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293AC" w14:textId="77777777" w:rsidR="00BC2A4B" w:rsidRDefault="00000000">
      <w:pPr>
        <w:jc w:val="center"/>
        <w:rPr>
          <w:rFonts w:ascii="华文中宋" w:eastAsia="华文中宋" w:hAnsi="华文中宋" w:cs="Arial"/>
          <w:sz w:val="48"/>
          <w:szCs w:val="48"/>
        </w:rPr>
      </w:pPr>
      <w:r>
        <w:rPr>
          <w:rFonts w:ascii="华文中宋" w:eastAsia="华文中宋" w:hAnsi="华文中宋" w:cs="Arial" w:hint="eastAsia"/>
          <w:sz w:val="48"/>
          <w:szCs w:val="48"/>
        </w:rPr>
        <w:t>开投·海丝知识中心、开投·海丝文体中心驻场招商代理服务</w:t>
      </w:r>
    </w:p>
    <w:p w14:paraId="5D480260" w14:textId="77777777" w:rsidR="00BC2A4B" w:rsidRDefault="00BC2A4B">
      <w:pPr>
        <w:pStyle w:val="a9"/>
        <w:rPr>
          <w:color w:val="auto"/>
        </w:rPr>
      </w:pPr>
    </w:p>
    <w:p w14:paraId="2E90155C" w14:textId="77777777" w:rsidR="00BC2A4B" w:rsidRDefault="00000000">
      <w:pPr>
        <w:jc w:val="center"/>
        <w:rPr>
          <w:rFonts w:ascii="黑体" w:eastAsia="黑体" w:hAnsi="黑体" w:cs="Arial"/>
          <w:b/>
          <w:spacing w:val="40"/>
          <w:sz w:val="84"/>
          <w:szCs w:val="84"/>
          <w14:shadow w14:blurRad="50800" w14:dist="38100" w14:dir="2700000" w14:sx="100000" w14:sy="100000" w14:kx="0" w14:ky="0" w14:algn="tl">
            <w14:srgbClr w14:val="000000">
              <w14:alpha w14:val="60000"/>
            </w14:srgbClr>
          </w14:shadow>
        </w:rPr>
      </w:pPr>
      <w:bookmarkStart w:id="0" w:name="_Toc38947771"/>
      <w:bookmarkStart w:id="1" w:name="_Toc37331012"/>
      <w:bookmarkStart w:id="2" w:name="_Toc37331055"/>
      <w:bookmarkStart w:id="3" w:name="_Toc37245250"/>
      <w:bookmarkStart w:id="4" w:name="_Toc37663365"/>
      <w:bookmarkStart w:id="5" w:name="_Toc37569493"/>
      <w:bookmarkStart w:id="6" w:name="_Toc37581393"/>
      <w:r>
        <w:rPr>
          <w:rFonts w:ascii="黑体" w:eastAsia="黑体" w:hAnsi="黑体" w:cs="Arial" w:hint="eastAsia"/>
          <w:b/>
          <w:spacing w:val="40"/>
          <w:sz w:val="84"/>
          <w:szCs w:val="84"/>
          <w14:shadow w14:blurRad="50800" w14:dist="38100" w14:dir="2700000" w14:sx="100000" w14:sy="100000" w14:kx="0" w14:ky="0" w14:algn="tl">
            <w14:srgbClr w14:val="000000">
              <w14:alpha w14:val="60000"/>
            </w14:srgbClr>
          </w14:shadow>
        </w:rPr>
        <w:t xml:space="preserve">招标文件 </w:t>
      </w:r>
    </w:p>
    <w:p w14:paraId="68904742" w14:textId="77777777" w:rsidR="00BC2A4B" w:rsidRDefault="00BC2A4B">
      <w:pPr>
        <w:jc w:val="center"/>
        <w:rPr>
          <w:rFonts w:ascii="华文中宋" w:eastAsia="华文中宋" w:hAnsi="华文中宋" w:cs="Arial"/>
          <w:b/>
          <w:sz w:val="32"/>
          <w:szCs w:val="32"/>
        </w:rPr>
      </w:pPr>
    </w:p>
    <w:p w14:paraId="020A8AD8" w14:textId="77777777" w:rsidR="00BC2A4B" w:rsidRDefault="00000000">
      <w:pPr>
        <w:jc w:val="center"/>
        <w:rPr>
          <w:rFonts w:ascii="黑体" w:eastAsia="黑体" w:hAnsi="黑体" w:cs="Arial"/>
          <w:b/>
          <w:spacing w:val="40"/>
          <w:sz w:val="40"/>
          <w:szCs w:val="40"/>
          <w14:shadow w14:blurRad="50800" w14:dist="38100" w14:dir="2700000" w14:sx="100000" w14:sy="100000" w14:kx="0" w14:ky="0" w14:algn="tl">
            <w14:srgbClr w14:val="000000">
              <w14:alpha w14:val="60000"/>
            </w14:srgbClr>
          </w14:shadow>
        </w:rPr>
      </w:pPr>
      <w:r>
        <w:rPr>
          <w:rFonts w:ascii="华文中宋" w:eastAsia="华文中宋" w:hAnsi="华文中宋" w:cs="Arial" w:hint="eastAsia"/>
          <w:b/>
          <w:sz w:val="32"/>
          <w:szCs w:val="32"/>
        </w:rPr>
        <w:t>项目编号：（GJJLZB-2025-026）</w:t>
      </w:r>
    </w:p>
    <w:p w14:paraId="697D281B" w14:textId="77777777" w:rsidR="00BC2A4B" w:rsidRDefault="00000000">
      <w:pPr>
        <w:jc w:val="center"/>
        <w:rPr>
          <w:rFonts w:ascii="宋体" w:hAnsi="宋体" w:cs="Arial"/>
          <w:b/>
          <w:sz w:val="32"/>
          <w:szCs w:val="32"/>
        </w:rPr>
      </w:pPr>
      <w:r>
        <w:rPr>
          <w:rFonts w:ascii="宋体" w:hAnsi="宋体" w:cs="Arial" w:hint="eastAsia"/>
          <w:b/>
          <w:noProof/>
          <w:sz w:val="32"/>
          <w:szCs w:val="32"/>
        </w:rPr>
        <w:drawing>
          <wp:inline distT="0" distB="0" distL="114300" distR="114300" wp14:anchorId="40128575" wp14:editId="2196C122">
            <wp:extent cx="971550" cy="1381125"/>
            <wp:effectExtent l="0" t="0" r="0" b="9525"/>
            <wp:docPr id="1" name="图片 1" descr="广建监理标志(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广建监理标志(白底)"/>
                    <pic:cNvPicPr>
                      <a:picLocks noChangeAspect="1"/>
                    </pic:cNvPicPr>
                  </pic:nvPicPr>
                  <pic:blipFill>
                    <a:blip r:embed="rId8"/>
                    <a:stretch>
                      <a:fillRect/>
                    </a:stretch>
                  </pic:blipFill>
                  <pic:spPr>
                    <a:xfrm>
                      <a:off x="0" y="0"/>
                      <a:ext cx="974688" cy="1385587"/>
                    </a:xfrm>
                    <a:prstGeom prst="rect">
                      <a:avLst/>
                    </a:prstGeom>
                    <a:noFill/>
                    <a:ln>
                      <a:noFill/>
                    </a:ln>
                  </pic:spPr>
                </pic:pic>
              </a:graphicData>
            </a:graphic>
          </wp:inline>
        </w:drawing>
      </w:r>
    </w:p>
    <w:p w14:paraId="01787107" w14:textId="77777777" w:rsidR="00BC2A4B" w:rsidRDefault="00000000">
      <w:pPr>
        <w:spacing w:line="360" w:lineRule="auto"/>
        <w:ind w:firstLineChars="147" w:firstLine="471"/>
        <w:jc w:val="left"/>
        <w:rPr>
          <w:rFonts w:ascii="华文中宋" w:eastAsia="华文中宋" w:hAnsi="华文中宋" w:cs="Arial"/>
          <w:b/>
          <w:sz w:val="32"/>
          <w:szCs w:val="32"/>
        </w:rPr>
      </w:pPr>
      <w:r>
        <w:rPr>
          <w:rFonts w:ascii="华文中宋" w:eastAsia="华文中宋" w:hAnsi="华文中宋" w:cs="Arial" w:hint="eastAsia"/>
          <w:b/>
          <w:sz w:val="32"/>
          <w:szCs w:val="32"/>
        </w:rPr>
        <w:t>招 标 人：广州凯得</w:t>
      </w:r>
      <w:proofErr w:type="gramStart"/>
      <w:r>
        <w:rPr>
          <w:rFonts w:ascii="华文中宋" w:eastAsia="华文中宋" w:hAnsi="华文中宋" w:cs="Arial" w:hint="eastAsia"/>
          <w:b/>
          <w:sz w:val="32"/>
          <w:szCs w:val="32"/>
        </w:rPr>
        <w:t>壹</w:t>
      </w:r>
      <w:proofErr w:type="gramEnd"/>
      <w:r>
        <w:rPr>
          <w:rFonts w:ascii="华文中宋" w:eastAsia="华文中宋" w:hAnsi="华文中宋" w:cs="Arial" w:hint="eastAsia"/>
          <w:b/>
          <w:sz w:val="32"/>
          <w:szCs w:val="32"/>
        </w:rPr>
        <w:t>号房地产投资有限公司</w:t>
      </w:r>
    </w:p>
    <w:p w14:paraId="0494BC2A"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广州凯得</w:t>
      </w:r>
      <w:proofErr w:type="gramStart"/>
      <w:r>
        <w:rPr>
          <w:rFonts w:ascii="华文中宋" w:eastAsia="华文中宋" w:hAnsi="华文中宋" w:cs="Arial" w:hint="eastAsia"/>
          <w:b/>
          <w:sz w:val="32"/>
          <w:szCs w:val="32"/>
        </w:rPr>
        <w:t>贰</w:t>
      </w:r>
      <w:proofErr w:type="gramEnd"/>
      <w:r>
        <w:rPr>
          <w:rFonts w:ascii="华文中宋" w:eastAsia="华文中宋" w:hAnsi="华文中宋" w:cs="Arial" w:hint="eastAsia"/>
          <w:b/>
          <w:sz w:val="32"/>
          <w:szCs w:val="32"/>
        </w:rPr>
        <w:t>号房地产投资有限公司</w:t>
      </w:r>
    </w:p>
    <w:p w14:paraId="59034796"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广州凯得</w:t>
      </w:r>
      <w:proofErr w:type="gramStart"/>
      <w:r>
        <w:rPr>
          <w:rFonts w:ascii="华文中宋" w:eastAsia="华文中宋" w:hAnsi="华文中宋" w:cs="Arial" w:hint="eastAsia"/>
          <w:b/>
          <w:sz w:val="32"/>
          <w:szCs w:val="32"/>
        </w:rPr>
        <w:t>叁</w:t>
      </w:r>
      <w:proofErr w:type="gramEnd"/>
      <w:r>
        <w:rPr>
          <w:rFonts w:ascii="华文中宋" w:eastAsia="华文中宋" w:hAnsi="华文中宋" w:cs="Arial" w:hint="eastAsia"/>
          <w:b/>
          <w:sz w:val="32"/>
          <w:szCs w:val="32"/>
        </w:rPr>
        <w:t>号房地产投资有限公司</w:t>
      </w:r>
    </w:p>
    <w:p w14:paraId="6DDE30E5"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广州凯得</w:t>
      </w:r>
      <w:proofErr w:type="gramStart"/>
      <w:r>
        <w:rPr>
          <w:rFonts w:ascii="华文中宋" w:eastAsia="华文中宋" w:hAnsi="华文中宋" w:cs="Arial" w:hint="eastAsia"/>
          <w:b/>
          <w:sz w:val="32"/>
          <w:szCs w:val="32"/>
        </w:rPr>
        <w:t>肆</w:t>
      </w:r>
      <w:proofErr w:type="gramEnd"/>
      <w:r>
        <w:rPr>
          <w:rFonts w:ascii="华文中宋" w:eastAsia="华文中宋" w:hAnsi="华文中宋" w:cs="Arial" w:hint="eastAsia"/>
          <w:b/>
          <w:sz w:val="32"/>
          <w:szCs w:val="32"/>
        </w:rPr>
        <w:t>号房地产投资有限公司</w:t>
      </w:r>
    </w:p>
    <w:p w14:paraId="0006B542"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广州凯得伍号房地产投资有限公司</w:t>
      </w:r>
    </w:p>
    <w:p w14:paraId="1C646664"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广州凯得陆号房地产投资有限公司</w:t>
      </w:r>
    </w:p>
    <w:p w14:paraId="52B8D3C2"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广州凯得</w:t>
      </w:r>
      <w:proofErr w:type="gramStart"/>
      <w:r>
        <w:rPr>
          <w:rFonts w:ascii="华文中宋" w:eastAsia="华文中宋" w:hAnsi="华文中宋" w:cs="Arial" w:hint="eastAsia"/>
          <w:b/>
          <w:sz w:val="32"/>
          <w:szCs w:val="32"/>
        </w:rPr>
        <w:t>柒</w:t>
      </w:r>
      <w:proofErr w:type="gramEnd"/>
      <w:r>
        <w:rPr>
          <w:rFonts w:ascii="华文中宋" w:eastAsia="华文中宋" w:hAnsi="华文中宋" w:cs="Arial" w:hint="eastAsia"/>
          <w:b/>
          <w:sz w:val="32"/>
          <w:szCs w:val="32"/>
        </w:rPr>
        <w:t>号房地产投资有限公司</w:t>
      </w:r>
    </w:p>
    <w:p w14:paraId="17A0A141"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广州凯得</w:t>
      </w:r>
      <w:proofErr w:type="gramStart"/>
      <w:r>
        <w:rPr>
          <w:rFonts w:ascii="华文中宋" w:eastAsia="华文中宋" w:hAnsi="华文中宋" w:cs="Arial" w:hint="eastAsia"/>
          <w:b/>
          <w:sz w:val="32"/>
          <w:szCs w:val="32"/>
        </w:rPr>
        <w:t>捌</w:t>
      </w:r>
      <w:proofErr w:type="gramEnd"/>
      <w:r>
        <w:rPr>
          <w:rFonts w:ascii="华文中宋" w:eastAsia="华文中宋" w:hAnsi="华文中宋" w:cs="Arial" w:hint="eastAsia"/>
          <w:b/>
          <w:sz w:val="32"/>
          <w:szCs w:val="32"/>
        </w:rPr>
        <w:t>号房地产投资有限公司</w:t>
      </w:r>
    </w:p>
    <w:p w14:paraId="0857040C" w14:textId="77777777" w:rsidR="00BC2A4B" w:rsidRDefault="00000000">
      <w:pPr>
        <w:spacing w:line="360" w:lineRule="auto"/>
        <w:ind w:firstLineChars="664" w:firstLine="2127"/>
        <w:jc w:val="left"/>
        <w:rPr>
          <w:rFonts w:ascii="华文中宋" w:eastAsia="华文中宋" w:hAnsi="华文中宋" w:cs="Arial"/>
          <w:b/>
          <w:sz w:val="32"/>
          <w:szCs w:val="32"/>
        </w:rPr>
      </w:pPr>
      <w:r>
        <w:rPr>
          <w:rFonts w:ascii="华文中宋" w:eastAsia="华文中宋" w:hAnsi="华文中宋" w:cs="Arial" w:hint="eastAsia"/>
          <w:b/>
          <w:sz w:val="32"/>
          <w:szCs w:val="32"/>
        </w:rPr>
        <w:t>广州市海</w:t>
      </w:r>
      <w:proofErr w:type="gramStart"/>
      <w:r>
        <w:rPr>
          <w:rFonts w:ascii="华文中宋" w:eastAsia="华文中宋" w:hAnsi="华文中宋" w:cs="Arial" w:hint="eastAsia"/>
          <w:b/>
          <w:sz w:val="32"/>
          <w:szCs w:val="32"/>
        </w:rPr>
        <w:t>润智投资</w:t>
      </w:r>
      <w:proofErr w:type="gramEnd"/>
      <w:r>
        <w:rPr>
          <w:rFonts w:ascii="华文中宋" w:eastAsia="华文中宋" w:hAnsi="华文中宋" w:cs="Arial" w:hint="eastAsia"/>
          <w:b/>
          <w:sz w:val="32"/>
          <w:szCs w:val="32"/>
        </w:rPr>
        <w:t>有限公司</w:t>
      </w:r>
    </w:p>
    <w:p w14:paraId="0D42F423" w14:textId="77777777" w:rsidR="00BC2A4B" w:rsidRDefault="00000000">
      <w:pPr>
        <w:spacing w:line="360" w:lineRule="auto"/>
        <w:ind w:firstLineChars="147" w:firstLine="471"/>
        <w:jc w:val="left"/>
        <w:rPr>
          <w:rFonts w:ascii="华文中宋" w:eastAsia="华文中宋" w:hAnsi="华文中宋" w:cs="Arial"/>
          <w:b/>
          <w:sz w:val="32"/>
          <w:szCs w:val="32"/>
        </w:rPr>
      </w:pPr>
      <w:r>
        <w:rPr>
          <w:rFonts w:ascii="华文中宋" w:eastAsia="华文中宋" w:hAnsi="华文中宋" w:cs="Arial" w:hint="eastAsia"/>
          <w:b/>
          <w:sz w:val="32"/>
          <w:szCs w:val="32"/>
        </w:rPr>
        <w:t>招标代理：广州建筑工程监理有限公司</w:t>
      </w:r>
    </w:p>
    <w:p w14:paraId="5C9CA9E5" w14:textId="77777777" w:rsidR="00BC2A4B" w:rsidRDefault="00000000">
      <w:pPr>
        <w:jc w:val="center"/>
        <w:rPr>
          <w:rFonts w:ascii="宋体" w:hAnsi="宋体"/>
          <w:b/>
          <w:sz w:val="36"/>
          <w:szCs w:val="36"/>
        </w:rPr>
      </w:pPr>
      <w:bookmarkStart w:id="7" w:name="EBcb75808cf18f4990a44bdd311373c1ea"/>
      <w:bookmarkEnd w:id="0"/>
      <w:bookmarkEnd w:id="1"/>
      <w:bookmarkEnd w:id="2"/>
      <w:bookmarkEnd w:id="3"/>
      <w:bookmarkEnd w:id="4"/>
      <w:bookmarkEnd w:id="5"/>
      <w:bookmarkEnd w:id="6"/>
      <w:r>
        <w:rPr>
          <w:rFonts w:ascii="宋体" w:hAnsi="宋体" w:hint="eastAsia"/>
          <w:b/>
          <w:sz w:val="36"/>
          <w:szCs w:val="36"/>
        </w:rPr>
        <w:t xml:space="preserve">2025年 11 </w:t>
      </w:r>
      <w:r>
        <w:rPr>
          <w:rFonts w:ascii="宋体" w:hAnsi="宋体"/>
          <w:b/>
          <w:sz w:val="36"/>
          <w:szCs w:val="36"/>
        </w:rPr>
        <w:t>月</w:t>
      </w:r>
      <w:bookmarkEnd w:id="7"/>
    </w:p>
    <w:p w14:paraId="012EA577" w14:textId="77777777" w:rsidR="00BC2A4B" w:rsidRDefault="00BC2A4B">
      <w:pPr>
        <w:spacing w:line="360" w:lineRule="auto"/>
        <w:jc w:val="center"/>
        <w:rPr>
          <w:rFonts w:ascii="宋体" w:hAnsi="宋体"/>
          <w:b/>
          <w:sz w:val="28"/>
          <w:szCs w:val="28"/>
        </w:rPr>
        <w:sectPr w:rsidR="00BC2A4B">
          <w:headerReference w:type="default" r:id="rId9"/>
          <w:footerReference w:type="default" r:id="rId10"/>
          <w:pgSz w:w="11907" w:h="16840"/>
          <w:pgMar w:top="1361" w:right="1304" w:bottom="1361" w:left="1361" w:header="794" w:footer="794" w:gutter="0"/>
          <w:pgNumType w:start="2"/>
          <w:cols w:space="720"/>
          <w:titlePg/>
          <w:docGrid w:linePitch="285"/>
        </w:sectPr>
      </w:pPr>
    </w:p>
    <w:p w14:paraId="758E6F97" w14:textId="77777777" w:rsidR="00BC2A4B" w:rsidRDefault="00BC2A4B">
      <w:pPr>
        <w:spacing w:line="360" w:lineRule="auto"/>
        <w:ind w:right="2560"/>
        <w:rPr>
          <w:rFonts w:ascii="宋体"/>
          <w:sz w:val="32"/>
          <w:szCs w:val="32"/>
        </w:rPr>
      </w:pPr>
    </w:p>
    <w:p w14:paraId="745BD7E2" w14:textId="77777777" w:rsidR="00BC2A4B" w:rsidRDefault="00000000">
      <w:pPr>
        <w:spacing w:line="360" w:lineRule="auto"/>
        <w:ind w:right="84"/>
        <w:jc w:val="center"/>
        <w:rPr>
          <w:rFonts w:ascii="宋体"/>
          <w:b/>
          <w:bCs/>
          <w:sz w:val="44"/>
          <w:szCs w:val="44"/>
        </w:rPr>
      </w:pPr>
      <w:r>
        <w:rPr>
          <w:rFonts w:ascii="宋体" w:hAnsi="宋体" w:cs="宋体" w:hint="eastAsia"/>
          <w:b/>
          <w:bCs/>
          <w:sz w:val="44"/>
          <w:szCs w:val="44"/>
        </w:rPr>
        <w:t>目</w:t>
      </w:r>
      <w:r>
        <w:rPr>
          <w:rFonts w:ascii="宋体" w:hAnsi="宋体" w:cs="宋体"/>
          <w:b/>
          <w:bCs/>
          <w:sz w:val="44"/>
          <w:szCs w:val="44"/>
        </w:rPr>
        <w:t xml:space="preserve">  </w:t>
      </w:r>
      <w:r>
        <w:rPr>
          <w:rFonts w:ascii="宋体" w:hAnsi="宋体" w:cs="宋体" w:hint="eastAsia"/>
          <w:b/>
          <w:bCs/>
          <w:sz w:val="44"/>
          <w:szCs w:val="44"/>
        </w:rPr>
        <w:t>录</w:t>
      </w:r>
    </w:p>
    <w:p w14:paraId="0275F15E" w14:textId="77777777" w:rsidR="00BC2A4B" w:rsidRDefault="00BC2A4B">
      <w:pPr>
        <w:spacing w:line="480" w:lineRule="auto"/>
        <w:ind w:right="2560"/>
        <w:jc w:val="center"/>
        <w:rPr>
          <w:rFonts w:ascii="宋体"/>
          <w:b/>
          <w:bCs/>
          <w:sz w:val="30"/>
          <w:szCs w:val="30"/>
        </w:rPr>
      </w:pPr>
    </w:p>
    <w:bookmarkStart w:id="8" w:name="_Toc6632_WPSOffice_Type1"/>
    <w:p w14:paraId="01B944CC" w14:textId="77777777" w:rsidR="00BC2A4B" w:rsidRDefault="00000000">
      <w:pPr>
        <w:pStyle w:val="WPSOffice1"/>
        <w:tabs>
          <w:tab w:val="right" w:leader="dot" w:pos="8306"/>
        </w:tabs>
        <w:spacing w:line="480" w:lineRule="auto"/>
        <w:rPr>
          <w:rFonts w:ascii="宋体" w:hAnsi="宋体" w:cs="宋体"/>
          <w:sz w:val="24"/>
          <w:szCs w:val="24"/>
        </w:rPr>
      </w:pPr>
      <w:r>
        <w:rPr>
          <w:rFonts w:ascii="宋体" w:hAnsi="宋体" w:cs="宋体" w:hint="eastAsia"/>
          <w:sz w:val="24"/>
          <w:szCs w:val="24"/>
        </w:rPr>
        <w:fldChar w:fldCharType="begin"/>
      </w:r>
      <w:r>
        <w:rPr>
          <w:rFonts w:ascii="宋体" w:hAnsi="宋体" w:cs="宋体" w:hint="eastAsia"/>
          <w:sz w:val="24"/>
          <w:szCs w:val="24"/>
        </w:rPr>
        <w:instrText xml:space="preserve"> HYPERLINK \l _Toc28472_WPSOffice_Level1 </w:instrText>
      </w:r>
      <w:r>
        <w:rPr>
          <w:rFonts w:ascii="宋体" w:hAnsi="宋体" w:cs="宋体" w:hint="eastAsia"/>
          <w:sz w:val="24"/>
          <w:szCs w:val="24"/>
        </w:rPr>
      </w:r>
      <w:r>
        <w:rPr>
          <w:rFonts w:ascii="宋体" w:hAnsi="宋体" w:cs="宋体" w:hint="eastAsia"/>
          <w:sz w:val="24"/>
          <w:szCs w:val="24"/>
        </w:rPr>
        <w:fldChar w:fldCharType="separate"/>
      </w:r>
      <w:r>
        <w:rPr>
          <w:rFonts w:ascii="宋体" w:hAnsi="宋体" w:cs="宋体" w:hint="eastAsia"/>
          <w:sz w:val="24"/>
          <w:szCs w:val="24"/>
        </w:rPr>
        <w:t>第一章 投标须知</w:t>
      </w:r>
      <w:r>
        <w:rPr>
          <w:rFonts w:ascii="宋体" w:hAnsi="宋体" w:cs="宋体" w:hint="eastAsia"/>
          <w:sz w:val="24"/>
          <w:szCs w:val="24"/>
        </w:rPr>
        <w:tab/>
      </w:r>
      <w:bookmarkStart w:id="9" w:name="_Toc28472_WPSOffice_Level1Page"/>
      <w:r>
        <w:rPr>
          <w:rFonts w:ascii="宋体" w:hAnsi="宋体" w:cs="宋体" w:hint="eastAsia"/>
          <w:sz w:val="24"/>
          <w:szCs w:val="24"/>
        </w:rPr>
        <w:t>1</w:t>
      </w:r>
      <w:bookmarkEnd w:id="9"/>
      <w:r>
        <w:rPr>
          <w:rFonts w:ascii="宋体" w:hAnsi="宋体" w:cs="宋体" w:hint="eastAsia"/>
          <w:sz w:val="24"/>
          <w:szCs w:val="24"/>
        </w:rPr>
        <w:fldChar w:fldCharType="end"/>
      </w:r>
    </w:p>
    <w:p w14:paraId="3B90E894" w14:textId="77777777" w:rsidR="00BC2A4B" w:rsidRDefault="00000000">
      <w:pPr>
        <w:pStyle w:val="WPSOffice1"/>
        <w:tabs>
          <w:tab w:val="right" w:leader="dot" w:pos="8306"/>
        </w:tabs>
        <w:spacing w:line="480" w:lineRule="auto"/>
        <w:rPr>
          <w:rFonts w:ascii="宋体" w:hAnsi="宋体" w:cs="宋体"/>
          <w:sz w:val="24"/>
          <w:szCs w:val="24"/>
        </w:rPr>
      </w:pPr>
      <w:hyperlink w:anchor="_Toc16350_WPSOffice_Level1" w:history="1">
        <w:r>
          <w:rPr>
            <w:rFonts w:ascii="宋体" w:hAnsi="宋体" w:cs="宋体" w:hint="eastAsia"/>
            <w:sz w:val="24"/>
            <w:szCs w:val="24"/>
          </w:rPr>
          <w:t>第二章 开标与定标</w:t>
        </w:r>
        <w:r>
          <w:rPr>
            <w:rFonts w:ascii="宋体" w:hAnsi="宋体" w:cs="宋体" w:hint="eastAsia"/>
            <w:sz w:val="24"/>
            <w:szCs w:val="24"/>
          </w:rPr>
          <w:tab/>
          <w:t>6</w:t>
        </w:r>
      </w:hyperlink>
    </w:p>
    <w:p w14:paraId="41375585" w14:textId="77777777" w:rsidR="00BC2A4B" w:rsidRDefault="00000000">
      <w:pPr>
        <w:pStyle w:val="WPSOffice1"/>
        <w:tabs>
          <w:tab w:val="right" w:leader="dot" w:pos="8306"/>
        </w:tabs>
        <w:spacing w:line="480" w:lineRule="auto"/>
        <w:rPr>
          <w:rFonts w:ascii="宋体" w:hAnsi="宋体" w:cs="宋体"/>
          <w:sz w:val="24"/>
          <w:szCs w:val="24"/>
        </w:rPr>
      </w:pPr>
      <w:hyperlink w:anchor="_Toc18078_WPSOffice_Level1" w:history="1">
        <w:r>
          <w:rPr>
            <w:rFonts w:ascii="宋体" w:hAnsi="宋体" w:cs="宋体" w:hint="eastAsia"/>
            <w:sz w:val="24"/>
            <w:szCs w:val="24"/>
          </w:rPr>
          <w:t>第三章 采购需求</w:t>
        </w:r>
        <w:r>
          <w:rPr>
            <w:rFonts w:ascii="宋体" w:hAnsi="宋体" w:cs="宋体" w:hint="eastAsia"/>
            <w:sz w:val="24"/>
            <w:szCs w:val="24"/>
          </w:rPr>
          <w:tab/>
        </w:r>
        <w:bookmarkStart w:id="10" w:name="_Toc18078_WPSOffice_Level1Page"/>
        <w:r>
          <w:rPr>
            <w:rFonts w:ascii="宋体" w:hAnsi="宋体" w:cs="宋体" w:hint="eastAsia"/>
            <w:sz w:val="24"/>
            <w:szCs w:val="24"/>
          </w:rPr>
          <w:t>1</w:t>
        </w:r>
        <w:bookmarkEnd w:id="10"/>
        <w:r>
          <w:rPr>
            <w:rFonts w:ascii="宋体" w:hAnsi="宋体" w:cs="宋体" w:hint="eastAsia"/>
            <w:sz w:val="24"/>
            <w:szCs w:val="24"/>
          </w:rPr>
          <w:t>8</w:t>
        </w:r>
      </w:hyperlink>
    </w:p>
    <w:p w14:paraId="02D8A6C3" w14:textId="77777777" w:rsidR="00BC2A4B" w:rsidRDefault="00000000">
      <w:pPr>
        <w:pStyle w:val="WPSOffice1"/>
        <w:tabs>
          <w:tab w:val="right" w:leader="dot" w:pos="8306"/>
        </w:tabs>
        <w:spacing w:line="480" w:lineRule="auto"/>
        <w:rPr>
          <w:rFonts w:ascii="宋体" w:hAnsi="宋体" w:cs="宋体"/>
          <w:sz w:val="24"/>
          <w:szCs w:val="24"/>
        </w:rPr>
      </w:pPr>
      <w:hyperlink w:anchor="_Toc29561_WPSOffice_Level1" w:history="1">
        <w:r>
          <w:rPr>
            <w:rFonts w:ascii="宋体" w:hAnsi="宋体" w:cs="宋体" w:hint="eastAsia"/>
            <w:sz w:val="24"/>
            <w:szCs w:val="24"/>
          </w:rPr>
          <w:t>第四章 合    同</w:t>
        </w:r>
        <w:r>
          <w:rPr>
            <w:rFonts w:ascii="宋体" w:hAnsi="宋体" w:cs="宋体" w:hint="eastAsia"/>
            <w:sz w:val="24"/>
            <w:szCs w:val="24"/>
          </w:rPr>
          <w:tab/>
        </w:r>
        <w:bookmarkStart w:id="11" w:name="_Toc29561_WPSOffice_Level1Page"/>
        <w:r>
          <w:rPr>
            <w:rFonts w:ascii="宋体" w:hAnsi="宋体" w:cs="宋体" w:hint="eastAsia"/>
            <w:sz w:val="24"/>
            <w:szCs w:val="24"/>
          </w:rPr>
          <w:t>4</w:t>
        </w:r>
        <w:bookmarkEnd w:id="11"/>
        <w:r>
          <w:rPr>
            <w:rFonts w:ascii="宋体" w:hAnsi="宋体" w:cs="宋体" w:hint="eastAsia"/>
            <w:sz w:val="24"/>
            <w:szCs w:val="24"/>
          </w:rPr>
          <w:t>7</w:t>
        </w:r>
      </w:hyperlink>
    </w:p>
    <w:p w14:paraId="4C823957" w14:textId="77777777" w:rsidR="00BC2A4B" w:rsidRDefault="00000000">
      <w:pPr>
        <w:pStyle w:val="WPSOffice1"/>
        <w:tabs>
          <w:tab w:val="right" w:leader="dot" w:pos="8306"/>
        </w:tabs>
        <w:spacing w:line="480" w:lineRule="auto"/>
        <w:rPr>
          <w:rFonts w:ascii="宋体" w:hAnsi="宋体" w:cs="宋体"/>
          <w:sz w:val="24"/>
          <w:szCs w:val="24"/>
        </w:rPr>
      </w:pPr>
      <w:hyperlink w:anchor="_Toc26625_WPSOffice_Level1" w:history="1">
        <w:r>
          <w:rPr>
            <w:rFonts w:ascii="宋体" w:hAnsi="宋体" w:cs="宋体" w:hint="eastAsia"/>
            <w:sz w:val="24"/>
            <w:szCs w:val="24"/>
          </w:rPr>
          <w:t>第五章 投标文件格式</w:t>
        </w:r>
        <w:r>
          <w:rPr>
            <w:rFonts w:ascii="宋体" w:hAnsi="宋体" w:cs="宋体" w:hint="eastAsia"/>
            <w:sz w:val="24"/>
            <w:szCs w:val="24"/>
          </w:rPr>
          <w:tab/>
          <w:t>6</w:t>
        </w:r>
      </w:hyperlink>
      <w:r>
        <w:rPr>
          <w:rFonts w:ascii="宋体" w:hAnsi="宋体" w:cs="宋体" w:hint="eastAsia"/>
          <w:sz w:val="24"/>
          <w:szCs w:val="24"/>
        </w:rPr>
        <w:t>1</w:t>
      </w:r>
    </w:p>
    <w:bookmarkEnd w:id="8"/>
    <w:p w14:paraId="3ADEA8C8" w14:textId="77777777" w:rsidR="00BC2A4B" w:rsidRDefault="00BC2A4B">
      <w:pPr>
        <w:pStyle w:val="WPSOffice1"/>
        <w:tabs>
          <w:tab w:val="right" w:leader="dot" w:pos="8306"/>
        </w:tabs>
      </w:pPr>
    </w:p>
    <w:p w14:paraId="0AFDD9E6" w14:textId="77777777" w:rsidR="00BC2A4B" w:rsidRDefault="00BC2A4B">
      <w:pPr>
        <w:pStyle w:val="TOC3"/>
        <w:tabs>
          <w:tab w:val="right" w:leader="dot" w:pos="8720"/>
        </w:tabs>
        <w:spacing w:line="360" w:lineRule="auto"/>
        <w:rPr>
          <w:rFonts w:ascii="宋体" w:hAnsi="宋体" w:cs="宋体"/>
          <w:sz w:val="24"/>
          <w:szCs w:val="24"/>
        </w:rPr>
        <w:sectPr w:rsidR="00BC2A4B">
          <w:headerReference w:type="default" r:id="rId11"/>
          <w:footerReference w:type="default" r:id="rId12"/>
          <w:pgSz w:w="11906" w:h="16838"/>
          <w:pgMar w:top="1345" w:right="1841" w:bottom="1440" w:left="851" w:header="851" w:footer="992" w:gutter="0"/>
          <w:pgNumType w:start="0"/>
          <w:cols w:space="720"/>
          <w:docGrid w:type="lines" w:linePitch="312"/>
        </w:sectPr>
      </w:pPr>
    </w:p>
    <w:p w14:paraId="479D0CD8" w14:textId="77777777" w:rsidR="00BC2A4B" w:rsidRDefault="00000000">
      <w:pPr>
        <w:pStyle w:val="1"/>
        <w:numPr>
          <w:ilvl w:val="0"/>
          <w:numId w:val="2"/>
        </w:numPr>
        <w:ind w:firstLine="0"/>
      </w:pPr>
      <w:bookmarkStart w:id="12" w:name="_Toc13063872"/>
      <w:r>
        <w:lastRenderedPageBreak/>
        <w:t xml:space="preserve">  </w:t>
      </w:r>
      <w:bookmarkStart w:id="13" w:name="_Toc28472_WPSOffice_Level1"/>
      <w:r>
        <w:rPr>
          <w:rFonts w:hint="eastAsia"/>
        </w:rPr>
        <w:t>投标须知</w:t>
      </w:r>
      <w:bookmarkEnd w:id="12"/>
      <w:bookmarkEnd w:id="13"/>
    </w:p>
    <w:p w14:paraId="6F028E76" w14:textId="77777777" w:rsidR="00BC2A4B" w:rsidRDefault="00BC2A4B">
      <w:pPr>
        <w:widowControl/>
        <w:jc w:val="left"/>
        <w:rPr>
          <w:rFonts w:ascii="宋体"/>
          <w:b/>
          <w:bCs/>
          <w:sz w:val="52"/>
          <w:szCs w:val="52"/>
        </w:rPr>
      </w:pPr>
    </w:p>
    <w:p w14:paraId="50203675" w14:textId="77777777" w:rsidR="00BC2A4B" w:rsidRDefault="00000000">
      <w:pPr>
        <w:pStyle w:val="ab"/>
        <w:numPr>
          <w:ilvl w:val="0"/>
          <w:numId w:val="3"/>
        </w:numPr>
        <w:ind w:left="426" w:firstLineChars="0" w:hanging="426"/>
        <w:jc w:val="center"/>
        <w:outlineLvl w:val="1"/>
        <w:rPr>
          <w:rFonts w:ascii="宋体"/>
          <w:b/>
          <w:bCs/>
          <w:sz w:val="21"/>
        </w:rPr>
      </w:pPr>
      <w:r>
        <w:rPr>
          <w:rFonts w:ascii="宋体"/>
          <w:b/>
          <w:bCs/>
        </w:rPr>
        <w:br w:type="page"/>
      </w:r>
      <w:bookmarkStart w:id="14" w:name="_Toc13063873"/>
      <w:r>
        <w:rPr>
          <w:rFonts w:ascii="宋体" w:hAnsi="宋体" w:cs="宋体" w:hint="eastAsia"/>
          <w:b/>
          <w:bCs/>
          <w:sz w:val="21"/>
        </w:rPr>
        <w:lastRenderedPageBreak/>
        <w:t>投标须知前附表</w:t>
      </w:r>
      <w:bookmarkEnd w:id="14"/>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1917"/>
        <w:gridCol w:w="5841"/>
      </w:tblGrid>
      <w:tr w:rsidR="00BC2A4B" w14:paraId="5538A341" w14:textId="77777777">
        <w:trPr>
          <w:trHeight w:val="548"/>
        </w:trPr>
        <w:tc>
          <w:tcPr>
            <w:tcW w:w="810" w:type="dxa"/>
            <w:vAlign w:val="center"/>
          </w:tcPr>
          <w:p w14:paraId="7ED60E6D" w14:textId="77777777" w:rsidR="00BC2A4B" w:rsidRDefault="00000000">
            <w:pPr>
              <w:jc w:val="center"/>
              <w:rPr>
                <w:rFonts w:ascii="宋体" w:cs="宋体"/>
              </w:rPr>
            </w:pPr>
            <w:r>
              <w:rPr>
                <w:rFonts w:ascii="宋体" w:hAnsi="宋体" w:cs="宋体" w:hint="eastAsia"/>
              </w:rPr>
              <w:t>项目</w:t>
            </w:r>
          </w:p>
        </w:tc>
        <w:tc>
          <w:tcPr>
            <w:tcW w:w="1917" w:type="dxa"/>
            <w:vAlign w:val="center"/>
          </w:tcPr>
          <w:p w14:paraId="74F46953" w14:textId="77777777" w:rsidR="00BC2A4B" w:rsidRDefault="00000000">
            <w:pPr>
              <w:jc w:val="center"/>
              <w:rPr>
                <w:rFonts w:ascii="宋体" w:cs="宋体"/>
              </w:rPr>
            </w:pPr>
            <w:r>
              <w:rPr>
                <w:rFonts w:ascii="宋体" w:hAnsi="宋体" w:cs="宋体" w:hint="eastAsia"/>
              </w:rPr>
              <w:t>内容</w:t>
            </w:r>
          </w:p>
        </w:tc>
        <w:tc>
          <w:tcPr>
            <w:tcW w:w="5841" w:type="dxa"/>
            <w:vAlign w:val="center"/>
          </w:tcPr>
          <w:p w14:paraId="5F798D8F" w14:textId="77777777" w:rsidR="00BC2A4B" w:rsidRDefault="00000000">
            <w:pPr>
              <w:pStyle w:val="af"/>
              <w:jc w:val="center"/>
              <w:rPr>
                <w:rFonts w:ascii="宋体" w:cs="宋体"/>
                <w:kern w:val="2"/>
                <w:sz w:val="21"/>
              </w:rPr>
            </w:pPr>
            <w:r>
              <w:rPr>
                <w:rFonts w:ascii="宋体" w:hAnsi="宋体" w:cs="宋体" w:hint="eastAsia"/>
                <w:kern w:val="2"/>
                <w:sz w:val="21"/>
              </w:rPr>
              <w:t>说明与要求</w:t>
            </w:r>
          </w:p>
        </w:tc>
      </w:tr>
      <w:tr w:rsidR="00BC2A4B" w14:paraId="1A922ADE" w14:textId="77777777">
        <w:trPr>
          <w:trHeight w:val="528"/>
        </w:trPr>
        <w:tc>
          <w:tcPr>
            <w:tcW w:w="810" w:type="dxa"/>
            <w:vAlign w:val="center"/>
          </w:tcPr>
          <w:p w14:paraId="78DBDB90" w14:textId="77777777" w:rsidR="00BC2A4B" w:rsidRDefault="00000000">
            <w:pPr>
              <w:jc w:val="center"/>
              <w:rPr>
                <w:rFonts w:ascii="宋体" w:hAnsi="宋体" w:cs="宋体"/>
              </w:rPr>
            </w:pPr>
            <w:r>
              <w:rPr>
                <w:rFonts w:ascii="宋体" w:hAnsi="宋体" w:cs="宋体"/>
              </w:rPr>
              <w:t>1</w:t>
            </w:r>
          </w:p>
        </w:tc>
        <w:tc>
          <w:tcPr>
            <w:tcW w:w="1917" w:type="dxa"/>
            <w:vAlign w:val="center"/>
          </w:tcPr>
          <w:p w14:paraId="2583132F" w14:textId="77777777" w:rsidR="00BC2A4B" w:rsidRDefault="00000000">
            <w:pPr>
              <w:jc w:val="center"/>
              <w:rPr>
                <w:rFonts w:ascii="宋体" w:cs="宋体"/>
              </w:rPr>
            </w:pPr>
            <w:r>
              <w:rPr>
                <w:rFonts w:ascii="宋体" w:hAnsi="宋体" w:cs="宋体" w:hint="eastAsia"/>
              </w:rPr>
              <w:t>招标单位</w:t>
            </w:r>
          </w:p>
          <w:p w14:paraId="3083ACE5" w14:textId="77777777" w:rsidR="00BC2A4B" w:rsidRDefault="00000000">
            <w:pPr>
              <w:jc w:val="center"/>
              <w:rPr>
                <w:rFonts w:ascii="宋体" w:cs="宋体"/>
              </w:rPr>
            </w:pPr>
            <w:r>
              <w:rPr>
                <w:rFonts w:ascii="宋体" w:hAnsi="宋体" w:cs="宋体" w:hint="eastAsia"/>
              </w:rPr>
              <w:t>（即发包人）</w:t>
            </w:r>
          </w:p>
        </w:tc>
        <w:tc>
          <w:tcPr>
            <w:tcW w:w="5841" w:type="dxa"/>
            <w:vAlign w:val="center"/>
          </w:tcPr>
          <w:p w14:paraId="468C9738" w14:textId="77777777" w:rsidR="00BC2A4B" w:rsidRDefault="00000000">
            <w:pPr>
              <w:jc w:val="left"/>
              <w:rPr>
                <w:rFonts w:ascii="宋体" w:cs="宋体"/>
              </w:rPr>
            </w:pPr>
            <w:r>
              <w:rPr>
                <w:rFonts w:hint="eastAsia"/>
              </w:rPr>
              <w:t>广州凯得</w:t>
            </w:r>
            <w:proofErr w:type="gramStart"/>
            <w:r>
              <w:rPr>
                <w:rFonts w:hint="eastAsia"/>
              </w:rPr>
              <w:t>壹</w:t>
            </w:r>
            <w:proofErr w:type="gramEnd"/>
            <w:r>
              <w:rPr>
                <w:rFonts w:hint="eastAsia"/>
              </w:rPr>
              <w:t>号房地产投资有限公司、广州凯得</w:t>
            </w:r>
            <w:proofErr w:type="gramStart"/>
            <w:r>
              <w:rPr>
                <w:rFonts w:hint="eastAsia"/>
              </w:rPr>
              <w:t>贰</w:t>
            </w:r>
            <w:proofErr w:type="gramEnd"/>
            <w:r>
              <w:rPr>
                <w:rFonts w:hint="eastAsia"/>
              </w:rPr>
              <w:t>号房地产投资有限公司、广州凯得</w:t>
            </w:r>
            <w:proofErr w:type="gramStart"/>
            <w:r>
              <w:rPr>
                <w:rFonts w:hint="eastAsia"/>
              </w:rPr>
              <w:t>叁</w:t>
            </w:r>
            <w:proofErr w:type="gramEnd"/>
            <w:r>
              <w:rPr>
                <w:rFonts w:hint="eastAsia"/>
              </w:rPr>
              <w:t>号房地产投资有限公司、广州凯得</w:t>
            </w:r>
            <w:proofErr w:type="gramStart"/>
            <w:r>
              <w:rPr>
                <w:rFonts w:hint="eastAsia"/>
              </w:rPr>
              <w:t>肆</w:t>
            </w:r>
            <w:proofErr w:type="gramEnd"/>
            <w:r>
              <w:rPr>
                <w:rFonts w:hint="eastAsia"/>
              </w:rPr>
              <w:t>号房地产投资有限公司、广州凯得伍号房地产投资有限公司、广州凯得陆号房地产投资有限公司、广州凯得</w:t>
            </w:r>
            <w:proofErr w:type="gramStart"/>
            <w:r>
              <w:rPr>
                <w:rFonts w:hint="eastAsia"/>
              </w:rPr>
              <w:t>柒</w:t>
            </w:r>
            <w:proofErr w:type="gramEnd"/>
            <w:r>
              <w:rPr>
                <w:rFonts w:hint="eastAsia"/>
              </w:rPr>
              <w:t>号房地产投资有限公司、广州凯得</w:t>
            </w:r>
            <w:proofErr w:type="gramStart"/>
            <w:r>
              <w:rPr>
                <w:rFonts w:hint="eastAsia"/>
              </w:rPr>
              <w:t>捌</w:t>
            </w:r>
            <w:proofErr w:type="gramEnd"/>
            <w:r>
              <w:rPr>
                <w:rFonts w:hint="eastAsia"/>
              </w:rPr>
              <w:t>号房地产投资有限公司、广州市海</w:t>
            </w:r>
            <w:proofErr w:type="gramStart"/>
            <w:r>
              <w:rPr>
                <w:rFonts w:hint="eastAsia"/>
              </w:rPr>
              <w:t>润智投资</w:t>
            </w:r>
            <w:proofErr w:type="gramEnd"/>
            <w:r>
              <w:rPr>
                <w:rFonts w:hint="eastAsia"/>
              </w:rPr>
              <w:t>有限公司</w:t>
            </w:r>
          </w:p>
        </w:tc>
      </w:tr>
      <w:tr w:rsidR="00BC2A4B" w14:paraId="5B663219" w14:textId="77777777">
        <w:trPr>
          <w:trHeight w:val="558"/>
        </w:trPr>
        <w:tc>
          <w:tcPr>
            <w:tcW w:w="810" w:type="dxa"/>
            <w:vAlign w:val="center"/>
          </w:tcPr>
          <w:p w14:paraId="74835339" w14:textId="77777777" w:rsidR="00BC2A4B" w:rsidRDefault="00000000">
            <w:pPr>
              <w:jc w:val="center"/>
              <w:rPr>
                <w:rFonts w:ascii="宋体" w:hAnsi="宋体" w:cs="宋体"/>
              </w:rPr>
            </w:pPr>
            <w:r>
              <w:rPr>
                <w:rFonts w:ascii="宋体" w:hAnsi="宋体" w:cs="宋体"/>
              </w:rPr>
              <w:t>2</w:t>
            </w:r>
          </w:p>
        </w:tc>
        <w:tc>
          <w:tcPr>
            <w:tcW w:w="1917" w:type="dxa"/>
            <w:vAlign w:val="center"/>
          </w:tcPr>
          <w:p w14:paraId="6D1CA3F8" w14:textId="77777777" w:rsidR="00BC2A4B" w:rsidRDefault="00000000">
            <w:pPr>
              <w:jc w:val="center"/>
              <w:rPr>
                <w:rFonts w:ascii="宋体" w:cs="宋体"/>
              </w:rPr>
            </w:pPr>
            <w:r>
              <w:rPr>
                <w:rFonts w:ascii="宋体" w:hAnsi="宋体" w:cs="宋体" w:hint="eastAsia"/>
              </w:rPr>
              <w:t>项目名称</w:t>
            </w:r>
          </w:p>
        </w:tc>
        <w:tc>
          <w:tcPr>
            <w:tcW w:w="5841" w:type="dxa"/>
            <w:vAlign w:val="center"/>
          </w:tcPr>
          <w:p w14:paraId="7ECB6171" w14:textId="77777777" w:rsidR="00BC2A4B" w:rsidRDefault="00000000">
            <w:pPr>
              <w:jc w:val="left"/>
              <w:rPr>
                <w:rFonts w:ascii="宋体" w:cs="宋体"/>
              </w:rPr>
            </w:pPr>
            <w:r>
              <w:rPr>
                <w:rFonts w:hint="eastAsia"/>
              </w:rPr>
              <w:t>开投·海丝知识中心、开投·海丝文体中心驻场招商代理服务</w:t>
            </w:r>
          </w:p>
        </w:tc>
      </w:tr>
      <w:tr w:rsidR="00BC2A4B" w14:paraId="237A85C0" w14:textId="77777777">
        <w:trPr>
          <w:trHeight w:val="522"/>
        </w:trPr>
        <w:tc>
          <w:tcPr>
            <w:tcW w:w="810" w:type="dxa"/>
            <w:vAlign w:val="center"/>
          </w:tcPr>
          <w:p w14:paraId="7A9CC145" w14:textId="77777777" w:rsidR="00BC2A4B" w:rsidRDefault="00000000">
            <w:pPr>
              <w:jc w:val="center"/>
              <w:rPr>
                <w:rFonts w:ascii="宋体" w:hAnsi="宋体" w:cs="宋体"/>
              </w:rPr>
            </w:pPr>
            <w:r>
              <w:rPr>
                <w:rFonts w:ascii="宋体" w:hAnsi="宋体" w:cs="宋体"/>
              </w:rPr>
              <w:t>3</w:t>
            </w:r>
          </w:p>
        </w:tc>
        <w:tc>
          <w:tcPr>
            <w:tcW w:w="1917" w:type="dxa"/>
            <w:vAlign w:val="center"/>
          </w:tcPr>
          <w:p w14:paraId="6AAF6C40" w14:textId="77777777" w:rsidR="00BC2A4B" w:rsidRDefault="00000000">
            <w:pPr>
              <w:jc w:val="center"/>
              <w:rPr>
                <w:rFonts w:ascii="宋体" w:cs="宋体"/>
              </w:rPr>
            </w:pPr>
            <w:r>
              <w:rPr>
                <w:rFonts w:ascii="宋体" w:hAnsi="宋体" w:cs="宋体" w:hint="eastAsia"/>
              </w:rPr>
              <w:t>项目地点</w:t>
            </w:r>
          </w:p>
        </w:tc>
        <w:tc>
          <w:tcPr>
            <w:tcW w:w="5841" w:type="dxa"/>
            <w:vAlign w:val="center"/>
          </w:tcPr>
          <w:p w14:paraId="66D8BA93" w14:textId="77777777" w:rsidR="00BC2A4B" w:rsidRDefault="00000000">
            <w:pPr>
              <w:jc w:val="left"/>
              <w:rPr>
                <w:rFonts w:ascii="宋体" w:cs="宋体"/>
              </w:rPr>
            </w:pPr>
            <w:r>
              <w:rPr>
                <w:rFonts w:ascii="宋体" w:cs="宋体" w:hint="eastAsia"/>
              </w:rPr>
              <w:t>中新广州知识城南起步区核心区（广州市黄埔区</w:t>
            </w:r>
            <w:proofErr w:type="gramStart"/>
            <w:r>
              <w:rPr>
                <w:rFonts w:ascii="宋体" w:cs="宋体" w:hint="eastAsia"/>
              </w:rPr>
              <w:t>云创街</w:t>
            </w:r>
            <w:proofErr w:type="gramEnd"/>
            <w:r>
              <w:rPr>
                <w:rFonts w:ascii="宋体" w:cs="宋体" w:hint="eastAsia"/>
              </w:rPr>
              <w:t>1-10号、12号、14-19号）</w:t>
            </w:r>
          </w:p>
        </w:tc>
      </w:tr>
      <w:tr w:rsidR="00BC2A4B" w14:paraId="179A2276" w14:textId="77777777">
        <w:trPr>
          <w:trHeight w:val="411"/>
        </w:trPr>
        <w:tc>
          <w:tcPr>
            <w:tcW w:w="810" w:type="dxa"/>
            <w:vAlign w:val="center"/>
          </w:tcPr>
          <w:p w14:paraId="2E69E341" w14:textId="77777777" w:rsidR="00BC2A4B" w:rsidRDefault="00000000">
            <w:pPr>
              <w:jc w:val="center"/>
              <w:rPr>
                <w:rFonts w:ascii="宋体" w:hAnsi="宋体" w:cs="宋体"/>
              </w:rPr>
            </w:pPr>
            <w:r>
              <w:rPr>
                <w:rFonts w:ascii="宋体" w:hAnsi="宋体" w:cs="宋体"/>
              </w:rPr>
              <w:t>4</w:t>
            </w:r>
          </w:p>
        </w:tc>
        <w:tc>
          <w:tcPr>
            <w:tcW w:w="1917" w:type="dxa"/>
            <w:vAlign w:val="center"/>
          </w:tcPr>
          <w:p w14:paraId="2F3FF98C" w14:textId="77777777" w:rsidR="00BC2A4B" w:rsidRDefault="00000000">
            <w:pPr>
              <w:jc w:val="center"/>
              <w:rPr>
                <w:rFonts w:ascii="宋体" w:cs="宋体"/>
              </w:rPr>
            </w:pPr>
            <w:r>
              <w:rPr>
                <w:rFonts w:ascii="宋体" w:hAnsi="宋体" w:cs="宋体" w:hint="eastAsia"/>
              </w:rPr>
              <w:t>承包内容</w:t>
            </w:r>
          </w:p>
        </w:tc>
        <w:tc>
          <w:tcPr>
            <w:tcW w:w="5841" w:type="dxa"/>
            <w:vAlign w:val="center"/>
          </w:tcPr>
          <w:p w14:paraId="44554DE5" w14:textId="77777777" w:rsidR="00BC2A4B" w:rsidRDefault="00000000">
            <w:pPr>
              <w:rPr>
                <w:rFonts w:ascii="宋体" w:cs="宋体"/>
              </w:rPr>
            </w:pPr>
            <w:r>
              <w:rPr>
                <w:rFonts w:ascii="宋体" w:cs="宋体" w:hint="eastAsia"/>
              </w:rPr>
              <w:t>具体详细需求内容请查看第三章采购需求。</w:t>
            </w:r>
          </w:p>
        </w:tc>
      </w:tr>
      <w:tr w:rsidR="00BC2A4B" w14:paraId="2379467B" w14:textId="77777777">
        <w:trPr>
          <w:trHeight w:val="597"/>
        </w:trPr>
        <w:tc>
          <w:tcPr>
            <w:tcW w:w="810" w:type="dxa"/>
            <w:vAlign w:val="center"/>
          </w:tcPr>
          <w:p w14:paraId="0F28BB4C" w14:textId="77777777" w:rsidR="00BC2A4B" w:rsidRDefault="00000000">
            <w:pPr>
              <w:jc w:val="center"/>
              <w:rPr>
                <w:rFonts w:ascii="宋体" w:hAnsi="宋体" w:cs="宋体"/>
              </w:rPr>
            </w:pPr>
            <w:r>
              <w:rPr>
                <w:rFonts w:ascii="宋体" w:hAnsi="宋体" w:cs="宋体"/>
              </w:rPr>
              <w:t>5</w:t>
            </w:r>
          </w:p>
        </w:tc>
        <w:tc>
          <w:tcPr>
            <w:tcW w:w="1917" w:type="dxa"/>
            <w:vAlign w:val="center"/>
          </w:tcPr>
          <w:p w14:paraId="28A60F74" w14:textId="77777777" w:rsidR="00BC2A4B" w:rsidRDefault="00000000">
            <w:pPr>
              <w:jc w:val="center"/>
              <w:rPr>
                <w:rFonts w:ascii="宋体" w:cs="宋体"/>
              </w:rPr>
            </w:pPr>
            <w:r>
              <w:rPr>
                <w:rFonts w:ascii="宋体" w:hAnsi="宋体" w:cs="宋体" w:hint="eastAsia"/>
              </w:rPr>
              <w:t>承包方式</w:t>
            </w:r>
          </w:p>
        </w:tc>
        <w:tc>
          <w:tcPr>
            <w:tcW w:w="5841" w:type="dxa"/>
            <w:vAlign w:val="center"/>
          </w:tcPr>
          <w:p w14:paraId="05AB9B81" w14:textId="77777777" w:rsidR="00BC2A4B" w:rsidRDefault="00000000">
            <w:pPr>
              <w:rPr>
                <w:rFonts w:ascii="宋体" w:cs="宋体"/>
                <w:b/>
                <w:bCs/>
              </w:rPr>
            </w:pPr>
            <w:r>
              <w:rPr>
                <w:rFonts w:ascii="宋体" w:hAnsi="宋体" w:cs="宋体" w:hint="eastAsia"/>
                <w:b/>
                <w:bCs/>
              </w:rPr>
              <w:t>详见合同</w:t>
            </w:r>
          </w:p>
        </w:tc>
      </w:tr>
      <w:tr w:rsidR="00BC2A4B" w14:paraId="538B53B3" w14:textId="77777777">
        <w:trPr>
          <w:trHeight w:val="597"/>
        </w:trPr>
        <w:tc>
          <w:tcPr>
            <w:tcW w:w="810" w:type="dxa"/>
            <w:vAlign w:val="center"/>
          </w:tcPr>
          <w:p w14:paraId="7E91B35F" w14:textId="77777777" w:rsidR="00BC2A4B" w:rsidRDefault="00000000">
            <w:pPr>
              <w:jc w:val="center"/>
              <w:rPr>
                <w:rFonts w:ascii="宋体" w:hAnsi="宋体" w:cs="宋体"/>
              </w:rPr>
            </w:pPr>
            <w:r>
              <w:rPr>
                <w:rFonts w:ascii="宋体" w:hAnsi="宋体" w:cs="宋体"/>
              </w:rPr>
              <w:t>6</w:t>
            </w:r>
          </w:p>
        </w:tc>
        <w:tc>
          <w:tcPr>
            <w:tcW w:w="1917" w:type="dxa"/>
            <w:vAlign w:val="center"/>
          </w:tcPr>
          <w:p w14:paraId="369B49C9" w14:textId="77777777" w:rsidR="00BC2A4B" w:rsidRDefault="00000000">
            <w:pPr>
              <w:jc w:val="center"/>
              <w:rPr>
                <w:rFonts w:ascii="宋体" w:cs="宋体"/>
              </w:rPr>
            </w:pPr>
            <w:r>
              <w:rPr>
                <w:rFonts w:ascii="宋体" w:hAnsi="宋体" w:cs="宋体" w:hint="eastAsia"/>
              </w:rPr>
              <w:t>服务期要求</w:t>
            </w:r>
          </w:p>
        </w:tc>
        <w:tc>
          <w:tcPr>
            <w:tcW w:w="5841" w:type="dxa"/>
            <w:vAlign w:val="center"/>
          </w:tcPr>
          <w:p w14:paraId="7E6A6AAC" w14:textId="77777777" w:rsidR="00BC2A4B" w:rsidRDefault="00000000">
            <w:pPr>
              <w:rPr>
                <w:rFonts w:ascii="宋体" w:hAnsi="宋体" w:cs="宋体"/>
                <w:bCs/>
                <w:sz w:val="20"/>
              </w:rPr>
            </w:pPr>
            <w:r>
              <w:rPr>
                <w:rFonts w:ascii="宋体" w:cs="宋体" w:hint="eastAsia"/>
              </w:rPr>
              <w:t>详见招标公告。</w:t>
            </w:r>
          </w:p>
        </w:tc>
      </w:tr>
      <w:tr w:rsidR="00BC2A4B" w14:paraId="223DC209" w14:textId="77777777">
        <w:trPr>
          <w:trHeight w:val="597"/>
        </w:trPr>
        <w:tc>
          <w:tcPr>
            <w:tcW w:w="810" w:type="dxa"/>
            <w:vAlign w:val="center"/>
          </w:tcPr>
          <w:p w14:paraId="2316E6C0" w14:textId="77777777" w:rsidR="00BC2A4B" w:rsidRDefault="00000000">
            <w:pPr>
              <w:jc w:val="center"/>
              <w:rPr>
                <w:rFonts w:ascii="宋体" w:hAnsi="宋体" w:cs="宋体"/>
              </w:rPr>
            </w:pPr>
            <w:r>
              <w:rPr>
                <w:rFonts w:ascii="宋体" w:hAnsi="宋体" w:cs="宋体"/>
              </w:rPr>
              <w:t>7</w:t>
            </w:r>
          </w:p>
        </w:tc>
        <w:tc>
          <w:tcPr>
            <w:tcW w:w="1917" w:type="dxa"/>
            <w:vAlign w:val="center"/>
          </w:tcPr>
          <w:p w14:paraId="409F1CBB" w14:textId="77777777" w:rsidR="00BC2A4B" w:rsidRDefault="00000000">
            <w:pPr>
              <w:jc w:val="center"/>
              <w:rPr>
                <w:rFonts w:ascii="宋体" w:cs="宋体"/>
              </w:rPr>
            </w:pPr>
            <w:r>
              <w:rPr>
                <w:rFonts w:ascii="宋体" w:hAnsi="宋体" w:cs="宋体" w:hint="eastAsia"/>
              </w:rPr>
              <w:t>资金来源</w:t>
            </w:r>
          </w:p>
        </w:tc>
        <w:tc>
          <w:tcPr>
            <w:tcW w:w="5841" w:type="dxa"/>
            <w:vAlign w:val="center"/>
          </w:tcPr>
          <w:p w14:paraId="331E08A0" w14:textId="77777777" w:rsidR="00BC2A4B" w:rsidRDefault="00000000">
            <w:pPr>
              <w:rPr>
                <w:rFonts w:ascii="宋体" w:cs="宋体"/>
              </w:rPr>
            </w:pPr>
            <w:r>
              <w:rPr>
                <w:rFonts w:ascii="宋体" w:hAnsi="宋体" w:cs="宋体" w:hint="eastAsia"/>
              </w:rPr>
              <w:t>企业自筹</w:t>
            </w:r>
          </w:p>
        </w:tc>
      </w:tr>
      <w:tr w:rsidR="00BC2A4B" w14:paraId="269F493E" w14:textId="77777777">
        <w:trPr>
          <w:trHeight w:val="416"/>
        </w:trPr>
        <w:tc>
          <w:tcPr>
            <w:tcW w:w="810" w:type="dxa"/>
            <w:vAlign w:val="center"/>
          </w:tcPr>
          <w:p w14:paraId="364999EE" w14:textId="77777777" w:rsidR="00BC2A4B" w:rsidRDefault="00000000">
            <w:pPr>
              <w:jc w:val="center"/>
              <w:rPr>
                <w:rFonts w:ascii="宋体" w:hAnsi="宋体" w:cs="宋体"/>
              </w:rPr>
            </w:pPr>
            <w:r>
              <w:rPr>
                <w:rFonts w:ascii="宋体" w:hAnsi="宋体" w:cs="宋体"/>
              </w:rPr>
              <w:t>8</w:t>
            </w:r>
          </w:p>
        </w:tc>
        <w:tc>
          <w:tcPr>
            <w:tcW w:w="1917" w:type="dxa"/>
            <w:vAlign w:val="center"/>
          </w:tcPr>
          <w:p w14:paraId="40A2FDF4" w14:textId="77777777" w:rsidR="00BC2A4B" w:rsidRDefault="00000000">
            <w:pPr>
              <w:jc w:val="center"/>
              <w:rPr>
                <w:rFonts w:ascii="宋体" w:cs="宋体"/>
              </w:rPr>
            </w:pPr>
            <w:r>
              <w:rPr>
                <w:rFonts w:ascii="宋体" w:hAnsi="宋体" w:cs="宋体" w:hint="eastAsia"/>
              </w:rPr>
              <w:t>投标单位资格</w:t>
            </w:r>
          </w:p>
        </w:tc>
        <w:tc>
          <w:tcPr>
            <w:tcW w:w="5841" w:type="dxa"/>
            <w:vAlign w:val="center"/>
          </w:tcPr>
          <w:p w14:paraId="47F53FD9" w14:textId="77777777" w:rsidR="00BC2A4B" w:rsidRDefault="00000000">
            <w:pPr>
              <w:widowControl/>
              <w:rPr>
                <w:rFonts w:ascii="宋体" w:cs="宋体"/>
              </w:rPr>
            </w:pPr>
            <w:r>
              <w:rPr>
                <w:rFonts w:ascii="宋体" w:cs="宋体" w:hint="eastAsia"/>
              </w:rPr>
              <w:t>详见招标公告。</w:t>
            </w:r>
          </w:p>
        </w:tc>
      </w:tr>
      <w:tr w:rsidR="00BC2A4B" w14:paraId="04BA1864" w14:textId="77777777">
        <w:trPr>
          <w:trHeight w:val="465"/>
        </w:trPr>
        <w:tc>
          <w:tcPr>
            <w:tcW w:w="810" w:type="dxa"/>
            <w:vAlign w:val="center"/>
          </w:tcPr>
          <w:p w14:paraId="47C98818" w14:textId="77777777" w:rsidR="00BC2A4B" w:rsidRDefault="00000000">
            <w:pPr>
              <w:jc w:val="center"/>
              <w:rPr>
                <w:rFonts w:ascii="宋体" w:hAnsi="宋体" w:cs="宋体"/>
              </w:rPr>
            </w:pPr>
            <w:r>
              <w:rPr>
                <w:rFonts w:ascii="宋体" w:hAnsi="宋体" w:cs="宋体"/>
              </w:rPr>
              <w:t>9</w:t>
            </w:r>
          </w:p>
        </w:tc>
        <w:tc>
          <w:tcPr>
            <w:tcW w:w="1917" w:type="dxa"/>
            <w:vAlign w:val="center"/>
          </w:tcPr>
          <w:p w14:paraId="1976DFE1" w14:textId="77777777" w:rsidR="00BC2A4B" w:rsidRDefault="00000000">
            <w:pPr>
              <w:jc w:val="center"/>
              <w:rPr>
                <w:rFonts w:ascii="宋体" w:cs="宋体"/>
              </w:rPr>
            </w:pPr>
            <w:r>
              <w:rPr>
                <w:rFonts w:ascii="宋体" w:hAnsi="宋体" w:cs="宋体" w:hint="eastAsia"/>
              </w:rPr>
              <w:t>投标登记时间</w:t>
            </w:r>
          </w:p>
        </w:tc>
        <w:tc>
          <w:tcPr>
            <w:tcW w:w="5841" w:type="dxa"/>
            <w:vAlign w:val="center"/>
          </w:tcPr>
          <w:p w14:paraId="00778871" w14:textId="77777777" w:rsidR="00BC2A4B" w:rsidRDefault="00000000">
            <w:pPr>
              <w:widowControl/>
              <w:rPr>
                <w:rFonts w:ascii="宋体" w:cs="宋体"/>
              </w:rPr>
            </w:pPr>
            <w:r>
              <w:rPr>
                <w:rFonts w:ascii="宋体" w:cs="宋体" w:hint="eastAsia"/>
              </w:rPr>
              <w:t>详见招标公告。</w:t>
            </w:r>
          </w:p>
        </w:tc>
      </w:tr>
      <w:tr w:rsidR="00BC2A4B" w14:paraId="7563D8BB" w14:textId="77777777">
        <w:trPr>
          <w:trHeight w:val="608"/>
        </w:trPr>
        <w:tc>
          <w:tcPr>
            <w:tcW w:w="810" w:type="dxa"/>
            <w:vAlign w:val="center"/>
          </w:tcPr>
          <w:p w14:paraId="724676CA" w14:textId="77777777" w:rsidR="00BC2A4B" w:rsidRDefault="00000000">
            <w:pPr>
              <w:jc w:val="center"/>
              <w:rPr>
                <w:rFonts w:ascii="宋体" w:hAnsi="宋体" w:cs="宋体"/>
              </w:rPr>
            </w:pPr>
            <w:r>
              <w:rPr>
                <w:rFonts w:ascii="宋体" w:hAnsi="宋体" w:cs="宋体"/>
              </w:rPr>
              <w:t>10</w:t>
            </w:r>
          </w:p>
        </w:tc>
        <w:tc>
          <w:tcPr>
            <w:tcW w:w="1917" w:type="dxa"/>
            <w:vAlign w:val="center"/>
          </w:tcPr>
          <w:p w14:paraId="14480D24" w14:textId="77777777" w:rsidR="00BC2A4B" w:rsidRDefault="00000000">
            <w:pPr>
              <w:jc w:val="center"/>
              <w:rPr>
                <w:rFonts w:ascii="宋体" w:cs="宋体"/>
              </w:rPr>
            </w:pPr>
            <w:r>
              <w:rPr>
                <w:rFonts w:ascii="宋体" w:hAnsi="宋体" w:cs="宋体" w:hint="eastAsia"/>
              </w:rPr>
              <w:t>投标有效期</w:t>
            </w:r>
          </w:p>
        </w:tc>
        <w:tc>
          <w:tcPr>
            <w:tcW w:w="5841" w:type="dxa"/>
            <w:vAlign w:val="center"/>
          </w:tcPr>
          <w:p w14:paraId="2B2CEBEE" w14:textId="77777777" w:rsidR="00BC2A4B" w:rsidRDefault="00000000">
            <w:pPr>
              <w:rPr>
                <w:rFonts w:ascii="宋体" w:cs="宋体"/>
              </w:rPr>
            </w:pPr>
            <w:r>
              <w:rPr>
                <w:rFonts w:ascii="宋体" w:hAnsi="宋体" w:cs="宋体" w:hint="eastAsia"/>
              </w:rPr>
              <w:t>90个日历天（从投标截止之日计起）</w:t>
            </w:r>
          </w:p>
        </w:tc>
      </w:tr>
      <w:tr w:rsidR="00BC2A4B" w14:paraId="3724A66D" w14:textId="77777777">
        <w:trPr>
          <w:trHeight w:val="618"/>
        </w:trPr>
        <w:tc>
          <w:tcPr>
            <w:tcW w:w="810" w:type="dxa"/>
            <w:vAlign w:val="center"/>
          </w:tcPr>
          <w:p w14:paraId="127E84E2" w14:textId="77777777" w:rsidR="00BC2A4B" w:rsidRDefault="00000000">
            <w:pPr>
              <w:jc w:val="center"/>
              <w:rPr>
                <w:rFonts w:ascii="宋体" w:hAnsi="宋体" w:cs="宋体"/>
              </w:rPr>
            </w:pPr>
            <w:r>
              <w:rPr>
                <w:rFonts w:ascii="宋体" w:hAnsi="宋体" w:cs="宋体"/>
              </w:rPr>
              <w:t>11</w:t>
            </w:r>
          </w:p>
        </w:tc>
        <w:tc>
          <w:tcPr>
            <w:tcW w:w="1917" w:type="dxa"/>
            <w:vAlign w:val="center"/>
          </w:tcPr>
          <w:p w14:paraId="1ABC8AD3" w14:textId="77777777" w:rsidR="00BC2A4B" w:rsidRDefault="00000000">
            <w:pPr>
              <w:jc w:val="center"/>
              <w:rPr>
                <w:rFonts w:ascii="宋体" w:cs="宋体"/>
              </w:rPr>
            </w:pPr>
            <w:r>
              <w:rPr>
                <w:rFonts w:ascii="宋体" w:hAnsi="宋体" w:cs="宋体" w:hint="eastAsia"/>
              </w:rPr>
              <w:t>踏勘现场</w:t>
            </w:r>
          </w:p>
        </w:tc>
        <w:tc>
          <w:tcPr>
            <w:tcW w:w="5841" w:type="dxa"/>
            <w:vAlign w:val="center"/>
          </w:tcPr>
          <w:p w14:paraId="4E268762" w14:textId="77777777" w:rsidR="00BC2A4B" w:rsidRDefault="00000000">
            <w:pPr>
              <w:rPr>
                <w:rFonts w:ascii="宋体" w:cs="宋体"/>
              </w:rPr>
            </w:pPr>
            <w:r>
              <w:rPr>
                <w:rFonts w:ascii="宋体" w:hAnsi="宋体" w:cs="宋体" w:hint="eastAsia"/>
              </w:rPr>
              <w:t>本项目不组织踏勘现场。</w:t>
            </w:r>
          </w:p>
        </w:tc>
      </w:tr>
      <w:tr w:rsidR="00BC2A4B" w14:paraId="7254DE82" w14:textId="77777777">
        <w:trPr>
          <w:trHeight w:val="486"/>
        </w:trPr>
        <w:tc>
          <w:tcPr>
            <w:tcW w:w="810" w:type="dxa"/>
            <w:vAlign w:val="center"/>
          </w:tcPr>
          <w:p w14:paraId="141165B0" w14:textId="77777777" w:rsidR="00BC2A4B" w:rsidRDefault="00000000">
            <w:pPr>
              <w:jc w:val="center"/>
              <w:rPr>
                <w:rFonts w:ascii="宋体" w:hAnsi="宋体" w:cs="宋体"/>
              </w:rPr>
            </w:pPr>
            <w:r>
              <w:rPr>
                <w:rFonts w:ascii="宋体" w:hAnsi="宋体" w:cs="宋体"/>
              </w:rPr>
              <w:t>12</w:t>
            </w:r>
          </w:p>
        </w:tc>
        <w:tc>
          <w:tcPr>
            <w:tcW w:w="1917" w:type="dxa"/>
            <w:vAlign w:val="center"/>
          </w:tcPr>
          <w:p w14:paraId="7A76CC5A" w14:textId="77777777" w:rsidR="00BC2A4B" w:rsidRDefault="00000000">
            <w:pPr>
              <w:jc w:val="center"/>
              <w:rPr>
                <w:rFonts w:ascii="宋体" w:cs="宋体"/>
              </w:rPr>
            </w:pPr>
            <w:r>
              <w:rPr>
                <w:rFonts w:ascii="宋体" w:hAnsi="宋体" w:cs="宋体" w:hint="eastAsia"/>
              </w:rPr>
              <w:t>投标答疑</w:t>
            </w:r>
          </w:p>
        </w:tc>
        <w:tc>
          <w:tcPr>
            <w:tcW w:w="5841" w:type="dxa"/>
            <w:vAlign w:val="center"/>
          </w:tcPr>
          <w:p w14:paraId="3A8A9A79" w14:textId="290180A0" w:rsidR="00BC2A4B" w:rsidRDefault="00000000">
            <w:pPr>
              <w:rPr>
                <w:rFonts w:ascii="宋体" w:cs="宋体"/>
              </w:rPr>
            </w:pPr>
            <w:r>
              <w:rPr>
                <w:rFonts w:ascii="宋体" w:hAnsi="宋体" w:cs="宋体" w:hint="eastAsia"/>
              </w:rPr>
              <w:t>正式投标单位对招标文件如有疑问，应在</w:t>
            </w:r>
            <w:r>
              <w:rPr>
                <w:rFonts w:ascii="宋体" w:hAnsi="宋体" w:cs="宋体" w:hint="eastAsia"/>
                <w:u w:val="single"/>
              </w:rPr>
              <w:t>2025年</w:t>
            </w:r>
            <w:r w:rsidR="007B11A1">
              <w:rPr>
                <w:rFonts w:ascii="宋体" w:hAnsi="宋体" w:cs="宋体" w:hint="eastAsia"/>
                <w:u w:val="single"/>
              </w:rPr>
              <w:t>11</w:t>
            </w:r>
            <w:r>
              <w:rPr>
                <w:rFonts w:ascii="宋体" w:hAnsi="宋体" w:cs="宋体" w:hint="eastAsia"/>
                <w:u w:val="single"/>
              </w:rPr>
              <w:t>月</w:t>
            </w:r>
            <w:r w:rsidR="007B11A1">
              <w:rPr>
                <w:rFonts w:ascii="宋体" w:hAnsi="宋体" w:cs="宋体" w:hint="eastAsia"/>
                <w:u w:val="single"/>
              </w:rPr>
              <w:t>24</w:t>
            </w:r>
            <w:r>
              <w:rPr>
                <w:rFonts w:ascii="宋体" w:hAnsi="宋体" w:cs="宋体" w:hint="eastAsia"/>
              </w:rPr>
              <w:t>日上午</w:t>
            </w:r>
            <w:r>
              <w:rPr>
                <w:rFonts w:ascii="宋体" w:hAnsi="宋体" w:cs="宋体" w:hint="eastAsia"/>
                <w:u w:val="single"/>
              </w:rPr>
              <w:t>9：</w:t>
            </w:r>
            <w:r>
              <w:rPr>
                <w:rFonts w:ascii="宋体" w:hAnsi="宋体" w:cs="宋体"/>
                <w:u w:val="single"/>
              </w:rPr>
              <w:t>00</w:t>
            </w:r>
            <w:r>
              <w:rPr>
                <w:rFonts w:ascii="宋体" w:hAnsi="宋体" w:cs="宋体" w:hint="eastAsia"/>
              </w:rPr>
              <w:t>前（将需招标人单位答复的问题以电子邮件的方式发送到</w:t>
            </w:r>
            <w:r>
              <w:rPr>
                <w:rFonts w:ascii="宋体" w:hAnsi="宋体" w:cs="宋体"/>
              </w:rPr>
              <w:t>gjjldlb@sina.com</w:t>
            </w:r>
            <w:r>
              <w:rPr>
                <w:rFonts w:ascii="宋体" w:hAnsi="宋体" w:cs="宋体" w:hint="eastAsia"/>
              </w:rPr>
              <w:t>并同时以传真的方式加盖公章后递交给招标代理机构）。</w:t>
            </w:r>
          </w:p>
        </w:tc>
      </w:tr>
      <w:tr w:rsidR="00BC2A4B" w14:paraId="7738BABF" w14:textId="77777777">
        <w:trPr>
          <w:trHeight w:val="374"/>
        </w:trPr>
        <w:tc>
          <w:tcPr>
            <w:tcW w:w="810" w:type="dxa"/>
            <w:vAlign w:val="center"/>
          </w:tcPr>
          <w:p w14:paraId="3CE9172A" w14:textId="77777777" w:rsidR="00BC2A4B" w:rsidRDefault="00000000">
            <w:pPr>
              <w:jc w:val="center"/>
              <w:rPr>
                <w:rFonts w:ascii="宋体" w:hAnsi="宋体" w:cs="宋体"/>
              </w:rPr>
            </w:pPr>
            <w:r>
              <w:rPr>
                <w:rFonts w:ascii="宋体" w:hAnsi="宋体" w:cs="宋体"/>
              </w:rPr>
              <w:t>13</w:t>
            </w:r>
          </w:p>
        </w:tc>
        <w:tc>
          <w:tcPr>
            <w:tcW w:w="1917" w:type="dxa"/>
            <w:vAlign w:val="center"/>
          </w:tcPr>
          <w:p w14:paraId="552A7C80" w14:textId="77777777" w:rsidR="00BC2A4B" w:rsidRDefault="00000000">
            <w:pPr>
              <w:jc w:val="center"/>
              <w:rPr>
                <w:rFonts w:ascii="宋体" w:cs="宋体"/>
              </w:rPr>
            </w:pPr>
            <w:r>
              <w:rPr>
                <w:rFonts w:ascii="宋体" w:hAnsi="宋体" w:cs="宋体" w:hint="eastAsia"/>
              </w:rPr>
              <w:t>投标文件份数</w:t>
            </w:r>
          </w:p>
        </w:tc>
        <w:tc>
          <w:tcPr>
            <w:tcW w:w="5841" w:type="dxa"/>
            <w:vAlign w:val="center"/>
          </w:tcPr>
          <w:p w14:paraId="59F716F6" w14:textId="77777777" w:rsidR="00BC2A4B" w:rsidRDefault="00000000">
            <w:pPr>
              <w:autoSpaceDE w:val="0"/>
              <w:autoSpaceDN w:val="0"/>
              <w:adjustRightInd w:val="0"/>
              <w:rPr>
                <w:rFonts w:ascii="宋体" w:cs="宋体"/>
              </w:rPr>
            </w:pPr>
            <w:r>
              <w:rPr>
                <w:rFonts w:ascii="宋体" w:hAnsi="宋体" w:cs="宋体" w:hint="eastAsia"/>
              </w:rPr>
              <w:t>投标文件正本</w:t>
            </w:r>
            <w:r>
              <w:rPr>
                <w:rFonts w:ascii="宋体" w:hAnsi="宋体" w:cs="宋体"/>
              </w:rPr>
              <w:t>1</w:t>
            </w:r>
            <w:r>
              <w:rPr>
                <w:rFonts w:ascii="宋体" w:hAnsi="宋体" w:cs="宋体" w:hint="eastAsia"/>
              </w:rPr>
              <w:t>份，副本</w:t>
            </w:r>
            <w:r>
              <w:rPr>
                <w:rFonts w:ascii="宋体" w:hAnsi="宋体" w:cs="宋体"/>
              </w:rPr>
              <w:t>2</w:t>
            </w:r>
            <w:r>
              <w:rPr>
                <w:rFonts w:ascii="宋体" w:hAnsi="宋体" w:cs="宋体" w:hint="eastAsia"/>
              </w:rPr>
              <w:t>份（含电子文件1份）。</w:t>
            </w:r>
          </w:p>
        </w:tc>
      </w:tr>
      <w:tr w:rsidR="00BC2A4B" w14:paraId="6D1D454D" w14:textId="77777777">
        <w:trPr>
          <w:trHeight w:val="374"/>
        </w:trPr>
        <w:tc>
          <w:tcPr>
            <w:tcW w:w="810" w:type="dxa"/>
            <w:vAlign w:val="center"/>
          </w:tcPr>
          <w:p w14:paraId="56613A5B" w14:textId="77777777" w:rsidR="00BC2A4B" w:rsidRDefault="00000000">
            <w:pPr>
              <w:jc w:val="center"/>
              <w:rPr>
                <w:rFonts w:ascii="宋体" w:hAnsi="宋体" w:cs="宋体"/>
              </w:rPr>
            </w:pPr>
            <w:r>
              <w:rPr>
                <w:rFonts w:ascii="宋体" w:hAnsi="宋体" w:cs="宋体"/>
              </w:rPr>
              <w:t>14</w:t>
            </w:r>
          </w:p>
        </w:tc>
        <w:tc>
          <w:tcPr>
            <w:tcW w:w="1917" w:type="dxa"/>
            <w:vAlign w:val="center"/>
          </w:tcPr>
          <w:p w14:paraId="6B089065" w14:textId="77777777" w:rsidR="00BC2A4B" w:rsidRDefault="00000000">
            <w:pPr>
              <w:jc w:val="center"/>
              <w:rPr>
                <w:rFonts w:ascii="宋体" w:cs="宋体"/>
              </w:rPr>
            </w:pPr>
            <w:r>
              <w:rPr>
                <w:rFonts w:ascii="宋体" w:hAnsi="宋体" w:cs="宋体" w:hint="eastAsia"/>
              </w:rPr>
              <w:t>投标文件的组成</w:t>
            </w:r>
          </w:p>
        </w:tc>
        <w:tc>
          <w:tcPr>
            <w:tcW w:w="5841" w:type="dxa"/>
            <w:vAlign w:val="center"/>
          </w:tcPr>
          <w:p w14:paraId="42985CA4" w14:textId="77777777" w:rsidR="00BC2A4B" w:rsidRDefault="00000000">
            <w:pPr>
              <w:rPr>
                <w:rFonts w:ascii="宋体" w:cs="宋体"/>
              </w:rPr>
            </w:pPr>
            <w:r>
              <w:rPr>
                <w:rFonts w:ascii="宋体" w:hAnsi="宋体" w:cs="宋体"/>
              </w:rPr>
              <w:t>1</w:t>
            </w:r>
            <w:r>
              <w:rPr>
                <w:rFonts w:ascii="宋体" w:hAnsi="宋体" w:cs="宋体" w:hint="eastAsia"/>
              </w:rPr>
              <w:t>.封面：写明项目名称及投标时间；</w:t>
            </w:r>
          </w:p>
          <w:p w14:paraId="6A26D36C" w14:textId="77777777" w:rsidR="00BC2A4B" w:rsidRDefault="00000000">
            <w:pPr>
              <w:rPr>
                <w:rFonts w:ascii="宋体" w:cs="宋体"/>
              </w:rPr>
            </w:pPr>
            <w:r>
              <w:rPr>
                <w:rFonts w:ascii="宋体" w:hAnsi="宋体" w:cs="宋体"/>
              </w:rPr>
              <w:t>2</w:t>
            </w:r>
            <w:r>
              <w:rPr>
                <w:rFonts w:ascii="宋体" w:hAnsi="宋体" w:cs="宋体" w:hint="eastAsia"/>
              </w:rPr>
              <w:t>.目录；</w:t>
            </w:r>
          </w:p>
          <w:p w14:paraId="6E89B9E3" w14:textId="77777777" w:rsidR="00BC2A4B" w:rsidRDefault="00000000">
            <w:pPr>
              <w:rPr>
                <w:rFonts w:ascii="宋体" w:cs="宋体"/>
              </w:rPr>
            </w:pPr>
            <w:r>
              <w:rPr>
                <w:rFonts w:ascii="宋体" w:hAnsi="宋体" w:cs="宋体"/>
              </w:rPr>
              <w:t>3</w:t>
            </w:r>
            <w:r>
              <w:rPr>
                <w:rFonts w:ascii="宋体" w:hAnsi="宋体" w:cs="宋体" w:hint="eastAsia"/>
              </w:rPr>
              <w:t>.投标承诺书（按附件</w:t>
            </w:r>
            <w:r>
              <w:rPr>
                <w:rFonts w:ascii="宋体" w:hAnsi="宋体" w:cs="宋体"/>
              </w:rPr>
              <w:t>1</w:t>
            </w:r>
            <w:r>
              <w:rPr>
                <w:rFonts w:ascii="宋体" w:hAnsi="宋体" w:cs="宋体" w:hint="eastAsia"/>
              </w:rPr>
              <w:t>格式填写）；</w:t>
            </w:r>
          </w:p>
          <w:p w14:paraId="34AD29A2" w14:textId="77777777" w:rsidR="00BC2A4B" w:rsidRDefault="00000000">
            <w:pPr>
              <w:rPr>
                <w:rFonts w:ascii="宋体" w:hAnsi="宋体" w:cs="宋体"/>
              </w:rPr>
            </w:pPr>
            <w:r>
              <w:rPr>
                <w:rFonts w:ascii="宋体" w:hAnsi="宋体" w:cs="宋体"/>
              </w:rPr>
              <w:t>4</w:t>
            </w:r>
            <w:r>
              <w:rPr>
                <w:rFonts w:ascii="宋体" w:hAnsi="宋体" w:cs="宋体" w:hint="eastAsia"/>
              </w:rPr>
              <w:t>.投标申请人声明（按附件</w:t>
            </w:r>
            <w:r>
              <w:rPr>
                <w:rFonts w:ascii="宋体" w:hAnsi="宋体" w:cs="宋体"/>
              </w:rPr>
              <w:t>2</w:t>
            </w:r>
            <w:r>
              <w:rPr>
                <w:rFonts w:ascii="宋体" w:hAnsi="宋体" w:cs="宋体" w:hint="eastAsia"/>
              </w:rPr>
              <w:t>格式填写）；</w:t>
            </w:r>
          </w:p>
          <w:p w14:paraId="7223028A" w14:textId="77777777" w:rsidR="00BC2A4B" w:rsidRDefault="00000000">
            <w:pPr>
              <w:rPr>
                <w:rFonts w:ascii="宋体" w:cs="宋体"/>
              </w:rPr>
            </w:pPr>
            <w:r>
              <w:rPr>
                <w:rFonts w:ascii="宋体" w:hAnsi="宋体" w:cs="宋体" w:hint="eastAsia"/>
              </w:rPr>
              <w:t>5.法定代表人证明书及法定代表人授权委托书（按附件</w:t>
            </w:r>
            <w:r>
              <w:rPr>
                <w:rFonts w:ascii="宋体" w:hAnsi="宋体" w:cs="宋体"/>
              </w:rPr>
              <w:t>3</w:t>
            </w:r>
            <w:r>
              <w:rPr>
                <w:rFonts w:ascii="宋体" w:hAnsi="宋体" w:cs="宋体" w:hint="eastAsia"/>
              </w:rPr>
              <w:t>、</w:t>
            </w:r>
            <w:r>
              <w:rPr>
                <w:rFonts w:ascii="宋体" w:hAnsi="宋体" w:cs="宋体"/>
              </w:rPr>
              <w:t>4</w:t>
            </w:r>
            <w:r>
              <w:rPr>
                <w:rFonts w:ascii="宋体" w:hAnsi="宋体" w:cs="宋体" w:hint="eastAsia"/>
              </w:rPr>
              <w:t>格式填写）；</w:t>
            </w:r>
          </w:p>
          <w:p w14:paraId="44256E68" w14:textId="77777777" w:rsidR="00BC2A4B" w:rsidRDefault="00000000">
            <w:pPr>
              <w:rPr>
                <w:rFonts w:ascii="宋体" w:hAnsi="宋体" w:cs="宋体"/>
              </w:rPr>
            </w:pPr>
            <w:r>
              <w:rPr>
                <w:rFonts w:ascii="宋体" w:hAnsi="宋体" w:cs="宋体" w:hint="eastAsia"/>
              </w:rPr>
              <w:t>6.报价一览表（按附件</w:t>
            </w:r>
            <w:r>
              <w:rPr>
                <w:rFonts w:ascii="宋体" w:hAnsi="宋体" w:cs="宋体"/>
              </w:rPr>
              <w:t>5</w:t>
            </w:r>
            <w:r>
              <w:rPr>
                <w:rFonts w:ascii="宋体" w:hAnsi="宋体" w:cs="宋体" w:hint="eastAsia"/>
              </w:rPr>
              <w:t>格式填写）；</w:t>
            </w:r>
          </w:p>
          <w:p w14:paraId="6B095270" w14:textId="77777777" w:rsidR="00BC2A4B" w:rsidRDefault="00000000">
            <w:pPr>
              <w:rPr>
                <w:rFonts w:ascii="宋体" w:hAnsi="宋体" w:cs="宋体"/>
              </w:rPr>
            </w:pPr>
            <w:r>
              <w:rPr>
                <w:rFonts w:ascii="宋体" w:hAnsi="宋体" w:cs="宋体" w:hint="eastAsia"/>
              </w:rPr>
              <w:t>7.投标单位简介及资格证明文件（按附件</w:t>
            </w:r>
            <w:r>
              <w:rPr>
                <w:rFonts w:ascii="宋体" w:hAnsi="宋体" w:cs="宋体"/>
              </w:rPr>
              <w:t>6</w:t>
            </w:r>
            <w:r>
              <w:rPr>
                <w:rFonts w:ascii="宋体" w:hAnsi="宋体" w:cs="宋体" w:hint="eastAsia"/>
              </w:rPr>
              <w:t>格式填写）；</w:t>
            </w:r>
          </w:p>
          <w:p w14:paraId="5FAC778A" w14:textId="77777777" w:rsidR="00BC2A4B" w:rsidRDefault="00000000">
            <w:r>
              <w:rPr>
                <w:rFonts w:hint="eastAsia"/>
              </w:rPr>
              <w:t>8.</w:t>
            </w:r>
            <w:r>
              <w:rPr>
                <w:rFonts w:hint="eastAsia"/>
              </w:rPr>
              <w:t>投标人业绩表（按附件</w:t>
            </w:r>
            <w:r>
              <w:rPr>
                <w:rFonts w:hint="eastAsia"/>
              </w:rPr>
              <w:t>7</w:t>
            </w:r>
            <w:r>
              <w:rPr>
                <w:rFonts w:hint="eastAsia"/>
              </w:rPr>
              <w:t>格式填写）；</w:t>
            </w:r>
          </w:p>
          <w:p w14:paraId="7672D5DA" w14:textId="77777777" w:rsidR="00BC2A4B" w:rsidRDefault="00000000">
            <w:pPr>
              <w:rPr>
                <w:rFonts w:ascii="宋体" w:hAnsi="宋体" w:cs="宋体"/>
              </w:rPr>
            </w:pPr>
            <w:r>
              <w:rPr>
                <w:rFonts w:ascii="宋体" w:hAnsi="宋体" w:cs="宋体" w:hint="eastAsia"/>
              </w:rPr>
              <w:t>9.技术部分文件；</w:t>
            </w:r>
          </w:p>
          <w:p w14:paraId="2E82FB8A" w14:textId="77777777" w:rsidR="00BC2A4B" w:rsidRDefault="00000000">
            <w:pPr>
              <w:rPr>
                <w:rFonts w:ascii="宋体" w:hAnsi="宋体" w:cs="宋体"/>
              </w:rPr>
            </w:pPr>
            <w:r>
              <w:rPr>
                <w:rFonts w:ascii="宋体" w:hAnsi="宋体" w:cs="宋体" w:hint="eastAsia"/>
              </w:rPr>
              <w:t>10.商务部分文件。</w:t>
            </w:r>
          </w:p>
          <w:p w14:paraId="71F8B3F9" w14:textId="77777777" w:rsidR="00BC2A4B" w:rsidRDefault="00000000">
            <w:pPr>
              <w:rPr>
                <w:rFonts w:ascii="宋体" w:cs="宋体"/>
              </w:rPr>
            </w:pPr>
            <w:r>
              <w:rPr>
                <w:rFonts w:ascii="宋体" w:hAnsi="宋体" w:cs="宋体" w:hint="eastAsia"/>
              </w:rPr>
              <w:t>以上资料如是复印件，需加盖公章。投标文件包装要求：用不</w:t>
            </w:r>
            <w:r>
              <w:rPr>
                <w:rFonts w:ascii="宋体" w:hAnsi="宋体" w:cs="宋体" w:hint="eastAsia"/>
              </w:rPr>
              <w:lastRenderedPageBreak/>
              <w:t>透明信封密封后加盖公章。全套投标文件应无涂改和行间插字，除非这些删改是根据招标单位书面通知进行的，或者是投标单位造成的必须修改的错误。修改处须由投标文件签字人签字证明或加盖投标单位校对章。</w:t>
            </w:r>
          </w:p>
        </w:tc>
      </w:tr>
      <w:tr w:rsidR="00BC2A4B" w14:paraId="2E485F17" w14:textId="77777777">
        <w:trPr>
          <w:trHeight w:val="374"/>
        </w:trPr>
        <w:tc>
          <w:tcPr>
            <w:tcW w:w="810" w:type="dxa"/>
            <w:vAlign w:val="center"/>
          </w:tcPr>
          <w:p w14:paraId="16F87FE7" w14:textId="77777777" w:rsidR="00BC2A4B" w:rsidRDefault="00000000">
            <w:pPr>
              <w:jc w:val="center"/>
              <w:rPr>
                <w:rFonts w:ascii="宋体" w:hAnsi="宋体" w:cs="宋体"/>
              </w:rPr>
            </w:pPr>
            <w:r>
              <w:rPr>
                <w:rFonts w:ascii="宋体" w:hAnsi="宋体" w:cs="宋体"/>
              </w:rPr>
              <w:lastRenderedPageBreak/>
              <w:t>15</w:t>
            </w:r>
          </w:p>
        </w:tc>
        <w:tc>
          <w:tcPr>
            <w:tcW w:w="1917" w:type="dxa"/>
            <w:vAlign w:val="center"/>
          </w:tcPr>
          <w:p w14:paraId="564F8E2B" w14:textId="77777777" w:rsidR="00BC2A4B" w:rsidRDefault="00000000">
            <w:pPr>
              <w:jc w:val="center"/>
              <w:rPr>
                <w:rFonts w:ascii="宋体" w:cs="宋体"/>
              </w:rPr>
            </w:pPr>
            <w:r>
              <w:rPr>
                <w:rFonts w:ascii="宋体" w:hAnsi="宋体" w:cs="宋体" w:hint="eastAsia"/>
              </w:rPr>
              <w:t>投标文件提交地点及截止时间</w:t>
            </w:r>
          </w:p>
        </w:tc>
        <w:tc>
          <w:tcPr>
            <w:tcW w:w="5841" w:type="dxa"/>
            <w:vAlign w:val="center"/>
          </w:tcPr>
          <w:p w14:paraId="450DEBE0" w14:textId="77777777" w:rsidR="00BC2A4B" w:rsidRDefault="00000000">
            <w:pPr>
              <w:rPr>
                <w:rFonts w:ascii="宋体" w:cs="宋体"/>
              </w:rPr>
            </w:pPr>
            <w:r>
              <w:rPr>
                <w:rFonts w:ascii="宋体" w:hAnsi="宋体" w:cs="宋体" w:hint="eastAsia"/>
              </w:rPr>
              <w:t>提交地点：</w:t>
            </w:r>
            <w:r>
              <w:rPr>
                <w:rFonts w:ascii="宋体" w:hAnsi="宋体" w:cs="宋体" w:hint="eastAsia"/>
                <w:u w:val="single"/>
              </w:rPr>
              <w:t>广州建筑工程监理有限公司</w:t>
            </w:r>
            <w:r>
              <w:rPr>
                <w:rFonts w:ascii="宋体" w:hAnsi="宋体" w:cs="宋体"/>
                <w:u w:val="single"/>
              </w:rPr>
              <w:t>20</w:t>
            </w:r>
            <w:r>
              <w:rPr>
                <w:rFonts w:ascii="宋体" w:hAnsi="宋体" w:cs="宋体" w:hint="eastAsia"/>
                <w:u w:val="single"/>
              </w:rPr>
              <w:t>楼会议室</w:t>
            </w:r>
            <w:r>
              <w:rPr>
                <w:rFonts w:ascii="宋体" w:hAnsi="宋体" w:cs="宋体" w:hint="eastAsia"/>
              </w:rPr>
              <w:t>。</w:t>
            </w:r>
          </w:p>
          <w:p w14:paraId="421ECB90" w14:textId="06F0E906" w:rsidR="00BC2A4B" w:rsidRDefault="00000000">
            <w:pPr>
              <w:rPr>
                <w:rFonts w:ascii="宋体" w:cs="宋体"/>
                <w:sz w:val="18"/>
                <w:szCs w:val="18"/>
                <w:u w:val="single"/>
              </w:rPr>
            </w:pPr>
            <w:r>
              <w:rPr>
                <w:rFonts w:ascii="宋体" w:hAnsi="宋体" w:cs="宋体" w:hint="eastAsia"/>
              </w:rPr>
              <w:t>投标截止时间：</w:t>
            </w:r>
            <w:r>
              <w:rPr>
                <w:rFonts w:ascii="宋体" w:hAnsi="宋体" w:cs="宋体" w:hint="eastAsia"/>
                <w:u w:val="single"/>
              </w:rPr>
              <w:t>2025年</w:t>
            </w:r>
            <w:r w:rsidR="007B11A1">
              <w:rPr>
                <w:rFonts w:ascii="宋体" w:hAnsi="宋体" w:cs="宋体" w:hint="eastAsia"/>
                <w:u w:val="single"/>
              </w:rPr>
              <w:t>12</w:t>
            </w:r>
            <w:r>
              <w:rPr>
                <w:rFonts w:ascii="宋体" w:hAnsi="宋体" w:cs="宋体" w:hint="eastAsia"/>
                <w:u w:val="single"/>
              </w:rPr>
              <w:t>月</w:t>
            </w:r>
            <w:r w:rsidR="007B11A1">
              <w:rPr>
                <w:rFonts w:ascii="宋体" w:hAnsi="宋体" w:cs="宋体" w:hint="eastAsia"/>
                <w:u w:val="single"/>
              </w:rPr>
              <w:t>12</w:t>
            </w:r>
            <w:r>
              <w:rPr>
                <w:rFonts w:ascii="宋体" w:hAnsi="宋体" w:cs="宋体" w:hint="eastAsia"/>
                <w:u w:val="single"/>
              </w:rPr>
              <w:t>日上午</w:t>
            </w:r>
            <w:r>
              <w:rPr>
                <w:rFonts w:ascii="宋体" w:hAnsi="宋体" w:cs="宋体"/>
                <w:u w:val="single"/>
              </w:rPr>
              <w:t>9</w:t>
            </w:r>
            <w:r>
              <w:rPr>
                <w:rFonts w:ascii="宋体" w:hAnsi="宋体" w:cs="宋体" w:hint="eastAsia"/>
                <w:u w:val="single"/>
              </w:rPr>
              <w:t>：</w:t>
            </w:r>
            <w:r>
              <w:rPr>
                <w:rFonts w:ascii="宋体" w:hAnsi="宋体" w:cs="宋体"/>
                <w:u w:val="single"/>
              </w:rPr>
              <w:t>30</w:t>
            </w:r>
            <w:r>
              <w:rPr>
                <w:rFonts w:ascii="宋体" w:hAnsi="宋体" w:cs="宋体" w:hint="eastAsia"/>
                <w:u w:val="single"/>
              </w:rPr>
              <w:t>。</w:t>
            </w:r>
          </w:p>
          <w:p w14:paraId="32742F53" w14:textId="77777777" w:rsidR="00BC2A4B" w:rsidRDefault="00000000">
            <w:pPr>
              <w:rPr>
                <w:rFonts w:ascii="宋体" w:cs="宋体"/>
              </w:rPr>
            </w:pPr>
            <w:r>
              <w:rPr>
                <w:rFonts w:ascii="宋体" w:hAnsi="宋体" w:cs="宋体" w:hint="eastAsia"/>
                <w:sz w:val="18"/>
                <w:szCs w:val="18"/>
              </w:rPr>
              <w:t>投标单位需参加开标会，并提供法定代表人证明书原件、法定代表人授权委托书原件（仅限于授权代表出席开标会的），本人身份证原件（身份证应与投标文件中的法定代表人或其授权代表一致）。</w:t>
            </w:r>
          </w:p>
        </w:tc>
      </w:tr>
      <w:tr w:rsidR="00BC2A4B" w14:paraId="2F29FA66" w14:textId="77777777">
        <w:trPr>
          <w:trHeight w:val="374"/>
        </w:trPr>
        <w:tc>
          <w:tcPr>
            <w:tcW w:w="810" w:type="dxa"/>
            <w:vAlign w:val="center"/>
          </w:tcPr>
          <w:p w14:paraId="2974CA53" w14:textId="77777777" w:rsidR="00BC2A4B" w:rsidRDefault="00000000">
            <w:pPr>
              <w:jc w:val="center"/>
              <w:rPr>
                <w:rFonts w:ascii="宋体" w:hAnsi="宋体" w:cs="宋体"/>
              </w:rPr>
            </w:pPr>
            <w:r>
              <w:rPr>
                <w:rFonts w:ascii="宋体" w:hAnsi="宋体" w:cs="宋体"/>
              </w:rPr>
              <w:t>16</w:t>
            </w:r>
          </w:p>
        </w:tc>
        <w:tc>
          <w:tcPr>
            <w:tcW w:w="1917" w:type="dxa"/>
            <w:vAlign w:val="center"/>
          </w:tcPr>
          <w:p w14:paraId="0082AB3F" w14:textId="77777777" w:rsidR="00BC2A4B" w:rsidRDefault="00000000">
            <w:pPr>
              <w:jc w:val="center"/>
              <w:rPr>
                <w:rFonts w:ascii="宋体" w:cs="宋体"/>
              </w:rPr>
            </w:pPr>
            <w:r>
              <w:rPr>
                <w:rFonts w:ascii="宋体" w:hAnsi="宋体" w:cs="宋体" w:hint="eastAsia"/>
              </w:rPr>
              <w:t>开标时间</w:t>
            </w:r>
          </w:p>
        </w:tc>
        <w:tc>
          <w:tcPr>
            <w:tcW w:w="5841" w:type="dxa"/>
            <w:vAlign w:val="center"/>
          </w:tcPr>
          <w:p w14:paraId="2FF0423D" w14:textId="0526172E" w:rsidR="00BC2A4B" w:rsidRDefault="00000000">
            <w:pPr>
              <w:rPr>
                <w:rFonts w:ascii="宋体" w:cs="宋体"/>
                <w:u w:val="single"/>
              </w:rPr>
            </w:pPr>
            <w:r>
              <w:rPr>
                <w:rFonts w:ascii="宋体" w:hAnsi="宋体" w:cs="宋体" w:hint="eastAsia"/>
              </w:rPr>
              <w:t>开标时间：</w:t>
            </w:r>
            <w:r>
              <w:rPr>
                <w:rFonts w:ascii="宋体" w:hAnsi="宋体" w:cs="宋体" w:hint="eastAsia"/>
                <w:u w:val="single"/>
              </w:rPr>
              <w:t>2025</w:t>
            </w:r>
            <w:r>
              <w:rPr>
                <w:rFonts w:ascii="宋体" w:hAnsi="宋体" w:cs="宋体" w:hint="eastAsia"/>
              </w:rPr>
              <w:t>年</w:t>
            </w:r>
            <w:r w:rsidR="007B11A1">
              <w:rPr>
                <w:rFonts w:ascii="宋体" w:hAnsi="宋体" w:cs="宋体" w:hint="eastAsia"/>
                <w:u w:val="single"/>
              </w:rPr>
              <w:t>12</w:t>
            </w:r>
            <w:r>
              <w:rPr>
                <w:rFonts w:ascii="宋体" w:hAnsi="宋体" w:cs="宋体" w:hint="eastAsia"/>
              </w:rPr>
              <w:t>月</w:t>
            </w:r>
            <w:r w:rsidR="007B11A1">
              <w:rPr>
                <w:rFonts w:ascii="宋体" w:hAnsi="宋体" w:cs="宋体" w:hint="eastAsia"/>
                <w:u w:val="single"/>
              </w:rPr>
              <w:t>12</w:t>
            </w:r>
            <w:r>
              <w:rPr>
                <w:rFonts w:ascii="宋体" w:hAnsi="宋体" w:cs="宋体" w:hint="eastAsia"/>
              </w:rPr>
              <w:t>日上午</w:t>
            </w:r>
            <w:r>
              <w:rPr>
                <w:rFonts w:ascii="宋体" w:hAnsi="宋体" w:cs="宋体"/>
                <w:u w:val="single"/>
              </w:rPr>
              <w:t>9</w:t>
            </w:r>
            <w:r>
              <w:rPr>
                <w:rFonts w:ascii="宋体" w:hAnsi="宋体" w:cs="宋体" w:hint="eastAsia"/>
                <w:u w:val="single"/>
              </w:rPr>
              <w:t>：</w:t>
            </w:r>
            <w:r>
              <w:rPr>
                <w:rFonts w:ascii="宋体" w:hAnsi="宋体" w:cs="宋体"/>
                <w:u w:val="single"/>
              </w:rPr>
              <w:t>30</w:t>
            </w:r>
            <w:r>
              <w:rPr>
                <w:rFonts w:ascii="宋体" w:hAnsi="宋体" w:cs="宋体" w:hint="eastAsia"/>
              </w:rPr>
              <w:t>，地点：</w:t>
            </w:r>
            <w:r>
              <w:rPr>
                <w:rFonts w:ascii="宋体" w:hAnsi="宋体" w:cs="宋体" w:hint="eastAsia"/>
                <w:u w:val="single"/>
              </w:rPr>
              <w:t>广州建筑工程监理有限公司</w:t>
            </w:r>
            <w:r>
              <w:rPr>
                <w:rFonts w:ascii="宋体" w:hAnsi="宋体" w:cs="宋体"/>
                <w:u w:val="single"/>
              </w:rPr>
              <w:t>20</w:t>
            </w:r>
            <w:r>
              <w:rPr>
                <w:rFonts w:ascii="宋体" w:hAnsi="宋体" w:cs="宋体" w:hint="eastAsia"/>
                <w:u w:val="single"/>
              </w:rPr>
              <w:t>楼会议室</w:t>
            </w:r>
            <w:r>
              <w:rPr>
                <w:rFonts w:ascii="宋体" w:hAnsi="宋体" w:cs="宋体" w:hint="eastAsia"/>
              </w:rPr>
              <w:t>。</w:t>
            </w:r>
          </w:p>
        </w:tc>
      </w:tr>
      <w:tr w:rsidR="00BC2A4B" w14:paraId="12C11970" w14:textId="77777777">
        <w:trPr>
          <w:trHeight w:val="374"/>
        </w:trPr>
        <w:tc>
          <w:tcPr>
            <w:tcW w:w="810" w:type="dxa"/>
            <w:vAlign w:val="center"/>
          </w:tcPr>
          <w:p w14:paraId="7877F108" w14:textId="77777777" w:rsidR="00BC2A4B" w:rsidRDefault="00000000">
            <w:pPr>
              <w:jc w:val="center"/>
              <w:rPr>
                <w:rFonts w:ascii="宋体" w:hAnsi="宋体" w:cs="宋体"/>
              </w:rPr>
            </w:pPr>
            <w:r>
              <w:rPr>
                <w:rFonts w:ascii="宋体" w:hAnsi="宋体" w:cs="宋体"/>
              </w:rPr>
              <w:t>17</w:t>
            </w:r>
          </w:p>
        </w:tc>
        <w:tc>
          <w:tcPr>
            <w:tcW w:w="1917" w:type="dxa"/>
            <w:vAlign w:val="center"/>
          </w:tcPr>
          <w:p w14:paraId="2C66BD86" w14:textId="77777777" w:rsidR="00BC2A4B" w:rsidRDefault="00000000">
            <w:pPr>
              <w:jc w:val="center"/>
              <w:rPr>
                <w:rFonts w:ascii="宋体" w:cs="宋体"/>
              </w:rPr>
            </w:pPr>
            <w:r>
              <w:rPr>
                <w:rFonts w:ascii="宋体" w:hAnsi="宋体" w:cs="宋体" w:hint="eastAsia"/>
              </w:rPr>
              <w:t>开标评标办法</w:t>
            </w:r>
          </w:p>
        </w:tc>
        <w:tc>
          <w:tcPr>
            <w:tcW w:w="5841" w:type="dxa"/>
            <w:vAlign w:val="center"/>
          </w:tcPr>
          <w:p w14:paraId="7C81986A" w14:textId="77777777" w:rsidR="00BC2A4B" w:rsidRDefault="00000000">
            <w:pPr>
              <w:rPr>
                <w:rFonts w:ascii="宋体" w:cs="宋体"/>
              </w:rPr>
            </w:pPr>
            <w:r>
              <w:rPr>
                <w:rFonts w:ascii="宋体" w:hAnsi="宋体" w:cs="宋体" w:hint="eastAsia"/>
              </w:rPr>
              <w:t>综合评分法</w:t>
            </w:r>
          </w:p>
        </w:tc>
      </w:tr>
      <w:tr w:rsidR="00BC2A4B" w14:paraId="7964AA6A" w14:textId="77777777">
        <w:trPr>
          <w:trHeight w:val="374"/>
        </w:trPr>
        <w:tc>
          <w:tcPr>
            <w:tcW w:w="810" w:type="dxa"/>
            <w:vAlign w:val="center"/>
          </w:tcPr>
          <w:p w14:paraId="14F9AC24" w14:textId="77777777" w:rsidR="00BC2A4B" w:rsidRDefault="00000000">
            <w:pPr>
              <w:jc w:val="center"/>
              <w:rPr>
                <w:rFonts w:ascii="宋体" w:hAnsi="宋体" w:cs="宋体"/>
              </w:rPr>
            </w:pPr>
            <w:r>
              <w:rPr>
                <w:rFonts w:ascii="宋体" w:hAnsi="宋体" w:cs="宋体"/>
              </w:rPr>
              <w:t>18</w:t>
            </w:r>
          </w:p>
        </w:tc>
        <w:tc>
          <w:tcPr>
            <w:tcW w:w="1917" w:type="dxa"/>
            <w:vAlign w:val="center"/>
          </w:tcPr>
          <w:p w14:paraId="494D9B5F" w14:textId="77777777" w:rsidR="00BC2A4B" w:rsidRDefault="00000000">
            <w:pPr>
              <w:jc w:val="center"/>
              <w:rPr>
                <w:rFonts w:ascii="宋体" w:cs="宋体"/>
              </w:rPr>
            </w:pPr>
            <w:r>
              <w:rPr>
                <w:rFonts w:ascii="宋体" w:hAnsi="宋体" w:cs="宋体" w:hint="eastAsia"/>
              </w:rPr>
              <w:t>招标控制价</w:t>
            </w:r>
          </w:p>
        </w:tc>
        <w:tc>
          <w:tcPr>
            <w:tcW w:w="5841" w:type="dxa"/>
            <w:vAlign w:val="center"/>
          </w:tcPr>
          <w:p w14:paraId="414E717D" w14:textId="77777777" w:rsidR="00BC2A4B" w:rsidRDefault="00000000">
            <w:pPr>
              <w:rPr>
                <w:rFonts w:ascii="宋体" w:cs="宋体"/>
              </w:rPr>
            </w:pPr>
            <w:r>
              <w:rPr>
                <w:rFonts w:ascii="宋体" w:hAnsi="宋体" w:cs="宋体" w:hint="eastAsia"/>
              </w:rPr>
              <w:t>本项目招标控制价为：¥168.84万元（人民币）（含税）</w:t>
            </w:r>
          </w:p>
        </w:tc>
      </w:tr>
      <w:tr w:rsidR="00BC2A4B" w14:paraId="6186A20F" w14:textId="77777777">
        <w:trPr>
          <w:trHeight w:val="374"/>
        </w:trPr>
        <w:tc>
          <w:tcPr>
            <w:tcW w:w="810" w:type="dxa"/>
            <w:vAlign w:val="center"/>
          </w:tcPr>
          <w:p w14:paraId="25EA94D4" w14:textId="77777777" w:rsidR="00BC2A4B" w:rsidRDefault="00000000">
            <w:pPr>
              <w:jc w:val="center"/>
              <w:rPr>
                <w:rFonts w:ascii="宋体" w:hAnsi="宋体" w:cs="宋体"/>
              </w:rPr>
            </w:pPr>
            <w:r>
              <w:rPr>
                <w:rFonts w:ascii="宋体" w:hAnsi="宋体" w:cs="宋体"/>
              </w:rPr>
              <w:t>19</w:t>
            </w:r>
          </w:p>
        </w:tc>
        <w:tc>
          <w:tcPr>
            <w:tcW w:w="1917" w:type="dxa"/>
            <w:vAlign w:val="center"/>
          </w:tcPr>
          <w:p w14:paraId="335C4748" w14:textId="77777777" w:rsidR="00BC2A4B" w:rsidRDefault="00000000">
            <w:pPr>
              <w:jc w:val="center"/>
              <w:rPr>
                <w:rFonts w:ascii="宋体" w:cs="宋体"/>
              </w:rPr>
            </w:pPr>
            <w:r>
              <w:rPr>
                <w:rFonts w:ascii="宋体" w:hAnsi="宋体" w:cs="宋体" w:hint="eastAsia"/>
              </w:rPr>
              <w:t>评标委员会人数</w:t>
            </w:r>
          </w:p>
        </w:tc>
        <w:tc>
          <w:tcPr>
            <w:tcW w:w="5841" w:type="dxa"/>
            <w:vAlign w:val="center"/>
          </w:tcPr>
          <w:p w14:paraId="76276CD2" w14:textId="77777777" w:rsidR="00BC2A4B" w:rsidRDefault="00000000">
            <w:pPr>
              <w:rPr>
                <w:rFonts w:ascii="宋体" w:cs="宋体"/>
              </w:rPr>
            </w:pPr>
            <w:r>
              <w:rPr>
                <w:rFonts w:ascii="Microsoft YaHei UI" w:hAnsi="Microsoft YaHei UI" w:hint="eastAsia"/>
              </w:rPr>
              <w:t>评标委员会由招标人依法组建。</w:t>
            </w:r>
          </w:p>
        </w:tc>
      </w:tr>
      <w:tr w:rsidR="00BC2A4B" w14:paraId="339E220A" w14:textId="77777777">
        <w:trPr>
          <w:trHeight w:val="374"/>
        </w:trPr>
        <w:tc>
          <w:tcPr>
            <w:tcW w:w="810" w:type="dxa"/>
            <w:vAlign w:val="center"/>
          </w:tcPr>
          <w:p w14:paraId="0503F757" w14:textId="77777777" w:rsidR="00BC2A4B" w:rsidRDefault="00000000">
            <w:pPr>
              <w:jc w:val="center"/>
              <w:rPr>
                <w:rFonts w:ascii="宋体" w:hAnsi="宋体" w:cs="宋体"/>
              </w:rPr>
            </w:pPr>
            <w:r>
              <w:rPr>
                <w:rFonts w:ascii="宋体" w:hAnsi="宋体" w:cs="宋体"/>
              </w:rPr>
              <w:t>20</w:t>
            </w:r>
          </w:p>
        </w:tc>
        <w:tc>
          <w:tcPr>
            <w:tcW w:w="1917" w:type="dxa"/>
            <w:vAlign w:val="center"/>
          </w:tcPr>
          <w:p w14:paraId="04346893" w14:textId="77777777" w:rsidR="00BC2A4B" w:rsidRDefault="00000000">
            <w:pPr>
              <w:jc w:val="center"/>
              <w:rPr>
                <w:rFonts w:ascii="宋体" w:hAnsi="宋体" w:cs="宋体"/>
              </w:rPr>
            </w:pPr>
            <w:r>
              <w:rPr>
                <w:rFonts w:ascii="宋体" w:hAnsi="宋体" w:cs="宋体" w:hint="eastAsia"/>
              </w:rPr>
              <w:t>联系人及电话</w:t>
            </w:r>
          </w:p>
        </w:tc>
        <w:tc>
          <w:tcPr>
            <w:tcW w:w="5841" w:type="dxa"/>
            <w:vAlign w:val="center"/>
          </w:tcPr>
          <w:p w14:paraId="699C8A12" w14:textId="77777777" w:rsidR="00BC2A4B" w:rsidRDefault="00000000">
            <w:pPr>
              <w:rPr>
                <w:rFonts w:ascii="宋体" w:cs="宋体"/>
              </w:rPr>
            </w:pPr>
            <w:r>
              <w:rPr>
                <w:rFonts w:ascii="宋体" w:hAnsi="宋体" w:cs="宋体" w:hint="eastAsia"/>
              </w:rPr>
              <w:t>招标单位联系人：</w:t>
            </w:r>
            <w:r>
              <w:rPr>
                <w:rFonts w:ascii="宋体" w:hAnsi="宋体" w:cs="宋体" w:hint="eastAsia"/>
                <w:u w:val="single"/>
              </w:rPr>
              <w:t>李工</w:t>
            </w:r>
            <w:r>
              <w:rPr>
                <w:rFonts w:ascii="宋体" w:hAnsi="宋体" w:cs="宋体"/>
              </w:rPr>
              <w:t xml:space="preserve">   </w:t>
            </w:r>
            <w:r>
              <w:rPr>
                <w:rFonts w:ascii="宋体" w:hAnsi="宋体" w:cs="宋体" w:hint="eastAsia"/>
              </w:rPr>
              <w:t>联系电话：13112201918</w:t>
            </w:r>
          </w:p>
          <w:p w14:paraId="3569B6FF" w14:textId="77777777" w:rsidR="00BC2A4B" w:rsidRDefault="00000000">
            <w:pPr>
              <w:rPr>
                <w:rFonts w:ascii="宋体" w:hAnsi="宋体" w:cs="宋体"/>
              </w:rPr>
            </w:pPr>
            <w:r>
              <w:rPr>
                <w:rFonts w:ascii="宋体" w:hAnsi="宋体" w:cs="宋体" w:hint="eastAsia"/>
              </w:rPr>
              <w:t>招标代理机构联系人：</w:t>
            </w:r>
            <w:r>
              <w:rPr>
                <w:rFonts w:ascii="宋体" w:hAnsi="宋体" w:cs="宋体" w:hint="eastAsia"/>
                <w:u w:val="single"/>
              </w:rPr>
              <w:t>李工</w:t>
            </w:r>
            <w:r>
              <w:rPr>
                <w:rFonts w:ascii="宋体" w:hAnsi="宋体" w:cs="宋体"/>
              </w:rPr>
              <w:t xml:space="preserve">  </w:t>
            </w:r>
            <w:r>
              <w:rPr>
                <w:rFonts w:ascii="宋体" w:hAnsi="宋体" w:cs="宋体" w:hint="eastAsia"/>
              </w:rPr>
              <w:t>联系电话：</w:t>
            </w:r>
            <w:r>
              <w:rPr>
                <w:rFonts w:ascii="宋体" w:hAnsi="宋体" w:cs="宋体"/>
                <w:u w:val="single"/>
              </w:rPr>
              <w:t>020-61101333-</w:t>
            </w:r>
            <w:r>
              <w:rPr>
                <w:rFonts w:ascii="宋体" w:hAnsi="宋体" w:cs="宋体" w:hint="eastAsia"/>
                <w:u w:val="single"/>
              </w:rPr>
              <w:t>186</w:t>
            </w:r>
            <w:r>
              <w:rPr>
                <w:rFonts w:ascii="宋体" w:hAnsi="宋体" w:cs="宋体"/>
                <w:u w:val="single"/>
              </w:rPr>
              <w:t>8</w:t>
            </w:r>
            <w:r>
              <w:rPr>
                <w:rFonts w:ascii="宋体" w:hAnsi="宋体" w:cs="宋体" w:hint="eastAsia"/>
              </w:rPr>
              <w:t>。</w:t>
            </w:r>
          </w:p>
        </w:tc>
      </w:tr>
      <w:tr w:rsidR="00BC2A4B" w14:paraId="6F8B317A" w14:textId="77777777">
        <w:trPr>
          <w:trHeight w:val="374"/>
        </w:trPr>
        <w:tc>
          <w:tcPr>
            <w:tcW w:w="810" w:type="dxa"/>
            <w:vAlign w:val="center"/>
          </w:tcPr>
          <w:p w14:paraId="548CA576" w14:textId="77777777" w:rsidR="00BC2A4B" w:rsidRDefault="00000000">
            <w:pPr>
              <w:jc w:val="center"/>
              <w:rPr>
                <w:rFonts w:ascii="宋体" w:hAnsi="宋体" w:cs="宋体"/>
              </w:rPr>
            </w:pPr>
            <w:r>
              <w:rPr>
                <w:rFonts w:ascii="宋体" w:hAnsi="宋体" w:cs="宋体"/>
              </w:rPr>
              <w:t>21</w:t>
            </w:r>
          </w:p>
        </w:tc>
        <w:tc>
          <w:tcPr>
            <w:tcW w:w="1917" w:type="dxa"/>
            <w:vAlign w:val="center"/>
          </w:tcPr>
          <w:p w14:paraId="32B472D0" w14:textId="77777777" w:rsidR="00BC2A4B" w:rsidRDefault="00000000">
            <w:pPr>
              <w:jc w:val="center"/>
              <w:rPr>
                <w:rFonts w:ascii="宋体" w:cs="宋体"/>
              </w:rPr>
            </w:pPr>
            <w:r>
              <w:rPr>
                <w:rFonts w:ascii="宋体" w:hAnsi="宋体" w:cs="宋体" w:hint="eastAsia"/>
              </w:rPr>
              <w:t>其他费用</w:t>
            </w:r>
          </w:p>
        </w:tc>
        <w:tc>
          <w:tcPr>
            <w:tcW w:w="5841" w:type="dxa"/>
            <w:vAlign w:val="center"/>
          </w:tcPr>
          <w:p w14:paraId="4FA57253" w14:textId="77777777" w:rsidR="00BC2A4B" w:rsidRDefault="00000000">
            <w:pPr>
              <w:rPr>
                <w:rFonts w:ascii="宋体" w:hAnsi="宋体" w:cs="宋体"/>
              </w:rPr>
            </w:pPr>
            <w:r>
              <w:rPr>
                <w:rFonts w:ascii="宋体" w:hAnsi="宋体" w:cs="宋体" w:hint="eastAsia"/>
              </w:rPr>
              <w:t>1、招标文件工本费</w:t>
            </w:r>
            <w:r>
              <w:rPr>
                <w:rFonts w:ascii="宋体" w:hAnsi="宋体" w:cs="宋体" w:hint="eastAsia"/>
                <w:u w:val="single"/>
              </w:rPr>
              <w:t>3</w:t>
            </w:r>
            <w:r>
              <w:rPr>
                <w:rFonts w:ascii="宋体" w:hAnsi="宋体" w:cs="宋体"/>
                <w:u w:val="single"/>
              </w:rPr>
              <w:t>00</w:t>
            </w:r>
            <w:r>
              <w:rPr>
                <w:rFonts w:ascii="宋体" w:hAnsi="宋体" w:cs="宋体" w:hint="eastAsia"/>
              </w:rPr>
              <w:t>元</w:t>
            </w:r>
            <w:r>
              <w:rPr>
                <w:rFonts w:ascii="宋体" w:hAnsi="宋体" w:cs="宋体"/>
              </w:rPr>
              <w:t>/</w:t>
            </w:r>
            <w:r>
              <w:rPr>
                <w:rFonts w:ascii="宋体" w:hAnsi="宋体" w:cs="宋体" w:hint="eastAsia"/>
              </w:rPr>
              <w:t>份，招标文件售后不退。</w:t>
            </w:r>
          </w:p>
          <w:p w14:paraId="191FAF0C" w14:textId="77777777" w:rsidR="00BC2A4B" w:rsidRDefault="00000000">
            <w:pPr>
              <w:rPr>
                <w:rFonts w:ascii="宋体" w:cs="宋体"/>
              </w:rPr>
            </w:pPr>
            <w:r>
              <w:rPr>
                <w:rFonts w:ascii="宋体" w:cs="宋体" w:hint="eastAsia"/>
              </w:rPr>
              <w:t>2、本次公开招标由中标人向招标代理单位支付招标代理服务费，招标代理服务费参照《关于印发〈招标代理服务收费管理暂行办法〉的通知》（计价格〔2002〕1980号）、《国家发展改革委关于降低部分建设项目收费标准规范收费行为等有关问题的通知》（</w:t>
            </w:r>
            <w:proofErr w:type="gramStart"/>
            <w:r>
              <w:rPr>
                <w:rFonts w:ascii="宋体" w:cs="宋体" w:hint="eastAsia"/>
              </w:rPr>
              <w:t>发改价格</w:t>
            </w:r>
            <w:proofErr w:type="gramEnd"/>
            <w:r>
              <w:rPr>
                <w:rFonts w:ascii="宋体" w:cs="宋体" w:hint="eastAsia"/>
              </w:rPr>
              <w:t>[2011]534号）下浮21.5%计算，不足1万元的按1万元计算。</w:t>
            </w:r>
          </w:p>
        </w:tc>
      </w:tr>
      <w:tr w:rsidR="00BC2A4B" w14:paraId="00714939" w14:textId="77777777">
        <w:trPr>
          <w:trHeight w:val="581"/>
        </w:trPr>
        <w:tc>
          <w:tcPr>
            <w:tcW w:w="810" w:type="dxa"/>
            <w:vAlign w:val="center"/>
          </w:tcPr>
          <w:p w14:paraId="49F61885" w14:textId="77777777" w:rsidR="00BC2A4B" w:rsidRDefault="00000000">
            <w:pPr>
              <w:jc w:val="center"/>
              <w:rPr>
                <w:rFonts w:ascii="宋体" w:hAnsi="宋体" w:cs="宋体"/>
              </w:rPr>
            </w:pPr>
            <w:r>
              <w:rPr>
                <w:rFonts w:ascii="宋体" w:hAnsi="宋体" w:cs="宋体"/>
              </w:rPr>
              <w:t>22</w:t>
            </w:r>
          </w:p>
        </w:tc>
        <w:tc>
          <w:tcPr>
            <w:tcW w:w="1917" w:type="dxa"/>
            <w:vAlign w:val="center"/>
          </w:tcPr>
          <w:p w14:paraId="01178242" w14:textId="77777777" w:rsidR="00BC2A4B" w:rsidRDefault="00000000">
            <w:pPr>
              <w:jc w:val="center"/>
              <w:rPr>
                <w:rFonts w:ascii="宋体" w:cs="宋体"/>
              </w:rPr>
            </w:pPr>
            <w:r>
              <w:rPr>
                <w:rFonts w:ascii="宋体" w:hAnsi="宋体" w:cs="宋体" w:hint="eastAsia"/>
              </w:rPr>
              <w:t>履约保证金金额和形式</w:t>
            </w:r>
          </w:p>
        </w:tc>
        <w:tc>
          <w:tcPr>
            <w:tcW w:w="5841" w:type="dxa"/>
            <w:vAlign w:val="center"/>
          </w:tcPr>
          <w:p w14:paraId="7DECCC94" w14:textId="77777777" w:rsidR="00BC2A4B" w:rsidRDefault="00000000">
            <w:pPr>
              <w:rPr>
                <w:rFonts w:ascii="宋体" w:cs="宋体"/>
              </w:rPr>
            </w:pPr>
            <w:r>
              <w:rPr>
                <w:rFonts w:ascii="宋体" w:hAnsi="宋体" w:cs="宋体" w:hint="eastAsia"/>
                <w:u w:val="single"/>
              </w:rPr>
              <w:t>以合同约定为准。</w:t>
            </w:r>
          </w:p>
        </w:tc>
      </w:tr>
      <w:tr w:rsidR="00BC2A4B" w14:paraId="1231D995" w14:textId="77777777">
        <w:trPr>
          <w:trHeight w:val="591"/>
        </w:trPr>
        <w:tc>
          <w:tcPr>
            <w:tcW w:w="810" w:type="dxa"/>
            <w:vAlign w:val="center"/>
          </w:tcPr>
          <w:p w14:paraId="1512CDAD" w14:textId="77777777" w:rsidR="00BC2A4B" w:rsidRDefault="00000000">
            <w:pPr>
              <w:jc w:val="center"/>
              <w:rPr>
                <w:rFonts w:ascii="宋体" w:hAnsi="宋体" w:cs="宋体"/>
              </w:rPr>
            </w:pPr>
            <w:r>
              <w:rPr>
                <w:rFonts w:ascii="宋体" w:hAnsi="宋体" w:cs="宋体" w:hint="eastAsia"/>
              </w:rPr>
              <w:t>23</w:t>
            </w:r>
          </w:p>
        </w:tc>
        <w:tc>
          <w:tcPr>
            <w:tcW w:w="1917" w:type="dxa"/>
            <w:vAlign w:val="center"/>
          </w:tcPr>
          <w:p w14:paraId="0D6921A5" w14:textId="77777777" w:rsidR="00BC2A4B" w:rsidRDefault="00000000">
            <w:pPr>
              <w:autoSpaceDE w:val="0"/>
              <w:autoSpaceDN w:val="0"/>
              <w:jc w:val="center"/>
              <w:rPr>
                <w:rFonts w:ascii="宋体" w:cs="宋体"/>
              </w:rPr>
            </w:pPr>
            <w:r>
              <w:rPr>
                <w:rFonts w:ascii="宋体" w:hAnsi="宋体" w:cs="宋体" w:hint="eastAsia"/>
              </w:rPr>
              <w:t>投标保证金</w:t>
            </w:r>
          </w:p>
        </w:tc>
        <w:tc>
          <w:tcPr>
            <w:tcW w:w="5841" w:type="dxa"/>
            <w:vAlign w:val="center"/>
          </w:tcPr>
          <w:p w14:paraId="153C73F9" w14:textId="77777777" w:rsidR="00BC2A4B" w:rsidRDefault="00000000">
            <w:pPr>
              <w:pStyle w:val="TableParagraph"/>
              <w:kinsoku w:val="0"/>
              <w:overflowPunct w:val="0"/>
              <w:rPr>
                <w:rFonts w:hAnsi="宋体"/>
              </w:rPr>
            </w:pPr>
            <w:r>
              <w:rPr>
                <w:rFonts w:hAnsi="宋体" w:hint="eastAsia"/>
              </w:rPr>
              <w:t>是否要求投标人递交投标保证金：</w:t>
            </w:r>
          </w:p>
          <w:p w14:paraId="4B39DC0E" w14:textId="77777777" w:rsidR="00BC2A4B" w:rsidRDefault="00000000">
            <w:pPr>
              <w:pStyle w:val="TableParagraph"/>
            </w:pPr>
            <w:r>
              <w:rPr>
                <w:rFonts w:hAnsi="宋体" w:hint="eastAsia"/>
              </w:rPr>
              <w:t>□要求</w:t>
            </w:r>
          </w:p>
          <w:p w14:paraId="05BBD6F3" w14:textId="77777777" w:rsidR="00BC2A4B" w:rsidRDefault="00000000">
            <w:pPr>
              <w:pStyle w:val="TableParagraph"/>
            </w:pPr>
            <w:r>
              <w:rPr>
                <w:rFonts w:ascii="Segoe UI Symbol" w:hAnsi="Segoe UI Symbol" w:cs="Segoe UI Symbol"/>
              </w:rPr>
              <w:t>☑</w:t>
            </w:r>
            <w:r>
              <w:rPr>
                <w:rFonts w:ascii="Segoe UI Symbol" w:hAnsi="Segoe UI Symbol" w:cs="Segoe UI Symbol" w:hint="eastAsia"/>
              </w:rPr>
              <w:t>不</w:t>
            </w:r>
            <w:r>
              <w:rPr>
                <w:rFonts w:hAnsi="宋体" w:hint="eastAsia"/>
              </w:rPr>
              <w:t>要求</w:t>
            </w:r>
          </w:p>
        </w:tc>
      </w:tr>
    </w:tbl>
    <w:p w14:paraId="1D74F08A" w14:textId="77777777" w:rsidR="00BC2A4B" w:rsidRDefault="00BC2A4B">
      <w:pPr>
        <w:pStyle w:val="ab"/>
        <w:spacing w:line="360" w:lineRule="auto"/>
        <w:ind w:firstLine="420"/>
        <w:rPr>
          <w:rFonts w:ascii="宋体" w:hAnsi="宋体" w:cs="宋体"/>
          <w:sz w:val="21"/>
        </w:rPr>
      </w:pPr>
    </w:p>
    <w:p w14:paraId="2A3C9595" w14:textId="77777777" w:rsidR="00BC2A4B" w:rsidRDefault="00000000">
      <w:pPr>
        <w:pStyle w:val="ab"/>
        <w:tabs>
          <w:tab w:val="left" w:pos="1188"/>
        </w:tabs>
        <w:spacing w:line="360" w:lineRule="auto"/>
        <w:ind w:left="471" w:firstLine="400"/>
        <w:rPr>
          <w:rFonts w:ascii="宋体" w:hAnsi="宋体" w:cs="宋体"/>
          <w:sz w:val="21"/>
        </w:rPr>
      </w:pPr>
      <w:r>
        <w:br w:type="page"/>
      </w:r>
      <w:r>
        <w:rPr>
          <w:rFonts w:ascii="宋体" w:hAnsi="宋体" w:cs="宋体" w:hint="eastAsia"/>
          <w:sz w:val="21"/>
        </w:rPr>
        <w:lastRenderedPageBreak/>
        <w:t>根据《中华人民共和国招投标法》等有关法律法规，该项目已具备招标条件，现发出如下招标文件，供投标单位作编报投标文件的依据。</w:t>
      </w:r>
    </w:p>
    <w:p w14:paraId="7143387D" w14:textId="77777777" w:rsidR="00BC2A4B" w:rsidRDefault="00000000">
      <w:pPr>
        <w:pStyle w:val="ab"/>
        <w:numPr>
          <w:ilvl w:val="0"/>
          <w:numId w:val="3"/>
        </w:numPr>
        <w:ind w:left="426" w:firstLineChars="0" w:hanging="426"/>
        <w:jc w:val="left"/>
        <w:outlineLvl w:val="1"/>
        <w:rPr>
          <w:rFonts w:ascii="宋体"/>
          <w:b/>
          <w:bCs/>
          <w:sz w:val="21"/>
        </w:rPr>
      </w:pPr>
      <w:bookmarkStart w:id="15" w:name="_Toc13063874"/>
      <w:r>
        <w:rPr>
          <w:rFonts w:ascii="宋体" w:hAnsi="宋体" w:cs="宋体" w:hint="eastAsia"/>
          <w:b/>
          <w:bCs/>
          <w:sz w:val="21"/>
        </w:rPr>
        <w:t>招标综合说明</w:t>
      </w:r>
      <w:bookmarkEnd w:id="15"/>
    </w:p>
    <w:p w14:paraId="3ADAF890"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本次招标遵循公开、公平、公正和诚实信用的原则。</w:t>
      </w:r>
    </w:p>
    <w:p w14:paraId="7D7E8E8A"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招标文件的解释权归招标单位所有，招标单位有权接受任何一份投标文件的全部或部分内容。</w:t>
      </w:r>
    </w:p>
    <w:p w14:paraId="7B2F495A"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本招标文件是招标单位发出的要约邀请，正式投标单位参加投标均视为承认招标文件及附件的所有条款，并承诺一旦中标将按招标文件、投标文件、合同条款、技术规范要求的质量和进度完成全部工作任务。</w:t>
      </w:r>
    </w:p>
    <w:p w14:paraId="601E0066"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招标单位向正式投标单位提供的有关数据和资料，是招标单位现有的能被正式投标单位利用的资料，招标单位对正式投标单位做出的任何推论、理解和结论概不负责。</w:t>
      </w:r>
    </w:p>
    <w:p w14:paraId="7A0228E2"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中标单位必须在中标通知书发出之日起30个</w:t>
      </w:r>
      <w:proofErr w:type="gramStart"/>
      <w:r>
        <w:rPr>
          <w:rFonts w:ascii="宋体" w:hAnsi="宋体" w:cs="宋体" w:hint="eastAsia"/>
          <w:sz w:val="21"/>
        </w:rPr>
        <w:t>日历天</w:t>
      </w:r>
      <w:proofErr w:type="gramEnd"/>
      <w:r>
        <w:rPr>
          <w:rFonts w:ascii="宋体" w:hAnsi="宋体" w:cs="宋体" w:hint="eastAsia"/>
          <w:sz w:val="21"/>
        </w:rPr>
        <w:t>内完成合同签订工作。</w:t>
      </w:r>
    </w:p>
    <w:p w14:paraId="3FE77284"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中标单位有下列行为之一的，该中标无效，招标单位可以不与中标单位签订合同：</w:t>
      </w:r>
    </w:p>
    <w:p w14:paraId="2D211B14" w14:textId="77777777" w:rsidR="00BC2A4B" w:rsidRDefault="00000000">
      <w:pPr>
        <w:pStyle w:val="ab"/>
        <w:numPr>
          <w:ilvl w:val="1"/>
          <w:numId w:val="4"/>
        </w:numPr>
        <w:spacing w:line="360" w:lineRule="auto"/>
        <w:ind w:firstLineChars="0"/>
        <w:rPr>
          <w:rFonts w:ascii="宋体"/>
          <w:sz w:val="21"/>
        </w:rPr>
      </w:pPr>
      <w:r>
        <w:rPr>
          <w:rFonts w:ascii="宋体" w:hAnsi="宋体" w:cs="宋体" w:hint="eastAsia"/>
          <w:sz w:val="21"/>
        </w:rPr>
        <w:t>中标单位以其他投标单位名义进行投标的；</w:t>
      </w:r>
    </w:p>
    <w:p w14:paraId="6A18A209" w14:textId="77777777" w:rsidR="00BC2A4B" w:rsidRDefault="00000000">
      <w:pPr>
        <w:pStyle w:val="ab"/>
        <w:numPr>
          <w:ilvl w:val="1"/>
          <w:numId w:val="4"/>
        </w:numPr>
        <w:spacing w:line="360" w:lineRule="auto"/>
        <w:ind w:firstLineChars="0"/>
        <w:rPr>
          <w:rFonts w:ascii="宋体"/>
          <w:sz w:val="21"/>
        </w:rPr>
      </w:pPr>
      <w:r>
        <w:rPr>
          <w:rFonts w:ascii="宋体" w:hAnsi="宋体" w:cs="宋体" w:hint="eastAsia"/>
          <w:sz w:val="21"/>
        </w:rPr>
        <w:t>中标单位与其他投标单位串通进行投标的；</w:t>
      </w:r>
    </w:p>
    <w:p w14:paraId="4E0D0FF5" w14:textId="77777777" w:rsidR="00BC2A4B" w:rsidRDefault="00000000">
      <w:pPr>
        <w:pStyle w:val="ab"/>
        <w:numPr>
          <w:ilvl w:val="1"/>
          <w:numId w:val="4"/>
        </w:numPr>
        <w:spacing w:line="360" w:lineRule="auto"/>
        <w:ind w:firstLineChars="0"/>
        <w:rPr>
          <w:rFonts w:ascii="宋体"/>
          <w:sz w:val="21"/>
        </w:rPr>
      </w:pPr>
      <w:r>
        <w:rPr>
          <w:rFonts w:ascii="宋体" w:hAnsi="宋体" w:cs="宋体" w:hint="eastAsia"/>
          <w:sz w:val="21"/>
        </w:rPr>
        <w:t>中标单位弄虚作假骗取中标的；</w:t>
      </w:r>
    </w:p>
    <w:p w14:paraId="6629F7ED" w14:textId="77777777" w:rsidR="00BC2A4B" w:rsidRDefault="00000000">
      <w:pPr>
        <w:pStyle w:val="ab"/>
        <w:numPr>
          <w:ilvl w:val="1"/>
          <w:numId w:val="4"/>
        </w:numPr>
        <w:tabs>
          <w:tab w:val="left" w:pos="1248"/>
        </w:tabs>
        <w:spacing w:line="360" w:lineRule="auto"/>
        <w:ind w:firstLineChars="0"/>
        <w:rPr>
          <w:rFonts w:ascii="宋体"/>
          <w:sz w:val="21"/>
        </w:rPr>
      </w:pPr>
      <w:r>
        <w:rPr>
          <w:rFonts w:ascii="宋体" w:hAnsi="宋体" w:cs="宋体" w:hint="eastAsia"/>
          <w:sz w:val="21"/>
        </w:rPr>
        <w:t>因中标单位原因造成在中标通知书规定的时间内未完成合同签订工作的；</w:t>
      </w:r>
    </w:p>
    <w:p w14:paraId="73193BB3" w14:textId="77777777" w:rsidR="00BC2A4B" w:rsidRDefault="00000000">
      <w:pPr>
        <w:pStyle w:val="ab"/>
        <w:numPr>
          <w:ilvl w:val="1"/>
          <w:numId w:val="4"/>
        </w:numPr>
        <w:spacing w:line="360" w:lineRule="auto"/>
        <w:ind w:firstLineChars="0"/>
        <w:rPr>
          <w:rFonts w:ascii="宋体"/>
          <w:sz w:val="21"/>
        </w:rPr>
      </w:pPr>
      <w:r>
        <w:rPr>
          <w:rFonts w:ascii="宋体" w:hAnsi="宋体" w:cs="宋体" w:hint="eastAsia"/>
          <w:sz w:val="21"/>
        </w:rPr>
        <w:t>法律、法规规定的其他损害招标单位利益和社会公共利益的。</w:t>
      </w:r>
    </w:p>
    <w:p w14:paraId="2A1444DB"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招标由招标单位，按公开招标的程序选定中标单位。招标工作全过程服从招标监督部门的管理并在其监督下进行。</w:t>
      </w:r>
    </w:p>
    <w:p w14:paraId="66A23EBA"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中标通知书以招标单位确认为准，招标单位不接受投标单位查询不中标原因。</w:t>
      </w:r>
    </w:p>
    <w:p w14:paraId="794D561C" w14:textId="77777777" w:rsidR="00BC2A4B" w:rsidRDefault="00000000">
      <w:pPr>
        <w:pStyle w:val="ab"/>
        <w:numPr>
          <w:ilvl w:val="0"/>
          <w:numId w:val="4"/>
        </w:numPr>
        <w:spacing w:line="360" w:lineRule="auto"/>
        <w:ind w:firstLineChars="0"/>
        <w:rPr>
          <w:rFonts w:ascii="宋体"/>
          <w:sz w:val="21"/>
        </w:rPr>
      </w:pPr>
      <w:r>
        <w:rPr>
          <w:rFonts w:ascii="宋体" w:hAnsi="宋体" w:cs="宋体" w:hint="eastAsia"/>
          <w:sz w:val="21"/>
        </w:rPr>
        <w:t>本招标文件有规定的按招标文件规定，未尽事宜按省、市有关规定执行。</w:t>
      </w:r>
    </w:p>
    <w:p w14:paraId="26ED69A2" w14:textId="77777777" w:rsidR="00BC2A4B" w:rsidRDefault="00000000">
      <w:pPr>
        <w:pStyle w:val="ab"/>
        <w:numPr>
          <w:ilvl w:val="0"/>
          <w:numId w:val="3"/>
        </w:numPr>
        <w:ind w:left="426" w:firstLineChars="0" w:hanging="426"/>
        <w:jc w:val="left"/>
        <w:outlineLvl w:val="1"/>
        <w:rPr>
          <w:rFonts w:ascii="宋体"/>
          <w:b/>
          <w:bCs/>
          <w:sz w:val="21"/>
        </w:rPr>
      </w:pPr>
      <w:bookmarkStart w:id="16" w:name="_Toc13063875"/>
      <w:r>
        <w:rPr>
          <w:rFonts w:ascii="宋体" w:hAnsi="宋体" w:cs="宋体" w:hint="eastAsia"/>
          <w:b/>
          <w:bCs/>
          <w:sz w:val="21"/>
        </w:rPr>
        <w:t>投标报价</w:t>
      </w:r>
      <w:bookmarkEnd w:id="16"/>
    </w:p>
    <w:p w14:paraId="7CFA3042" w14:textId="77777777" w:rsidR="00BC2A4B" w:rsidRDefault="00000000">
      <w:pPr>
        <w:pStyle w:val="ab"/>
        <w:spacing w:line="360" w:lineRule="auto"/>
        <w:ind w:firstLineChars="150" w:firstLine="315"/>
        <w:rPr>
          <w:rFonts w:ascii="宋体"/>
          <w:sz w:val="21"/>
        </w:rPr>
      </w:pPr>
      <w:r>
        <w:rPr>
          <w:rFonts w:ascii="宋体" w:hAnsi="宋体" w:cs="宋体" w:hint="eastAsia"/>
          <w:sz w:val="21"/>
        </w:rPr>
        <w:t>本项目对投标报价的要求：</w:t>
      </w:r>
    </w:p>
    <w:p w14:paraId="251A4DF6" w14:textId="77777777" w:rsidR="00BC2A4B" w:rsidRDefault="00000000">
      <w:pPr>
        <w:numPr>
          <w:ilvl w:val="0"/>
          <w:numId w:val="5"/>
        </w:numPr>
        <w:spacing w:line="360" w:lineRule="auto"/>
        <w:rPr>
          <w:rFonts w:ascii="宋体"/>
        </w:rPr>
      </w:pPr>
      <w:r>
        <w:rPr>
          <w:rFonts w:ascii="宋体" w:hAnsi="宋体" w:cs="宋体" w:hint="eastAsia"/>
        </w:rPr>
        <w:t>本项目为固定总价包干，投标单位应在《报价一览表》及《开投·海丝知识中心、开投·海丝文体中心驻场代理服务项目报价清单》中标明本项目的投标报价。</w:t>
      </w:r>
    </w:p>
    <w:p w14:paraId="7D2DA51D" w14:textId="77777777" w:rsidR="00BC2A4B" w:rsidRDefault="00000000">
      <w:pPr>
        <w:pStyle w:val="ab"/>
        <w:numPr>
          <w:ilvl w:val="0"/>
          <w:numId w:val="3"/>
        </w:numPr>
        <w:ind w:left="426" w:firstLineChars="0" w:hanging="426"/>
        <w:jc w:val="left"/>
        <w:outlineLvl w:val="1"/>
        <w:rPr>
          <w:rFonts w:ascii="宋体"/>
          <w:b/>
          <w:bCs/>
          <w:sz w:val="21"/>
        </w:rPr>
      </w:pPr>
      <w:bookmarkStart w:id="17" w:name="_Toc13063876"/>
      <w:r>
        <w:rPr>
          <w:rFonts w:ascii="宋体" w:hAnsi="宋体" w:cs="宋体" w:hint="eastAsia"/>
          <w:b/>
          <w:bCs/>
          <w:sz w:val="21"/>
        </w:rPr>
        <w:t>下列投标文件之一属无效标书</w:t>
      </w:r>
      <w:bookmarkEnd w:id="17"/>
    </w:p>
    <w:p w14:paraId="5B244611" w14:textId="77777777" w:rsidR="00BC2A4B" w:rsidRDefault="00000000">
      <w:pPr>
        <w:numPr>
          <w:ilvl w:val="0"/>
          <w:numId w:val="6"/>
        </w:numPr>
        <w:spacing w:line="360" w:lineRule="auto"/>
        <w:rPr>
          <w:rFonts w:ascii="宋体"/>
        </w:rPr>
      </w:pPr>
      <w:r>
        <w:rPr>
          <w:rFonts w:ascii="宋体" w:hAnsi="宋体" w:cs="宋体" w:hint="eastAsia"/>
        </w:rPr>
        <w:lastRenderedPageBreak/>
        <w:t>不满足投标须知前附表第</w:t>
      </w:r>
      <w:r>
        <w:rPr>
          <w:rFonts w:ascii="宋体" w:hAnsi="宋体" w:cs="宋体"/>
        </w:rPr>
        <w:t>8</w:t>
      </w:r>
      <w:r>
        <w:rPr>
          <w:rFonts w:ascii="宋体" w:hAnsi="宋体" w:cs="宋体" w:hint="eastAsia"/>
        </w:rPr>
        <w:t>条投标单位资格要求的；</w:t>
      </w:r>
    </w:p>
    <w:p w14:paraId="19A0CFD2" w14:textId="77777777" w:rsidR="00BC2A4B" w:rsidRDefault="00000000">
      <w:pPr>
        <w:numPr>
          <w:ilvl w:val="0"/>
          <w:numId w:val="6"/>
        </w:numPr>
        <w:spacing w:line="360" w:lineRule="auto"/>
        <w:rPr>
          <w:rFonts w:ascii="宋体"/>
        </w:rPr>
      </w:pPr>
      <w:r>
        <w:rPr>
          <w:rFonts w:ascii="宋体" w:hAnsi="宋体" w:cs="宋体" w:hint="eastAsia"/>
        </w:rPr>
        <w:t>投标文件封面没有加盖投标单位法定印章的；</w:t>
      </w:r>
    </w:p>
    <w:p w14:paraId="4951765E" w14:textId="77777777" w:rsidR="00BC2A4B" w:rsidRDefault="00000000">
      <w:pPr>
        <w:numPr>
          <w:ilvl w:val="0"/>
          <w:numId w:val="6"/>
        </w:numPr>
        <w:spacing w:line="360" w:lineRule="auto"/>
        <w:rPr>
          <w:rFonts w:ascii="宋体"/>
        </w:rPr>
      </w:pPr>
      <w:r>
        <w:rPr>
          <w:rFonts w:ascii="宋体" w:hAnsi="宋体" w:cs="宋体" w:hint="eastAsia"/>
        </w:rPr>
        <w:t>投标文件中，没有法定代表人证明书原件、法定代表人授权委托书原件的；</w:t>
      </w:r>
    </w:p>
    <w:p w14:paraId="5536CE23" w14:textId="77777777" w:rsidR="00BC2A4B" w:rsidRDefault="00000000">
      <w:pPr>
        <w:numPr>
          <w:ilvl w:val="0"/>
          <w:numId w:val="6"/>
        </w:numPr>
        <w:spacing w:line="360" w:lineRule="auto"/>
        <w:rPr>
          <w:rFonts w:ascii="宋体"/>
        </w:rPr>
      </w:pPr>
      <w:r>
        <w:rPr>
          <w:rFonts w:ascii="宋体" w:hAnsi="宋体" w:cs="宋体" w:hint="eastAsia"/>
        </w:rPr>
        <w:t>不满足服务期要求的；</w:t>
      </w:r>
    </w:p>
    <w:p w14:paraId="328EF453" w14:textId="77777777" w:rsidR="00BC2A4B" w:rsidRDefault="00000000">
      <w:pPr>
        <w:numPr>
          <w:ilvl w:val="0"/>
          <w:numId w:val="6"/>
        </w:numPr>
        <w:spacing w:line="360" w:lineRule="auto"/>
        <w:rPr>
          <w:rFonts w:ascii="宋体"/>
        </w:rPr>
      </w:pPr>
      <w:r>
        <w:rPr>
          <w:rFonts w:ascii="宋体" w:hAnsi="宋体" w:cs="宋体" w:hint="eastAsia"/>
        </w:rPr>
        <w:t>没有填报投标承诺书的（附件</w:t>
      </w:r>
      <w:r>
        <w:rPr>
          <w:rFonts w:ascii="宋体" w:hAnsi="宋体" w:cs="宋体"/>
        </w:rPr>
        <w:t>1</w:t>
      </w:r>
      <w:r>
        <w:rPr>
          <w:rFonts w:ascii="宋体" w:hAnsi="宋体" w:cs="宋体" w:hint="eastAsia"/>
        </w:rPr>
        <w:t>）；</w:t>
      </w:r>
    </w:p>
    <w:p w14:paraId="313FE54D" w14:textId="77777777" w:rsidR="00BC2A4B" w:rsidRDefault="00000000">
      <w:pPr>
        <w:numPr>
          <w:ilvl w:val="0"/>
          <w:numId w:val="6"/>
        </w:numPr>
        <w:spacing w:line="360" w:lineRule="auto"/>
        <w:rPr>
          <w:rFonts w:ascii="宋体"/>
        </w:rPr>
      </w:pPr>
      <w:r>
        <w:rPr>
          <w:rFonts w:ascii="宋体" w:hAnsi="宋体" w:cs="宋体" w:hint="eastAsia"/>
        </w:rPr>
        <w:t>没有填报投标申请人声明的（附件</w:t>
      </w:r>
      <w:r>
        <w:rPr>
          <w:rFonts w:ascii="宋体" w:hAnsi="宋体" w:cs="宋体"/>
        </w:rPr>
        <w:t>2</w:t>
      </w:r>
      <w:r>
        <w:rPr>
          <w:rFonts w:ascii="宋体" w:hAnsi="宋体" w:cs="宋体" w:hint="eastAsia"/>
        </w:rPr>
        <w:t>）；</w:t>
      </w:r>
    </w:p>
    <w:p w14:paraId="7B4C89F2" w14:textId="77777777" w:rsidR="00BC2A4B" w:rsidRDefault="00000000">
      <w:pPr>
        <w:numPr>
          <w:ilvl w:val="0"/>
          <w:numId w:val="6"/>
        </w:numPr>
        <w:spacing w:line="360" w:lineRule="auto"/>
        <w:rPr>
          <w:rFonts w:ascii="宋体"/>
        </w:rPr>
      </w:pPr>
      <w:r>
        <w:rPr>
          <w:rFonts w:ascii="宋体" w:hAnsi="宋体" w:cs="宋体" w:hint="eastAsia"/>
        </w:rPr>
        <w:t>没有填报报价一览表的（附件</w:t>
      </w:r>
      <w:r>
        <w:rPr>
          <w:rFonts w:ascii="宋体" w:hAnsi="宋体" w:cs="宋体"/>
        </w:rPr>
        <w:t>5</w:t>
      </w:r>
      <w:r>
        <w:rPr>
          <w:rFonts w:ascii="宋体" w:hAnsi="宋体" w:cs="宋体" w:hint="eastAsia"/>
        </w:rPr>
        <w:t>）；</w:t>
      </w:r>
    </w:p>
    <w:p w14:paraId="4254F3FD" w14:textId="77777777" w:rsidR="00BC2A4B" w:rsidRDefault="00000000">
      <w:pPr>
        <w:numPr>
          <w:ilvl w:val="0"/>
          <w:numId w:val="6"/>
        </w:numPr>
        <w:spacing w:line="360" w:lineRule="auto"/>
        <w:rPr>
          <w:rFonts w:ascii="宋体" w:hAnsi="宋体" w:cs="宋体"/>
        </w:rPr>
      </w:pPr>
      <w:r>
        <w:rPr>
          <w:rFonts w:ascii="宋体" w:hAnsi="宋体" w:cs="宋体" w:hint="eastAsia"/>
        </w:rPr>
        <w:t>投标报价高于招标控制价的；</w:t>
      </w:r>
    </w:p>
    <w:p w14:paraId="5020FA1D" w14:textId="77777777" w:rsidR="00BC2A4B" w:rsidRDefault="00000000">
      <w:pPr>
        <w:pStyle w:val="ab"/>
        <w:numPr>
          <w:ilvl w:val="0"/>
          <w:numId w:val="3"/>
        </w:numPr>
        <w:ind w:left="426" w:firstLineChars="0" w:hanging="426"/>
        <w:jc w:val="left"/>
        <w:outlineLvl w:val="1"/>
        <w:rPr>
          <w:rFonts w:ascii="宋体"/>
          <w:b/>
          <w:bCs/>
          <w:sz w:val="21"/>
        </w:rPr>
      </w:pPr>
      <w:bookmarkStart w:id="18" w:name="_Toc13063877"/>
      <w:r>
        <w:rPr>
          <w:rFonts w:ascii="宋体" w:hAnsi="宋体" w:cs="宋体" w:hint="eastAsia"/>
          <w:b/>
          <w:bCs/>
          <w:sz w:val="21"/>
        </w:rPr>
        <w:t>投标文件的递交及封包要求</w:t>
      </w:r>
      <w:bookmarkEnd w:id="18"/>
    </w:p>
    <w:p w14:paraId="1C281622" w14:textId="77777777" w:rsidR="00BC2A4B" w:rsidRDefault="00000000">
      <w:pPr>
        <w:numPr>
          <w:ilvl w:val="0"/>
          <w:numId w:val="7"/>
        </w:numPr>
        <w:spacing w:line="360" w:lineRule="auto"/>
        <w:rPr>
          <w:rFonts w:ascii="宋体"/>
        </w:rPr>
      </w:pPr>
      <w:r>
        <w:rPr>
          <w:rFonts w:ascii="宋体" w:hAnsi="宋体" w:cs="宋体" w:hint="eastAsia"/>
        </w:rPr>
        <w:t>投标文件的包封要求：投标文件正本</w:t>
      </w:r>
      <w:r>
        <w:rPr>
          <w:rFonts w:ascii="宋体" w:hAnsi="宋体" w:cs="宋体"/>
        </w:rPr>
        <w:t>1</w:t>
      </w:r>
      <w:r>
        <w:rPr>
          <w:rFonts w:ascii="宋体" w:hAnsi="宋体" w:cs="宋体" w:hint="eastAsia"/>
        </w:rPr>
        <w:t>份、副本</w:t>
      </w:r>
      <w:r>
        <w:rPr>
          <w:rFonts w:ascii="宋体" w:hAnsi="宋体" w:cs="宋体"/>
        </w:rPr>
        <w:t>2</w:t>
      </w:r>
      <w:r>
        <w:rPr>
          <w:rFonts w:ascii="宋体" w:hAnsi="宋体" w:cs="宋体" w:hint="eastAsia"/>
        </w:rPr>
        <w:t>份（含电子文件1份）（应在投标文件封面的右上角清楚地注明“正本”或“副本”；</w:t>
      </w:r>
      <w:r>
        <w:rPr>
          <w:rFonts w:ascii="宋体" w:hAnsi="宋体" w:cs="宋体" w:hint="eastAsia"/>
          <w:b/>
          <w:bCs/>
        </w:rPr>
        <w:t>投标文件正本需打印并加盖公章</w:t>
      </w:r>
      <w:r>
        <w:rPr>
          <w:rFonts w:ascii="宋体" w:hAnsi="宋体" w:cs="宋体" w:hint="eastAsia"/>
        </w:rPr>
        <w:t>，副本需打印或复印，正本和副本内容如有不一致之处，以正本为准）。</w:t>
      </w:r>
    </w:p>
    <w:p w14:paraId="48E5E9E5" w14:textId="77777777" w:rsidR="00BC2A4B" w:rsidRDefault="00000000">
      <w:pPr>
        <w:numPr>
          <w:ilvl w:val="0"/>
          <w:numId w:val="7"/>
        </w:numPr>
        <w:spacing w:line="360" w:lineRule="auto"/>
        <w:rPr>
          <w:rFonts w:ascii="宋体"/>
        </w:rPr>
      </w:pPr>
      <w:r>
        <w:rPr>
          <w:rFonts w:ascii="宋体" w:hAnsi="宋体" w:cs="宋体" w:hint="eastAsia"/>
        </w:rPr>
        <w:t>投标文件的密封要求：投标单位应确保投标文件密闭封装，外包装材料不应留有可在包封后添加或抽取投标文件的空隙。</w:t>
      </w:r>
    </w:p>
    <w:p w14:paraId="374AE456" w14:textId="77777777" w:rsidR="00BC2A4B" w:rsidRDefault="00000000">
      <w:pPr>
        <w:pStyle w:val="ab"/>
        <w:numPr>
          <w:ilvl w:val="1"/>
          <w:numId w:val="8"/>
        </w:numPr>
        <w:spacing w:line="360" w:lineRule="auto"/>
        <w:ind w:firstLineChars="0"/>
        <w:rPr>
          <w:rFonts w:ascii="宋体"/>
          <w:sz w:val="21"/>
        </w:rPr>
      </w:pPr>
      <w:r>
        <w:rPr>
          <w:rFonts w:ascii="宋体" w:hAnsi="宋体" w:cs="宋体" w:hint="eastAsia"/>
          <w:sz w:val="21"/>
        </w:rPr>
        <w:t>投标文件的标志要求：投标文件封包上应注明项目名称、招标单位名称、投标单位名称及投标日期。</w:t>
      </w:r>
    </w:p>
    <w:p w14:paraId="4F269188" w14:textId="77777777" w:rsidR="00BC2A4B" w:rsidRDefault="00000000">
      <w:pPr>
        <w:pStyle w:val="ab"/>
        <w:numPr>
          <w:ilvl w:val="1"/>
          <w:numId w:val="8"/>
        </w:numPr>
        <w:spacing w:line="360" w:lineRule="auto"/>
        <w:ind w:firstLineChars="0"/>
        <w:rPr>
          <w:rFonts w:ascii="宋体"/>
          <w:sz w:val="21"/>
        </w:rPr>
      </w:pPr>
      <w:r>
        <w:rPr>
          <w:rFonts w:ascii="宋体" w:hAnsi="宋体" w:cs="宋体" w:hint="eastAsia"/>
          <w:sz w:val="21"/>
        </w:rPr>
        <w:t>接收投标文件时，如果包封上没有按上述规定密封或加写标志，招标单位予以拒绝，并退还给投标单位。</w:t>
      </w:r>
    </w:p>
    <w:p w14:paraId="15A9E387" w14:textId="77777777" w:rsidR="00BC2A4B" w:rsidRDefault="00000000">
      <w:pPr>
        <w:pStyle w:val="ab"/>
        <w:numPr>
          <w:ilvl w:val="0"/>
          <w:numId w:val="3"/>
        </w:numPr>
        <w:ind w:left="426" w:firstLineChars="0" w:hanging="426"/>
        <w:jc w:val="left"/>
        <w:outlineLvl w:val="1"/>
        <w:rPr>
          <w:rFonts w:ascii="宋体"/>
          <w:b/>
          <w:bCs/>
          <w:sz w:val="21"/>
        </w:rPr>
      </w:pPr>
      <w:bookmarkStart w:id="19" w:name="_Toc13063878"/>
      <w:r>
        <w:rPr>
          <w:rFonts w:ascii="宋体" w:hAnsi="宋体" w:cs="宋体" w:hint="eastAsia"/>
          <w:b/>
          <w:bCs/>
          <w:sz w:val="21"/>
        </w:rPr>
        <w:t>投标文件的提交和接收</w:t>
      </w:r>
      <w:bookmarkEnd w:id="19"/>
    </w:p>
    <w:p w14:paraId="318A72B5" w14:textId="77777777" w:rsidR="00BC2A4B" w:rsidRDefault="00000000">
      <w:pPr>
        <w:numPr>
          <w:ilvl w:val="0"/>
          <w:numId w:val="9"/>
        </w:numPr>
        <w:spacing w:line="360" w:lineRule="auto"/>
        <w:rPr>
          <w:rFonts w:ascii="宋体"/>
        </w:rPr>
      </w:pPr>
      <w:r>
        <w:rPr>
          <w:rFonts w:ascii="宋体" w:hAnsi="宋体" w:cs="宋体" w:hint="eastAsia"/>
        </w:rPr>
        <w:t>投标单位代表应按投标须知前附表第</w:t>
      </w:r>
      <w:r>
        <w:rPr>
          <w:rFonts w:ascii="宋体" w:hAnsi="宋体" w:cs="宋体"/>
        </w:rPr>
        <w:t>15</w:t>
      </w:r>
      <w:r>
        <w:rPr>
          <w:rFonts w:ascii="宋体" w:hAnsi="宋体" w:cs="宋体" w:hint="eastAsia"/>
        </w:rPr>
        <w:t>条所规定的时间和地点向招标代理机构提交投标文件，任何迟于这个时间的投标将被拒绝。</w:t>
      </w:r>
    </w:p>
    <w:p w14:paraId="275F5A3B" w14:textId="77777777" w:rsidR="00BC2A4B" w:rsidRDefault="00000000">
      <w:pPr>
        <w:numPr>
          <w:ilvl w:val="0"/>
          <w:numId w:val="9"/>
        </w:numPr>
        <w:spacing w:line="360" w:lineRule="auto"/>
        <w:rPr>
          <w:rFonts w:ascii="宋体"/>
        </w:rPr>
      </w:pPr>
      <w:r>
        <w:rPr>
          <w:rFonts w:ascii="宋体" w:hAnsi="宋体" w:cs="宋体" w:hint="eastAsia"/>
        </w:rPr>
        <w:t>投标单位提交投标文件同时需提供法定代表人证明书原件、法定代表人授权委托书原件（仅限于授权代表出席开标会的），本人身份证原件（身份证应与投标文件中的法定代表人或其授权代表一致）。凡未按以上要求提交的，投标文件由招标单位作无效标处理。</w:t>
      </w:r>
    </w:p>
    <w:p w14:paraId="1015400F" w14:textId="77777777" w:rsidR="00BC2A4B" w:rsidRDefault="00000000">
      <w:pPr>
        <w:numPr>
          <w:ilvl w:val="0"/>
          <w:numId w:val="9"/>
        </w:numPr>
        <w:spacing w:line="360" w:lineRule="auto"/>
        <w:rPr>
          <w:rFonts w:ascii="宋体"/>
        </w:rPr>
      </w:pPr>
      <w:r>
        <w:rPr>
          <w:rFonts w:ascii="宋体" w:hAnsi="宋体" w:cs="宋体" w:hint="eastAsia"/>
        </w:rPr>
        <w:t>投标单位提交投标文件的同时应在《开标会签到表》上签到。</w:t>
      </w:r>
    </w:p>
    <w:p w14:paraId="1A4742E3" w14:textId="77777777" w:rsidR="00BC2A4B" w:rsidRDefault="00000000">
      <w:pPr>
        <w:numPr>
          <w:ilvl w:val="0"/>
          <w:numId w:val="9"/>
        </w:numPr>
        <w:spacing w:line="360" w:lineRule="auto"/>
        <w:rPr>
          <w:rFonts w:ascii="宋体"/>
        </w:rPr>
      </w:pPr>
      <w:r>
        <w:rPr>
          <w:rFonts w:ascii="宋体" w:hAnsi="宋体" w:cs="宋体" w:hint="eastAsia"/>
        </w:rPr>
        <w:t>到投标截止时间止，招标单位收到的投标文件少于三家的，招标单位将重新组织招标。</w:t>
      </w:r>
    </w:p>
    <w:p w14:paraId="3ADDC439" w14:textId="77777777" w:rsidR="00BC2A4B" w:rsidRDefault="00BC2A4B">
      <w:pPr>
        <w:pStyle w:val="ab"/>
        <w:ind w:firstLineChars="0" w:firstLine="0"/>
        <w:jc w:val="left"/>
        <w:outlineLvl w:val="1"/>
        <w:rPr>
          <w:rFonts w:ascii="宋体" w:hAnsi="宋体" w:cs="宋体"/>
          <w:b/>
          <w:bCs/>
          <w:sz w:val="21"/>
        </w:rPr>
      </w:pPr>
    </w:p>
    <w:p w14:paraId="68BD9CAA" w14:textId="77777777" w:rsidR="00BC2A4B" w:rsidRDefault="00000000">
      <w:pPr>
        <w:pStyle w:val="ab"/>
        <w:numPr>
          <w:ilvl w:val="0"/>
          <w:numId w:val="3"/>
        </w:numPr>
        <w:ind w:left="426" w:firstLineChars="0" w:hanging="426"/>
        <w:jc w:val="left"/>
        <w:outlineLvl w:val="1"/>
        <w:rPr>
          <w:rFonts w:ascii="宋体" w:hAnsi="宋体" w:cs="宋体"/>
          <w:b/>
          <w:bCs/>
          <w:sz w:val="21"/>
        </w:rPr>
      </w:pPr>
      <w:r>
        <w:rPr>
          <w:rFonts w:ascii="宋体" w:hAnsi="宋体" w:cs="宋体" w:hint="eastAsia"/>
          <w:b/>
          <w:bCs/>
          <w:sz w:val="21"/>
        </w:rPr>
        <w:t>价格修正原则</w:t>
      </w:r>
    </w:p>
    <w:p w14:paraId="4D301D6B" w14:textId="77777777" w:rsidR="00BC2A4B" w:rsidRDefault="00000000">
      <w:pPr>
        <w:numPr>
          <w:ilvl w:val="0"/>
          <w:numId w:val="10"/>
        </w:numPr>
        <w:spacing w:line="360" w:lineRule="auto"/>
        <w:rPr>
          <w:rFonts w:ascii="宋体" w:hAnsi="宋体" w:cs="宋体"/>
        </w:rPr>
      </w:pPr>
      <w:r>
        <w:rPr>
          <w:rFonts w:ascii="宋体" w:hAnsi="宋体" w:cs="宋体" w:hint="eastAsia"/>
        </w:rPr>
        <w:lastRenderedPageBreak/>
        <w:t>投标报价有算术错误及其他错误的，评标委员会按以下原则要求投标人对投标报价进行修正，并要求投标人书面澄清确认。投标人拒不澄清确认的，评标委员会应当否决其投标：</w:t>
      </w:r>
    </w:p>
    <w:p w14:paraId="49E56EC8" w14:textId="77777777" w:rsidR="00BC2A4B" w:rsidRDefault="00000000">
      <w:pPr>
        <w:numPr>
          <w:ilvl w:val="0"/>
          <w:numId w:val="10"/>
        </w:numPr>
        <w:spacing w:line="360" w:lineRule="auto"/>
        <w:rPr>
          <w:rFonts w:ascii="宋体" w:hAnsi="宋体" w:cs="宋体"/>
        </w:rPr>
      </w:pPr>
      <w:r>
        <w:rPr>
          <w:rFonts w:ascii="宋体" w:hAnsi="宋体" w:cs="宋体" w:hint="eastAsia"/>
        </w:rPr>
        <w:t>投标文件中的大写金额与小写金额不一致的，以大写金额为准；</w:t>
      </w:r>
    </w:p>
    <w:p w14:paraId="01D7D17E" w14:textId="77777777" w:rsidR="00BC2A4B" w:rsidRDefault="00000000">
      <w:pPr>
        <w:numPr>
          <w:ilvl w:val="0"/>
          <w:numId w:val="10"/>
        </w:numPr>
        <w:spacing w:line="360" w:lineRule="auto"/>
        <w:rPr>
          <w:rFonts w:ascii="宋体" w:hAnsi="宋体" w:cs="宋体"/>
        </w:rPr>
      </w:pPr>
      <w:r>
        <w:rPr>
          <w:rFonts w:ascii="宋体" w:hAnsi="宋体" w:cs="宋体" w:hint="eastAsia"/>
        </w:rPr>
        <w:t>分项报价累计与投标总价不一致时，通常以分项报价累计为准。除非评标委员会认为分项报价有明显的小数点错位，此时应以投标总价为准，并修正分项报价；</w:t>
      </w:r>
    </w:p>
    <w:p w14:paraId="4F8C724A" w14:textId="77777777" w:rsidR="00BC2A4B" w:rsidRDefault="00000000">
      <w:pPr>
        <w:numPr>
          <w:ilvl w:val="0"/>
          <w:numId w:val="10"/>
        </w:numPr>
        <w:spacing w:line="360" w:lineRule="auto"/>
        <w:rPr>
          <w:rFonts w:ascii="宋体" w:hAnsi="宋体" w:cs="宋体"/>
        </w:rPr>
      </w:pPr>
      <w:r>
        <w:rPr>
          <w:rFonts w:ascii="宋体" w:hAnsi="宋体" w:cs="宋体" w:hint="eastAsia"/>
        </w:rPr>
        <w:t>总价金额与按单价汇总金额不一致的，以按单价金额计算的结果为准；</w:t>
      </w:r>
    </w:p>
    <w:p w14:paraId="5A095E78" w14:textId="77777777" w:rsidR="00BC2A4B" w:rsidRDefault="00000000">
      <w:pPr>
        <w:numPr>
          <w:ilvl w:val="0"/>
          <w:numId w:val="10"/>
        </w:numPr>
        <w:spacing w:line="360" w:lineRule="auto"/>
        <w:rPr>
          <w:rFonts w:ascii="宋体" w:hAnsi="宋体" w:cs="宋体"/>
        </w:rPr>
      </w:pPr>
      <w:r>
        <w:rPr>
          <w:rFonts w:ascii="宋体" w:hAnsi="宋体" w:cs="宋体" w:hint="eastAsia"/>
        </w:rPr>
        <w:t>单价金额小数点有明显错位的，应以总价为准，并修改单价。</w:t>
      </w:r>
    </w:p>
    <w:p w14:paraId="347A0D6B" w14:textId="77777777" w:rsidR="00BC2A4B" w:rsidRDefault="00000000">
      <w:pPr>
        <w:numPr>
          <w:ilvl w:val="0"/>
          <w:numId w:val="10"/>
        </w:numPr>
        <w:spacing w:line="360" w:lineRule="auto"/>
        <w:rPr>
          <w:rFonts w:ascii="宋体" w:hAnsi="宋体" w:cs="宋体"/>
        </w:rPr>
      </w:pPr>
      <w:r>
        <w:rPr>
          <w:rFonts w:ascii="宋体" w:hAnsi="宋体" w:cs="宋体" w:hint="eastAsia"/>
        </w:rPr>
        <w:t>税金计算错误时，优先以不含</w:t>
      </w:r>
      <w:proofErr w:type="gramStart"/>
      <w:r>
        <w:rPr>
          <w:rFonts w:ascii="宋体" w:hAnsi="宋体" w:cs="宋体" w:hint="eastAsia"/>
        </w:rPr>
        <w:t>税单价</w:t>
      </w:r>
      <w:proofErr w:type="gramEnd"/>
      <w:r>
        <w:rPr>
          <w:rFonts w:ascii="宋体" w:hAnsi="宋体" w:cs="宋体" w:hint="eastAsia"/>
        </w:rPr>
        <w:t>修订含税单价，如无不含</w:t>
      </w:r>
      <w:proofErr w:type="gramStart"/>
      <w:r>
        <w:rPr>
          <w:rFonts w:ascii="宋体" w:hAnsi="宋体" w:cs="宋体" w:hint="eastAsia"/>
        </w:rPr>
        <w:t>税单价</w:t>
      </w:r>
      <w:proofErr w:type="gramEnd"/>
      <w:r>
        <w:rPr>
          <w:rFonts w:ascii="宋体" w:hAnsi="宋体" w:cs="宋体" w:hint="eastAsia"/>
        </w:rPr>
        <w:t>时，以不含税总价修订含税总价。</w:t>
      </w:r>
    </w:p>
    <w:p w14:paraId="496183F5" w14:textId="77777777" w:rsidR="00BC2A4B" w:rsidRDefault="00000000">
      <w:pPr>
        <w:pStyle w:val="1"/>
        <w:numPr>
          <w:ilvl w:val="0"/>
          <w:numId w:val="2"/>
        </w:numPr>
        <w:ind w:firstLine="0"/>
      </w:pPr>
      <w:bookmarkStart w:id="20" w:name="_Toc13063880"/>
      <w:r>
        <w:lastRenderedPageBreak/>
        <w:t xml:space="preserve">  </w:t>
      </w:r>
      <w:bookmarkStart w:id="21" w:name="_Toc16350_WPSOffice_Level1"/>
      <w:r>
        <w:rPr>
          <w:rFonts w:hint="eastAsia"/>
        </w:rPr>
        <w:t>开标与定标</w:t>
      </w:r>
      <w:bookmarkEnd w:id="20"/>
      <w:bookmarkEnd w:id="21"/>
    </w:p>
    <w:p w14:paraId="3D102FC9" w14:textId="77777777" w:rsidR="00BC2A4B" w:rsidRDefault="00BC2A4B">
      <w:pPr>
        <w:rPr>
          <w:rFonts w:ascii="宋体"/>
          <w:b/>
          <w:bCs/>
        </w:rPr>
      </w:pPr>
    </w:p>
    <w:p w14:paraId="31060D6F" w14:textId="77777777" w:rsidR="00BC2A4B" w:rsidRDefault="00BC2A4B">
      <w:pPr>
        <w:widowControl/>
        <w:jc w:val="left"/>
        <w:rPr>
          <w:rFonts w:ascii="宋体"/>
          <w:b/>
          <w:bCs/>
        </w:rPr>
      </w:pPr>
    </w:p>
    <w:p w14:paraId="503E25E1" w14:textId="77777777" w:rsidR="00BC2A4B" w:rsidRDefault="00000000">
      <w:pPr>
        <w:pStyle w:val="13"/>
        <w:numPr>
          <w:ilvl w:val="0"/>
          <w:numId w:val="11"/>
        </w:numPr>
        <w:spacing w:line="360" w:lineRule="auto"/>
        <w:ind w:firstLineChars="0"/>
        <w:outlineLvl w:val="1"/>
        <w:rPr>
          <w:rFonts w:ascii="宋体"/>
          <w:b/>
          <w:bCs/>
        </w:rPr>
      </w:pPr>
      <w:r>
        <w:rPr>
          <w:rFonts w:ascii="宋体"/>
          <w:b/>
          <w:bCs/>
        </w:rPr>
        <w:br w:type="page"/>
      </w:r>
      <w:bookmarkStart w:id="22" w:name="_Toc13063881"/>
      <w:r>
        <w:rPr>
          <w:rFonts w:ascii="宋体" w:hAnsi="宋体" w:cs="宋体" w:hint="eastAsia"/>
          <w:b/>
          <w:bCs/>
        </w:rPr>
        <w:lastRenderedPageBreak/>
        <w:t>开标</w:t>
      </w:r>
      <w:bookmarkEnd w:id="22"/>
    </w:p>
    <w:p w14:paraId="7B3FF84F" w14:textId="77777777" w:rsidR="00BC2A4B" w:rsidRDefault="00000000">
      <w:pPr>
        <w:pStyle w:val="ab"/>
        <w:tabs>
          <w:tab w:val="left" w:pos="1700"/>
        </w:tabs>
        <w:spacing w:line="360" w:lineRule="auto"/>
        <w:ind w:firstLineChars="0"/>
        <w:rPr>
          <w:rFonts w:ascii="宋体"/>
          <w:sz w:val="21"/>
        </w:rPr>
      </w:pPr>
      <w:r>
        <w:rPr>
          <w:rFonts w:ascii="宋体" w:hAnsi="宋体" w:cs="宋体"/>
          <w:sz w:val="21"/>
        </w:rPr>
        <w:t>1</w:t>
      </w:r>
      <w:r>
        <w:rPr>
          <w:rFonts w:ascii="宋体" w:hAnsi="宋体" w:cs="宋体" w:hint="eastAsia"/>
          <w:sz w:val="21"/>
        </w:rPr>
        <w:t>、招标代理机构在</w:t>
      </w:r>
      <w:r>
        <w:rPr>
          <w:rFonts w:ascii="宋体" w:hAnsi="宋体" w:cs="宋体" w:hint="eastAsia"/>
          <w:sz w:val="21"/>
          <w:u w:val="single"/>
        </w:rPr>
        <w:t>招标公告规定的地点</w:t>
      </w:r>
      <w:r>
        <w:rPr>
          <w:rFonts w:ascii="宋体" w:hAnsi="宋体" w:cs="宋体" w:hint="eastAsia"/>
          <w:sz w:val="21"/>
        </w:rPr>
        <w:t>组织公开开标。开标时邀请所有投标人代表参加。</w:t>
      </w:r>
    </w:p>
    <w:p w14:paraId="6025EB27" w14:textId="77777777" w:rsidR="00BC2A4B" w:rsidRDefault="00000000">
      <w:pPr>
        <w:pStyle w:val="ab"/>
        <w:tabs>
          <w:tab w:val="left" w:pos="1700"/>
        </w:tabs>
        <w:spacing w:line="360" w:lineRule="auto"/>
        <w:ind w:left="1" w:firstLine="420"/>
        <w:rPr>
          <w:rFonts w:ascii="宋体"/>
          <w:sz w:val="21"/>
        </w:rPr>
      </w:pPr>
      <w:r>
        <w:rPr>
          <w:rFonts w:ascii="宋体" w:hAnsi="宋体" w:cs="宋体"/>
          <w:sz w:val="21"/>
        </w:rPr>
        <w:t>2</w:t>
      </w:r>
      <w:r>
        <w:rPr>
          <w:rFonts w:ascii="宋体" w:hAnsi="宋体" w:cs="宋体" w:hint="eastAsia"/>
          <w:sz w:val="21"/>
        </w:rPr>
        <w:t>、开标时，由招标代理机构当众宣读</w:t>
      </w:r>
      <w:r>
        <w:rPr>
          <w:rFonts w:ascii="宋体" w:hAnsi="宋体" w:cs="宋体"/>
          <w:sz w:val="21"/>
        </w:rPr>
        <w:t>a</w:t>
      </w:r>
      <w:r>
        <w:rPr>
          <w:rFonts w:ascii="宋体" w:hAnsi="宋体" w:cs="宋体" w:hint="eastAsia"/>
          <w:sz w:val="21"/>
        </w:rPr>
        <w:t>、投标单位名称；</w:t>
      </w:r>
      <w:r>
        <w:rPr>
          <w:rFonts w:ascii="宋体" w:hAnsi="宋体" w:cs="宋体"/>
          <w:sz w:val="21"/>
        </w:rPr>
        <w:t>b</w:t>
      </w:r>
      <w:r>
        <w:rPr>
          <w:rFonts w:ascii="宋体" w:hAnsi="宋体" w:cs="宋体" w:hint="eastAsia"/>
          <w:sz w:val="21"/>
        </w:rPr>
        <w:t>、标书密封情况；</w:t>
      </w:r>
      <w:r>
        <w:rPr>
          <w:rFonts w:ascii="宋体" w:hAnsi="宋体" w:cs="宋体"/>
          <w:sz w:val="21"/>
        </w:rPr>
        <w:t>c</w:t>
      </w:r>
      <w:r>
        <w:rPr>
          <w:rFonts w:ascii="宋体" w:hAnsi="宋体" w:cs="宋体" w:hint="eastAsia"/>
          <w:sz w:val="21"/>
        </w:rPr>
        <w:t>、投标报价等主要内容以及开标记录表中的其他必要内容。</w:t>
      </w:r>
    </w:p>
    <w:p w14:paraId="29BB2C22" w14:textId="77777777" w:rsidR="00BC2A4B" w:rsidRDefault="00000000">
      <w:pPr>
        <w:pStyle w:val="ab"/>
        <w:tabs>
          <w:tab w:val="left" w:pos="1700"/>
        </w:tabs>
        <w:spacing w:line="360" w:lineRule="auto"/>
        <w:ind w:firstLineChars="0"/>
        <w:rPr>
          <w:rFonts w:ascii="宋体"/>
          <w:sz w:val="21"/>
        </w:rPr>
      </w:pPr>
      <w:r>
        <w:rPr>
          <w:rFonts w:ascii="宋体" w:hAnsi="宋体" w:cs="宋体"/>
          <w:sz w:val="21"/>
        </w:rPr>
        <w:t>3</w:t>
      </w:r>
      <w:r>
        <w:rPr>
          <w:rFonts w:ascii="宋体" w:hAnsi="宋体" w:cs="宋体" w:hint="eastAsia"/>
          <w:sz w:val="21"/>
        </w:rPr>
        <w:t>、</w:t>
      </w:r>
      <w:proofErr w:type="gramStart"/>
      <w:r>
        <w:rPr>
          <w:rFonts w:ascii="宋体" w:hAnsi="宋体" w:cs="宋体" w:hint="eastAsia"/>
          <w:sz w:val="21"/>
        </w:rPr>
        <w:t>当有效</w:t>
      </w:r>
      <w:proofErr w:type="gramEnd"/>
      <w:r>
        <w:rPr>
          <w:rFonts w:ascii="宋体" w:hAnsi="宋体" w:cs="宋体" w:hint="eastAsia"/>
          <w:sz w:val="21"/>
        </w:rPr>
        <w:t>投标单位少于三家时，则招标失败，招标代理机构将重新组织招标。</w:t>
      </w:r>
    </w:p>
    <w:p w14:paraId="0C98DC96" w14:textId="77777777" w:rsidR="00BC2A4B" w:rsidRDefault="00000000">
      <w:pPr>
        <w:pStyle w:val="13"/>
        <w:numPr>
          <w:ilvl w:val="0"/>
          <w:numId w:val="11"/>
        </w:numPr>
        <w:spacing w:line="360" w:lineRule="auto"/>
        <w:ind w:firstLineChars="0"/>
        <w:outlineLvl w:val="1"/>
        <w:rPr>
          <w:rFonts w:ascii="宋体"/>
          <w:b/>
          <w:bCs/>
        </w:rPr>
      </w:pPr>
      <w:bookmarkStart w:id="23" w:name="_Toc13063882"/>
      <w:r>
        <w:rPr>
          <w:rFonts w:ascii="宋体" w:hAnsi="宋体" w:cs="宋体" w:hint="eastAsia"/>
          <w:b/>
          <w:bCs/>
        </w:rPr>
        <w:t>评标</w:t>
      </w:r>
      <w:bookmarkEnd w:id="23"/>
    </w:p>
    <w:p w14:paraId="5F531DDD" w14:textId="77777777" w:rsidR="00BC2A4B" w:rsidRDefault="00000000">
      <w:pPr>
        <w:pStyle w:val="ab"/>
        <w:tabs>
          <w:tab w:val="left" w:pos="1700"/>
        </w:tabs>
        <w:spacing w:line="360" w:lineRule="auto"/>
        <w:ind w:firstLineChars="0"/>
        <w:rPr>
          <w:rFonts w:ascii="宋体"/>
          <w:sz w:val="21"/>
        </w:rPr>
      </w:pPr>
      <w:r>
        <w:rPr>
          <w:rFonts w:ascii="宋体" w:hAnsi="宋体" w:cs="宋体"/>
          <w:sz w:val="21"/>
        </w:rPr>
        <w:t>1</w:t>
      </w:r>
      <w:r>
        <w:rPr>
          <w:rFonts w:ascii="宋体" w:hAnsi="宋体" w:cs="宋体" w:hint="eastAsia"/>
          <w:sz w:val="21"/>
        </w:rPr>
        <w:t>、全部评标过程由依法组建的评标委员会负责完成。</w:t>
      </w:r>
    </w:p>
    <w:p w14:paraId="12AD8A0B" w14:textId="77777777" w:rsidR="00BC2A4B" w:rsidRDefault="00000000">
      <w:pPr>
        <w:pStyle w:val="ab"/>
        <w:tabs>
          <w:tab w:val="left" w:pos="1700"/>
        </w:tabs>
        <w:spacing w:line="360" w:lineRule="auto"/>
        <w:ind w:firstLineChars="0"/>
        <w:rPr>
          <w:rFonts w:ascii="宋体"/>
          <w:sz w:val="21"/>
        </w:rPr>
      </w:pPr>
      <w:r>
        <w:rPr>
          <w:rFonts w:ascii="宋体" w:hAnsi="宋体" w:cs="宋体"/>
          <w:sz w:val="21"/>
        </w:rPr>
        <w:t>2</w:t>
      </w:r>
      <w:r>
        <w:rPr>
          <w:rFonts w:ascii="宋体" w:hAnsi="宋体" w:cs="宋体" w:hint="eastAsia"/>
          <w:sz w:val="21"/>
        </w:rPr>
        <w:t>、评标分两个阶段进行：投标文件符合性审查和投标文件详细评审。</w:t>
      </w:r>
    </w:p>
    <w:p w14:paraId="26958AE9" w14:textId="77777777" w:rsidR="00BC2A4B" w:rsidRDefault="00000000">
      <w:pPr>
        <w:pStyle w:val="ab"/>
        <w:tabs>
          <w:tab w:val="left" w:pos="1820"/>
        </w:tabs>
        <w:spacing w:line="360" w:lineRule="auto"/>
        <w:ind w:firstLineChars="194" w:firstLine="407"/>
        <w:rPr>
          <w:rFonts w:ascii="宋体"/>
          <w:sz w:val="21"/>
        </w:rPr>
      </w:pPr>
      <w:r>
        <w:rPr>
          <w:rFonts w:ascii="宋体" w:hAnsi="宋体" w:cs="宋体" w:hint="eastAsia"/>
          <w:sz w:val="21"/>
        </w:rPr>
        <w:t>（</w:t>
      </w:r>
      <w:r>
        <w:rPr>
          <w:rFonts w:ascii="宋体" w:hAnsi="宋体" w:cs="宋体"/>
          <w:sz w:val="21"/>
        </w:rPr>
        <w:t>1</w:t>
      </w:r>
      <w:r>
        <w:rPr>
          <w:rFonts w:ascii="宋体" w:hAnsi="宋体" w:cs="宋体" w:hint="eastAsia"/>
          <w:sz w:val="21"/>
        </w:rPr>
        <w:t>）评标委员会应根据招标文件中第一章第四条的规定，对无效标书予以确认；</w:t>
      </w:r>
    </w:p>
    <w:p w14:paraId="51FEC7FD" w14:textId="77777777" w:rsidR="00BC2A4B" w:rsidRDefault="00000000">
      <w:pPr>
        <w:pStyle w:val="ab"/>
        <w:tabs>
          <w:tab w:val="left" w:pos="1820"/>
        </w:tabs>
        <w:spacing w:line="360" w:lineRule="auto"/>
        <w:ind w:firstLine="420"/>
        <w:rPr>
          <w:rFonts w:ascii="宋体"/>
          <w:sz w:val="21"/>
        </w:rPr>
      </w:pPr>
      <w:r>
        <w:rPr>
          <w:rFonts w:ascii="宋体" w:hAnsi="宋体" w:cs="宋体" w:hint="eastAsia"/>
          <w:sz w:val="21"/>
        </w:rPr>
        <w:t>（</w:t>
      </w:r>
      <w:r>
        <w:rPr>
          <w:rFonts w:ascii="宋体" w:hAnsi="宋体" w:cs="宋体"/>
          <w:sz w:val="21"/>
        </w:rPr>
        <w:t>2</w:t>
      </w:r>
      <w:r>
        <w:rPr>
          <w:rFonts w:ascii="宋体" w:hAnsi="宋体" w:cs="宋体" w:hint="eastAsia"/>
          <w:sz w:val="21"/>
        </w:rPr>
        <w:t>）投标文件详细评审。</w:t>
      </w:r>
    </w:p>
    <w:p w14:paraId="364B095B" w14:textId="77777777" w:rsidR="00BC2A4B" w:rsidRDefault="00000000">
      <w:pPr>
        <w:pStyle w:val="ab"/>
        <w:tabs>
          <w:tab w:val="left" w:pos="1700"/>
        </w:tabs>
        <w:spacing w:line="360" w:lineRule="auto"/>
        <w:ind w:firstLineChars="0"/>
        <w:rPr>
          <w:rFonts w:ascii="宋体" w:cs="宋体"/>
          <w:sz w:val="21"/>
        </w:rPr>
      </w:pPr>
      <w:r>
        <w:rPr>
          <w:rFonts w:ascii="宋体" w:hAnsi="宋体" w:cs="宋体" w:hint="eastAsia"/>
          <w:sz w:val="21"/>
        </w:rPr>
        <w:t>评标采用综合评分法。主要对投标单位的商务部分、技术部分、价格部分等方面进行评审，并按综合得分高低排定名次。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1"/>
        <w:gridCol w:w="1928"/>
        <w:gridCol w:w="1892"/>
        <w:gridCol w:w="2121"/>
      </w:tblGrid>
      <w:tr w:rsidR="00BC2A4B" w14:paraId="17B13562" w14:textId="77777777">
        <w:trPr>
          <w:trHeight w:val="454"/>
          <w:jc w:val="center"/>
        </w:trPr>
        <w:tc>
          <w:tcPr>
            <w:tcW w:w="2581" w:type="dxa"/>
            <w:vAlign w:val="center"/>
          </w:tcPr>
          <w:p w14:paraId="77B2B6BB" w14:textId="77777777" w:rsidR="00BC2A4B" w:rsidRDefault="00000000">
            <w:pPr>
              <w:pStyle w:val="14"/>
              <w:adjustRightInd w:val="0"/>
              <w:snapToGrid w:val="0"/>
              <w:spacing w:line="360" w:lineRule="auto"/>
              <w:jc w:val="center"/>
              <w:rPr>
                <w:rFonts w:ascii="Times New Roman" w:hAnsi="Times New Roman"/>
              </w:rPr>
            </w:pPr>
            <w:bookmarkStart w:id="24" w:name="_Toc13063883"/>
            <w:r>
              <w:rPr>
                <w:rFonts w:ascii="Times New Roman" w:hAnsi="Times New Roman"/>
              </w:rPr>
              <w:t>评分项目</w:t>
            </w:r>
          </w:p>
        </w:tc>
        <w:tc>
          <w:tcPr>
            <w:tcW w:w="1928" w:type="dxa"/>
            <w:vAlign w:val="center"/>
          </w:tcPr>
          <w:p w14:paraId="1E191980" w14:textId="77777777" w:rsidR="00BC2A4B" w:rsidRDefault="00000000">
            <w:pPr>
              <w:pStyle w:val="14"/>
              <w:adjustRightInd w:val="0"/>
              <w:snapToGrid w:val="0"/>
              <w:spacing w:line="360" w:lineRule="auto"/>
              <w:jc w:val="center"/>
              <w:rPr>
                <w:rFonts w:ascii="Times New Roman" w:hAnsi="Times New Roman"/>
              </w:rPr>
            </w:pPr>
            <w:r>
              <w:rPr>
                <w:rFonts w:ascii="Times New Roman" w:hAnsi="Times New Roman"/>
              </w:rPr>
              <w:t>商务评分</w:t>
            </w:r>
          </w:p>
        </w:tc>
        <w:tc>
          <w:tcPr>
            <w:tcW w:w="1892" w:type="dxa"/>
            <w:vAlign w:val="center"/>
          </w:tcPr>
          <w:p w14:paraId="43F3F6D3" w14:textId="77777777" w:rsidR="00BC2A4B" w:rsidRDefault="00000000">
            <w:pPr>
              <w:pStyle w:val="14"/>
              <w:adjustRightInd w:val="0"/>
              <w:snapToGrid w:val="0"/>
              <w:spacing w:line="360" w:lineRule="auto"/>
              <w:jc w:val="center"/>
              <w:rPr>
                <w:rFonts w:ascii="Times New Roman" w:hAnsi="Times New Roman"/>
              </w:rPr>
            </w:pPr>
            <w:r>
              <w:rPr>
                <w:rFonts w:ascii="Times New Roman" w:hAnsi="Times New Roman"/>
              </w:rPr>
              <w:t>技术评分</w:t>
            </w:r>
          </w:p>
        </w:tc>
        <w:tc>
          <w:tcPr>
            <w:tcW w:w="2121" w:type="dxa"/>
            <w:vAlign w:val="center"/>
          </w:tcPr>
          <w:p w14:paraId="0150E6C1" w14:textId="77777777" w:rsidR="00BC2A4B" w:rsidRDefault="00000000">
            <w:pPr>
              <w:pStyle w:val="14"/>
              <w:adjustRightInd w:val="0"/>
              <w:snapToGrid w:val="0"/>
              <w:spacing w:line="360" w:lineRule="auto"/>
              <w:jc w:val="center"/>
              <w:rPr>
                <w:rFonts w:ascii="Times New Roman" w:hAnsi="Times New Roman"/>
              </w:rPr>
            </w:pPr>
            <w:r>
              <w:rPr>
                <w:rFonts w:ascii="Times New Roman" w:hAnsi="Times New Roman"/>
              </w:rPr>
              <w:t>价格评分</w:t>
            </w:r>
          </w:p>
        </w:tc>
      </w:tr>
      <w:tr w:rsidR="00BC2A4B" w14:paraId="614D6A28" w14:textId="77777777">
        <w:trPr>
          <w:trHeight w:val="454"/>
          <w:jc w:val="center"/>
        </w:trPr>
        <w:tc>
          <w:tcPr>
            <w:tcW w:w="2581" w:type="dxa"/>
            <w:vAlign w:val="center"/>
          </w:tcPr>
          <w:p w14:paraId="0459BE15" w14:textId="77777777" w:rsidR="00BC2A4B" w:rsidRDefault="00000000">
            <w:pPr>
              <w:pStyle w:val="14"/>
              <w:adjustRightInd w:val="0"/>
              <w:snapToGrid w:val="0"/>
              <w:spacing w:line="360" w:lineRule="auto"/>
              <w:jc w:val="center"/>
              <w:rPr>
                <w:rFonts w:ascii="Times New Roman" w:hAnsi="Times New Roman"/>
              </w:rPr>
            </w:pPr>
            <w:r>
              <w:rPr>
                <w:rFonts w:ascii="Times New Roman" w:hAnsi="Times New Roman"/>
              </w:rPr>
              <w:t>分值</w:t>
            </w:r>
          </w:p>
        </w:tc>
        <w:tc>
          <w:tcPr>
            <w:tcW w:w="1928" w:type="dxa"/>
            <w:vAlign w:val="center"/>
          </w:tcPr>
          <w:p w14:paraId="01DDE391" w14:textId="77777777" w:rsidR="00BC2A4B" w:rsidRDefault="00000000">
            <w:pPr>
              <w:pStyle w:val="14"/>
              <w:adjustRightInd w:val="0"/>
              <w:snapToGrid w:val="0"/>
              <w:spacing w:line="360" w:lineRule="auto"/>
              <w:jc w:val="center"/>
              <w:rPr>
                <w:rFonts w:ascii="Times New Roman" w:hAnsi="Times New Roman"/>
              </w:rPr>
            </w:pPr>
            <w:r>
              <w:rPr>
                <w:rFonts w:ascii="Times New Roman" w:hAnsi="Times New Roman" w:hint="eastAsia"/>
              </w:rPr>
              <w:t>25</w:t>
            </w:r>
            <w:r>
              <w:rPr>
                <w:rFonts w:ascii="Times New Roman" w:hAnsi="Times New Roman"/>
              </w:rPr>
              <w:t>分</w:t>
            </w:r>
          </w:p>
        </w:tc>
        <w:tc>
          <w:tcPr>
            <w:tcW w:w="1892" w:type="dxa"/>
            <w:vAlign w:val="center"/>
          </w:tcPr>
          <w:p w14:paraId="386FE8C9" w14:textId="77777777" w:rsidR="00BC2A4B" w:rsidRDefault="00000000">
            <w:pPr>
              <w:pStyle w:val="14"/>
              <w:adjustRightInd w:val="0"/>
              <w:snapToGrid w:val="0"/>
              <w:spacing w:line="360" w:lineRule="auto"/>
              <w:jc w:val="center"/>
              <w:rPr>
                <w:rFonts w:ascii="Times New Roman" w:hAnsi="Times New Roman"/>
              </w:rPr>
            </w:pPr>
            <w:r>
              <w:rPr>
                <w:rFonts w:ascii="Times New Roman" w:hAnsi="Times New Roman" w:hint="eastAsia"/>
              </w:rPr>
              <w:t>50</w:t>
            </w:r>
            <w:r>
              <w:rPr>
                <w:rFonts w:ascii="Times New Roman" w:hAnsi="Times New Roman"/>
              </w:rPr>
              <w:t>分</w:t>
            </w:r>
          </w:p>
        </w:tc>
        <w:tc>
          <w:tcPr>
            <w:tcW w:w="2121" w:type="dxa"/>
            <w:vAlign w:val="center"/>
          </w:tcPr>
          <w:p w14:paraId="38424492" w14:textId="77777777" w:rsidR="00BC2A4B" w:rsidRDefault="00000000">
            <w:pPr>
              <w:pStyle w:val="14"/>
              <w:adjustRightInd w:val="0"/>
              <w:snapToGrid w:val="0"/>
              <w:spacing w:line="360" w:lineRule="auto"/>
              <w:jc w:val="center"/>
              <w:rPr>
                <w:rFonts w:ascii="Times New Roman" w:hAnsi="Times New Roman"/>
              </w:rPr>
            </w:pPr>
            <w:r>
              <w:rPr>
                <w:rFonts w:ascii="Times New Roman" w:hAnsi="Times New Roman" w:hint="eastAsia"/>
              </w:rPr>
              <w:t>25</w:t>
            </w:r>
            <w:r>
              <w:rPr>
                <w:rFonts w:ascii="Times New Roman" w:hAnsi="Times New Roman"/>
              </w:rPr>
              <w:t>分</w:t>
            </w:r>
          </w:p>
        </w:tc>
      </w:tr>
    </w:tbl>
    <w:p w14:paraId="71EE678E" w14:textId="77777777" w:rsidR="00BC2A4B" w:rsidRDefault="00000000">
      <w:pPr>
        <w:pStyle w:val="13"/>
        <w:numPr>
          <w:ilvl w:val="0"/>
          <w:numId w:val="11"/>
        </w:numPr>
        <w:spacing w:line="360" w:lineRule="auto"/>
        <w:ind w:firstLineChars="0"/>
        <w:outlineLvl w:val="1"/>
        <w:rPr>
          <w:rFonts w:ascii="宋体"/>
          <w:b/>
          <w:bCs/>
        </w:rPr>
      </w:pPr>
      <w:r>
        <w:rPr>
          <w:rFonts w:ascii="宋体" w:hAnsi="宋体" w:cs="宋体" w:hint="eastAsia"/>
          <w:b/>
          <w:bCs/>
        </w:rPr>
        <w:t>定标和授标</w:t>
      </w:r>
      <w:bookmarkEnd w:id="24"/>
    </w:p>
    <w:p w14:paraId="6207A96C" w14:textId="77777777" w:rsidR="00BC2A4B" w:rsidRDefault="00000000">
      <w:pPr>
        <w:spacing w:line="360" w:lineRule="auto"/>
        <w:ind w:firstLineChars="200" w:firstLine="420"/>
        <w:rPr>
          <w:rFonts w:ascii="宋体"/>
        </w:rPr>
      </w:pPr>
      <w:r>
        <w:rPr>
          <w:rFonts w:ascii="宋体" w:hAnsi="宋体" w:cs="宋体" w:hint="eastAsia"/>
        </w:rPr>
        <w:t>综合得分</w:t>
      </w:r>
      <w:r>
        <w:rPr>
          <w:rFonts w:ascii="宋体" w:hAnsi="宋体" w:cs="宋体"/>
        </w:rPr>
        <w:t>=</w:t>
      </w:r>
      <w:r>
        <w:rPr>
          <w:rFonts w:ascii="宋体" w:hAnsi="宋体" w:cs="宋体" w:hint="eastAsia"/>
        </w:rPr>
        <w:t>商务评分＋技术评分＋价格评分</w:t>
      </w:r>
    </w:p>
    <w:p w14:paraId="5AFB715E" w14:textId="77777777" w:rsidR="00BC2A4B" w:rsidRDefault="00000000">
      <w:pPr>
        <w:spacing w:line="360" w:lineRule="auto"/>
        <w:ind w:firstLineChars="200" w:firstLine="420"/>
        <w:rPr>
          <w:rFonts w:ascii="宋体" w:hAnsi="宋体" w:cs="宋体"/>
        </w:rPr>
      </w:pPr>
      <w:r>
        <w:rPr>
          <w:rFonts w:ascii="宋体" w:hAnsi="宋体" w:cs="宋体" w:hint="eastAsia"/>
        </w:rPr>
        <w:t>综合得分排名第一的投标单位推荐为第一中标候选人。第一中标候选人放弃中标、或因不可抗力提出不能履行合同的，招标单位可以确定排名次高的第二中标候选人为中标单位或重新组织招标。第二中标候选人放弃中标、或因不可抗力提出不能履行合同的，招标单位可以确定排名第三高的第三中标候选人为中标单位或重新组织招标。第三中标候选人放弃中标、或因不可抗力提出不能履行合同的，招标单位将重新组织招标。总得分相同的情况下，报价得分高的排前；报价得分也相同，以技术得分高的排前；技术得分也相同的，由评标委员会以记名投票方式确定排序。</w:t>
      </w:r>
    </w:p>
    <w:p w14:paraId="7B391AE1" w14:textId="77777777" w:rsidR="00BC2A4B" w:rsidRDefault="00000000">
      <w:pPr>
        <w:spacing w:line="360" w:lineRule="auto"/>
        <w:ind w:firstLineChars="200" w:firstLine="420"/>
        <w:rPr>
          <w:rFonts w:ascii="宋体"/>
        </w:rPr>
      </w:pPr>
      <w:r>
        <w:rPr>
          <w:rFonts w:ascii="宋体" w:hAnsi="宋体" w:cs="宋体"/>
        </w:rPr>
        <w:t>1</w:t>
      </w:r>
      <w:r>
        <w:rPr>
          <w:rFonts w:ascii="宋体" w:hAnsi="宋体" w:cs="宋体" w:hint="eastAsia"/>
        </w:rPr>
        <w:t>、评标委员会根据评审结果，编写“评标报告”，推荐中标候选单位。</w:t>
      </w:r>
    </w:p>
    <w:p w14:paraId="58C933FB" w14:textId="77777777" w:rsidR="00BC2A4B" w:rsidRDefault="00000000">
      <w:pPr>
        <w:spacing w:line="360" w:lineRule="auto"/>
        <w:ind w:firstLineChars="200" w:firstLine="420"/>
        <w:rPr>
          <w:rFonts w:ascii="宋体" w:hAnsi="宋体" w:cs="宋体"/>
        </w:rPr>
      </w:pPr>
      <w:r>
        <w:rPr>
          <w:rFonts w:ascii="宋体" w:hAnsi="宋体" w:cs="宋体"/>
        </w:rPr>
        <w:t>2</w:t>
      </w:r>
      <w:r>
        <w:rPr>
          <w:rFonts w:ascii="宋体" w:hAnsi="宋体" w:cs="宋体" w:hint="eastAsia"/>
        </w:rPr>
        <w:t>、由招标代理机构根据招标单位的确认结果发布中标候选人公示。</w:t>
      </w:r>
    </w:p>
    <w:p w14:paraId="39DC02F8" w14:textId="77777777" w:rsidR="00BC2A4B" w:rsidRDefault="00000000">
      <w:pPr>
        <w:spacing w:line="360" w:lineRule="auto"/>
        <w:ind w:firstLineChars="200" w:firstLine="420"/>
        <w:rPr>
          <w:rFonts w:ascii="宋体" w:cs="宋体"/>
        </w:rPr>
      </w:pPr>
      <w:r>
        <w:rPr>
          <w:rFonts w:ascii="宋体" w:hAnsi="宋体" w:cs="宋体"/>
        </w:rPr>
        <w:t>3</w:t>
      </w:r>
      <w:r>
        <w:rPr>
          <w:rFonts w:ascii="宋体" w:hAnsi="宋体" w:cs="宋体" w:hint="eastAsia"/>
        </w:rPr>
        <w:t>、公示结束后经招标单位确认发出中标通知书。</w:t>
      </w:r>
    </w:p>
    <w:p w14:paraId="486AB551" w14:textId="77777777" w:rsidR="00BC2A4B" w:rsidRDefault="00000000">
      <w:pPr>
        <w:spacing w:line="360" w:lineRule="auto"/>
        <w:ind w:firstLineChars="200" w:firstLine="420"/>
        <w:rPr>
          <w:rFonts w:ascii="宋体" w:cs="宋体"/>
          <w:sz w:val="28"/>
          <w:szCs w:val="28"/>
        </w:rPr>
      </w:pPr>
      <w:r>
        <w:rPr>
          <w:rFonts w:ascii="宋体" w:hAnsi="宋体" w:cs="宋体" w:hint="eastAsia"/>
        </w:rPr>
        <w:t>4、中标单位应按招标文件规定向招标单位提交相应文件，并在规定时间内与招标单位签订合同。</w:t>
      </w:r>
    </w:p>
    <w:p w14:paraId="40BABA5E" w14:textId="77777777" w:rsidR="00BC2A4B" w:rsidRDefault="00BC2A4B">
      <w:pPr>
        <w:pStyle w:val="13"/>
        <w:numPr>
          <w:ilvl w:val="0"/>
          <w:numId w:val="11"/>
        </w:numPr>
        <w:snapToGrid w:val="0"/>
        <w:spacing w:line="360" w:lineRule="auto"/>
        <w:ind w:firstLineChars="0"/>
        <w:rPr>
          <w:rFonts w:ascii="宋体"/>
          <w:b/>
          <w:bCs/>
          <w:sz w:val="24"/>
          <w:szCs w:val="24"/>
        </w:rPr>
        <w:sectPr w:rsidR="00BC2A4B">
          <w:footerReference w:type="default" r:id="rId13"/>
          <w:footerReference w:type="first" r:id="rId14"/>
          <w:pgSz w:w="11906" w:h="16838"/>
          <w:pgMar w:top="1440" w:right="1800" w:bottom="1440" w:left="1800" w:header="851" w:footer="992" w:gutter="0"/>
          <w:pgNumType w:fmt="numberInDash" w:start="1"/>
          <w:cols w:space="720"/>
          <w:titlePg/>
          <w:docGrid w:type="lines" w:linePitch="312"/>
        </w:sectPr>
      </w:pPr>
    </w:p>
    <w:p w14:paraId="568C8F19" w14:textId="77777777" w:rsidR="00BC2A4B" w:rsidRDefault="00000000">
      <w:pPr>
        <w:pStyle w:val="13"/>
        <w:numPr>
          <w:ilvl w:val="0"/>
          <w:numId w:val="11"/>
        </w:numPr>
        <w:snapToGrid w:val="0"/>
        <w:spacing w:line="360" w:lineRule="auto"/>
        <w:ind w:firstLineChars="0"/>
        <w:rPr>
          <w:rFonts w:ascii="宋体"/>
          <w:b/>
          <w:bCs/>
        </w:rPr>
      </w:pPr>
      <w:r>
        <w:rPr>
          <w:rFonts w:ascii="宋体" w:hAnsi="宋体" w:cs="宋体" w:hint="eastAsia"/>
          <w:b/>
          <w:bCs/>
        </w:rPr>
        <w:lastRenderedPageBreak/>
        <w:t>开标及评标表格</w:t>
      </w:r>
    </w:p>
    <w:p w14:paraId="695AA1F3" w14:textId="77777777" w:rsidR="00BC2A4B" w:rsidRDefault="00000000">
      <w:pPr>
        <w:snapToGrid w:val="0"/>
        <w:spacing w:line="360" w:lineRule="auto"/>
        <w:rPr>
          <w:rFonts w:ascii="宋体"/>
          <w:b/>
          <w:bCs/>
          <w:sz w:val="24"/>
          <w:szCs w:val="24"/>
        </w:rPr>
      </w:pPr>
      <w:r>
        <w:rPr>
          <w:rFonts w:ascii="宋体" w:hAnsi="宋体" w:cs="宋体"/>
          <w:b/>
          <w:bCs/>
          <w:sz w:val="24"/>
          <w:szCs w:val="24"/>
        </w:rPr>
        <w:t xml:space="preserve">4.1 </w:t>
      </w:r>
      <w:r>
        <w:rPr>
          <w:rFonts w:ascii="宋体" w:hAnsi="宋体" w:cs="宋体" w:hint="eastAsia"/>
          <w:b/>
          <w:bCs/>
          <w:sz w:val="24"/>
          <w:szCs w:val="24"/>
        </w:rPr>
        <w:t>开标记录表</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467"/>
        <w:gridCol w:w="4847"/>
        <w:gridCol w:w="1941"/>
        <w:gridCol w:w="2452"/>
        <w:gridCol w:w="1643"/>
        <w:gridCol w:w="1350"/>
        <w:gridCol w:w="1136"/>
      </w:tblGrid>
      <w:tr w:rsidR="00BC2A4B" w14:paraId="49C7CC68" w14:textId="77777777">
        <w:trPr>
          <w:trHeight w:val="783"/>
        </w:trPr>
        <w:tc>
          <w:tcPr>
            <w:tcW w:w="467" w:type="dxa"/>
            <w:tcBorders>
              <w:top w:val="single" w:sz="4" w:space="0" w:color="000000"/>
              <w:left w:val="single" w:sz="4" w:space="0" w:color="000000"/>
              <w:bottom w:val="single" w:sz="4" w:space="0" w:color="000000"/>
            </w:tcBorders>
            <w:vAlign w:val="center"/>
          </w:tcPr>
          <w:p w14:paraId="5503C862" w14:textId="77777777" w:rsidR="00BC2A4B" w:rsidRDefault="00000000">
            <w:pPr>
              <w:widowControl/>
              <w:jc w:val="center"/>
              <w:textAlignment w:val="center"/>
              <w:rPr>
                <w:rFonts w:ascii="宋体"/>
              </w:rPr>
            </w:pPr>
            <w:r>
              <w:rPr>
                <w:rFonts w:ascii="宋体" w:hAnsi="宋体" w:cs="宋体" w:hint="eastAsia"/>
                <w:kern w:val="0"/>
              </w:rPr>
              <w:t>序号</w:t>
            </w:r>
          </w:p>
        </w:tc>
        <w:tc>
          <w:tcPr>
            <w:tcW w:w="4847" w:type="dxa"/>
            <w:tcBorders>
              <w:top w:val="single" w:sz="4" w:space="0" w:color="000000"/>
              <w:left w:val="single" w:sz="4" w:space="0" w:color="000000"/>
              <w:bottom w:val="single" w:sz="4" w:space="0" w:color="000000"/>
              <w:right w:val="single" w:sz="4" w:space="0" w:color="000000"/>
            </w:tcBorders>
            <w:vAlign w:val="center"/>
          </w:tcPr>
          <w:p w14:paraId="0D2B4107" w14:textId="77777777" w:rsidR="00BC2A4B" w:rsidRDefault="00000000">
            <w:pPr>
              <w:widowControl/>
              <w:jc w:val="center"/>
              <w:textAlignment w:val="center"/>
              <w:rPr>
                <w:rFonts w:ascii="宋体"/>
              </w:rPr>
            </w:pPr>
            <w:r>
              <w:rPr>
                <w:rFonts w:ascii="宋体" w:hAnsi="宋体" w:cs="宋体" w:hint="eastAsia"/>
                <w:kern w:val="0"/>
              </w:rPr>
              <w:t>投标单位名称</w:t>
            </w:r>
          </w:p>
        </w:tc>
        <w:tc>
          <w:tcPr>
            <w:tcW w:w="1941" w:type="dxa"/>
            <w:tcBorders>
              <w:top w:val="single" w:sz="4" w:space="0" w:color="000000"/>
              <w:left w:val="nil"/>
              <w:bottom w:val="single" w:sz="4" w:space="0" w:color="000000"/>
              <w:right w:val="single" w:sz="4" w:space="0" w:color="000000"/>
            </w:tcBorders>
            <w:vAlign w:val="center"/>
          </w:tcPr>
          <w:p w14:paraId="4F6A72D2" w14:textId="77777777" w:rsidR="00BC2A4B" w:rsidRDefault="00000000">
            <w:pPr>
              <w:widowControl/>
              <w:jc w:val="center"/>
              <w:textAlignment w:val="center"/>
              <w:rPr>
                <w:rFonts w:ascii="宋体"/>
              </w:rPr>
            </w:pPr>
            <w:r>
              <w:rPr>
                <w:rFonts w:ascii="宋体" w:hAnsi="宋体" w:cs="宋体" w:hint="eastAsia"/>
                <w:kern w:val="0"/>
              </w:rPr>
              <w:t>投标文件密封情况</w:t>
            </w:r>
          </w:p>
        </w:tc>
        <w:tc>
          <w:tcPr>
            <w:tcW w:w="2452" w:type="dxa"/>
            <w:tcBorders>
              <w:top w:val="single" w:sz="4" w:space="0" w:color="000000"/>
              <w:left w:val="nil"/>
              <w:bottom w:val="single" w:sz="4" w:space="0" w:color="000000"/>
              <w:right w:val="single" w:sz="4" w:space="0" w:color="000000"/>
            </w:tcBorders>
            <w:vAlign w:val="center"/>
          </w:tcPr>
          <w:p w14:paraId="41C3D4DB" w14:textId="77777777" w:rsidR="00BC2A4B" w:rsidRDefault="00000000">
            <w:pPr>
              <w:widowControl/>
              <w:jc w:val="center"/>
              <w:textAlignment w:val="center"/>
              <w:rPr>
                <w:rFonts w:ascii="宋体"/>
              </w:rPr>
            </w:pPr>
            <w:r>
              <w:rPr>
                <w:rFonts w:ascii="宋体" w:hAnsi="宋体" w:cs="宋体" w:hint="eastAsia"/>
                <w:kern w:val="0"/>
              </w:rPr>
              <w:t>法定代表人证明书及法定代表人授权委托书</w:t>
            </w:r>
          </w:p>
        </w:tc>
        <w:tc>
          <w:tcPr>
            <w:tcW w:w="1643" w:type="dxa"/>
            <w:tcBorders>
              <w:top w:val="single" w:sz="4" w:space="0" w:color="000000"/>
              <w:left w:val="nil"/>
              <w:bottom w:val="single" w:sz="4" w:space="0" w:color="auto"/>
              <w:right w:val="single" w:sz="4" w:space="0" w:color="000000"/>
            </w:tcBorders>
            <w:vAlign w:val="center"/>
          </w:tcPr>
          <w:p w14:paraId="10C9A4FC" w14:textId="77777777" w:rsidR="00BC2A4B" w:rsidRDefault="00000000">
            <w:pPr>
              <w:widowControl/>
              <w:jc w:val="center"/>
              <w:textAlignment w:val="center"/>
              <w:rPr>
                <w:rFonts w:ascii="宋体"/>
              </w:rPr>
            </w:pPr>
            <w:r>
              <w:rPr>
                <w:rFonts w:ascii="宋体" w:hAnsi="宋体" w:cs="宋体" w:hint="eastAsia"/>
              </w:rPr>
              <w:t>投标报价（元）</w:t>
            </w:r>
          </w:p>
        </w:tc>
        <w:tc>
          <w:tcPr>
            <w:tcW w:w="1350" w:type="dxa"/>
            <w:tcBorders>
              <w:top w:val="single" w:sz="4" w:space="0" w:color="000000"/>
              <w:left w:val="nil"/>
              <w:bottom w:val="single" w:sz="4" w:space="0" w:color="000000"/>
              <w:right w:val="single" w:sz="4" w:space="0" w:color="000000"/>
            </w:tcBorders>
            <w:vAlign w:val="center"/>
          </w:tcPr>
          <w:p w14:paraId="22CB1FB4" w14:textId="77777777" w:rsidR="00BC2A4B" w:rsidRDefault="00000000">
            <w:pPr>
              <w:widowControl/>
              <w:jc w:val="center"/>
              <w:textAlignment w:val="center"/>
              <w:rPr>
                <w:rFonts w:ascii="宋体"/>
              </w:rPr>
            </w:pPr>
            <w:r>
              <w:rPr>
                <w:rFonts w:ascii="宋体" w:hAnsi="宋体" w:cs="宋体" w:hint="eastAsia"/>
                <w:kern w:val="0"/>
              </w:rPr>
              <w:t>投标单位授权人确认</w:t>
            </w:r>
          </w:p>
        </w:tc>
        <w:tc>
          <w:tcPr>
            <w:tcW w:w="1136" w:type="dxa"/>
            <w:tcBorders>
              <w:top w:val="single" w:sz="4" w:space="0" w:color="000000"/>
              <w:left w:val="nil"/>
              <w:bottom w:val="single" w:sz="4" w:space="0" w:color="000000"/>
              <w:right w:val="single" w:sz="4" w:space="0" w:color="000000"/>
            </w:tcBorders>
            <w:vAlign w:val="center"/>
          </w:tcPr>
          <w:p w14:paraId="658C1328" w14:textId="77777777" w:rsidR="00BC2A4B" w:rsidRDefault="00000000">
            <w:pPr>
              <w:widowControl/>
              <w:jc w:val="center"/>
              <w:textAlignment w:val="center"/>
              <w:rPr>
                <w:rFonts w:ascii="宋体"/>
              </w:rPr>
            </w:pPr>
            <w:r>
              <w:rPr>
                <w:rFonts w:ascii="宋体" w:hAnsi="宋体" w:cs="宋体" w:hint="eastAsia"/>
                <w:kern w:val="0"/>
              </w:rPr>
              <w:t>备注</w:t>
            </w:r>
          </w:p>
        </w:tc>
      </w:tr>
      <w:tr w:rsidR="00BC2A4B" w14:paraId="764D7824" w14:textId="77777777">
        <w:trPr>
          <w:trHeight w:val="552"/>
        </w:trPr>
        <w:tc>
          <w:tcPr>
            <w:tcW w:w="467" w:type="dxa"/>
            <w:tcBorders>
              <w:top w:val="single" w:sz="4" w:space="0" w:color="000000"/>
              <w:left w:val="single" w:sz="4" w:space="0" w:color="000000"/>
              <w:bottom w:val="single" w:sz="4" w:space="0" w:color="000000"/>
            </w:tcBorders>
            <w:vAlign w:val="center"/>
          </w:tcPr>
          <w:p w14:paraId="10F99AAF" w14:textId="77777777" w:rsidR="00BC2A4B" w:rsidRDefault="00000000">
            <w:pPr>
              <w:widowControl/>
              <w:jc w:val="center"/>
              <w:textAlignment w:val="center"/>
              <w:rPr>
                <w:rFonts w:ascii="宋体"/>
              </w:rPr>
            </w:pPr>
            <w:r>
              <w:rPr>
                <w:rFonts w:ascii="宋体" w:hAnsi="宋体" w:cs="宋体"/>
                <w:kern w:val="0"/>
              </w:rPr>
              <w:t>1</w:t>
            </w:r>
          </w:p>
        </w:tc>
        <w:tc>
          <w:tcPr>
            <w:tcW w:w="4847" w:type="dxa"/>
            <w:tcBorders>
              <w:top w:val="single" w:sz="4" w:space="0" w:color="000000"/>
              <w:left w:val="single" w:sz="4" w:space="0" w:color="000000"/>
              <w:bottom w:val="single" w:sz="4" w:space="0" w:color="000000"/>
            </w:tcBorders>
            <w:vAlign w:val="center"/>
          </w:tcPr>
          <w:p w14:paraId="52AFEA70" w14:textId="77777777" w:rsidR="00BC2A4B" w:rsidRDefault="00BC2A4B">
            <w:pPr>
              <w:jc w:val="center"/>
              <w:rPr>
                <w:rFonts w:ascii="宋体"/>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41C1B3BD" w14:textId="77777777" w:rsidR="00BC2A4B" w:rsidRDefault="00BC2A4B">
            <w:pPr>
              <w:jc w:val="center"/>
              <w:rPr>
                <w:rFonts w:ascii="宋体"/>
              </w:rPr>
            </w:pPr>
          </w:p>
        </w:tc>
        <w:tc>
          <w:tcPr>
            <w:tcW w:w="2452" w:type="dxa"/>
            <w:tcBorders>
              <w:top w:val="single" w:sz="4" w:space="0" w:color="000000"/>
              <w:left w:val="nil"/>
              <w:bottom w:val="single" w:sz="4" w:space="0" w:color="000000"/>
              <w:right w:val="single" w:sz="4" w:space="0" w:color="auto"/>
            </w:tcBorders>
            <w:vAlign w:val="center"/>
          </w:tcPr>
          <w:p w14:paraId="3F192676" w14:textId="77777777" w:rsidR="00BC2A4B" w:rsidRDefault="00BC2A4B">
            <w:pPr>
              <w:jc w:val="center"/>
              <w:rPr>
                <w:rFonts w:ascii="宋体"/>
              </w:rPr>
            </w:pPr>
          </w:p>
        </w:tc>
        <w:tc>
          <w:tcPr>
            <w:tcW w:w="1643" w:type="dxa"/>
            <w:tcBorders>
              <w:top w:val="single" w:sz="4" w:space="0" w:color="auto"/>
              <w:left w:val="single" w:sz="4" w:space="0" w:color="auto"/>
              <w:bottom w:val="single" w:sz="4" w:space="0" w:color="auto"/>
              <w:right w:val="single" w:sz="4" w:space="0" w:color="auto"/>
            </w:tcBorders>
            <w:vAlign w:val="center"/>
          </w:tcPr>
          <w:p w14:paraId="42E55DAD" w14:textId="77777777" w:rsidR="00BC2A4B" w:rsidRDefault="00BC2A4B">
            <w:pPr>
              <w:jc w:val="center"/>
              <w:rPr>
                <w:rFonts w:ascii="宋体"/>
              </w:rPr>
            </w:pPr>
          </w:p>
        </w:tc>
        <w:tc>
          <w:tcPr>
            <w:tcW w:w="1350" w:type="dxa"/>
            <w:tcBorders>
              <w:top w:val="single" w:sz="4" w:space="0" w:color="000000"/>
              <w:left w:val="single" w:sz="4" w:space="0" w:color="auto"/>
              <w:bottom w:val="single" w:sz="4" w:space="0" w:color="000000"/>
              <w:right w:val="single" w:sz="4" w:space="0" w:color="000000"/>
            </w:tcBorders>
            <w:vAlign w:val="center"/>
          </w:tcPr>
          <w:p w14:paraId="74478365" w14:textId="77777777" w:rsidR="00BC2A4B" w:rsidRDefault="00BC2A4B">
            <w:pPr>
              <w:jc w:val="center"/>
              <w:rPr>
                <w:rFonts w:ascii="宋体"/>
              </w:rPr>
            </w:pPr>
          </w:p>
        </w:tc>
        <w:tc>
          <w:tcPr>
            <w:tcW w:w="1136" w:type="dxa"/>
            <w:tcBorders>
              <w:top w:val="single" w:sz="4" w:space="0" w:color="000000"/>
              <w:left w:val="nil"/>
              <w:bottom w:val="single" w:sz="4" w:space="0" w:color="000000"/>
              <w:right w:val="single" w:sz="4" w:space="0" w:color="000000"/>
            </w:tcBorders>
            <w:vAlign w:val="center"/>
          </w:tcPr>
          <w:p w14:paraId="7688B9D1" w14:textId="77777777" w:rsidR="00BC2A4B" w:rsidRDefault="00BC2A4B">
            <w:pPr>
              <w:jc w:val="center"/>
              <w:rPr>
                <w:rFonts w:ascii="宋体"/>
              </w:rPr>
            </w:pPr>
          </w:p>
        </w:tc>
      </w:tr>
      <w:tr w:rsidR="00BC2A4B" w14:paraId="7926CDE4" w14:textId="77777777">
        <w:trPr>
          <w:trHeight w:val="546"/>
        </w:trPr>
        <w:tc>
          <w:tcPr>
            <w:tcW w:w="467" w:type="dxa"/>
            <w:tcBorders>
              <w:top w:val="single" w:sz="4" w:space="0" w:color="000000"/>
              <w:left w:val="single" w:sz="4" w:space="0" w:color="000000"/>
              <w:bottom w:val="single" w:sz="4" w:space="0" w:color="000000"/>
            </w:tcBorders>
            <w:vAlign w:val="center"/>
          </w:tcPr>
          <w:p w14:paraId="1506E89A" w14:textId="77777777" w:rsidR="00BC2A4B" w:rsidRDefault="00000000">
            <w:pPr>
              <w:widowControl/>
              <w:jc w:val="center"/>
              <w:textAlignment w:val="center"/>
              <w:rPr>
                <w:rFonts w:ascii="宋体"/>
              </w:rPr>
            </w:pPr>
            <w:r>
              <w:rPr>
                <w:rFonts w:ascii="宋体" w:hAnsi="宋体" w:cs="宋体"/>
                <w:kern w:val="0"/>
              </w:rPr>
              <w:t>2</w:t>
            </w:r>
          </w:p>
        </w:tc>
        <w:tc>
          <w:tcPr>
            <w:tcW w:w="4847" w:type="dxa"/>
            <w:tcBorders>
              <w:top w:val="single" w:sz="4" w:space="0" w:color="000000"/>
              <w:left w:val="single" w:sz="4" w:space="0" w:color="000000"/>
              <w:bottom w:val="single" w:sz="4" w:space="0" w:color="000000"/>
            </w:tcBorders>
            <w:vAlign w:val="center"/>
          </w:tcPr>
          <w:p w14:paraId="45162899" w14:textId="77777777" w:rsidR="00BC2A4B" w:rsidRDefault="00BC2A4B">
            <w:pPr>
              <w:jc w:val="center"/>
              <w:rPr>
                <w:rFonts w:ascii="宋体"/>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7E204873" w14:textId="77777777" w:rsidR="00BC2A4B" w:rsidRDefault="00BC2A4B">
            <w:pPr>
              <w:jc w:val="center"/>
              <w:rPr>
                <w:rFonts w:ascii="宋体"/>
              </w:rPr>
            </w:pPr>
          </w:p>
        </w:tc>
        <w:tc>
          <w:tcPr>
            <w:tcW w:w="2452" w:type="dxa"/>
            <w:tcBorders>
              <w:top w:val="single" w:sz="4" w:space="0" w:color="000000"/>
              <w:left w:val="nil"/>
              <w:bottom w:val="single" w:sz="4" w:space="0" w:color="000000"/>
            </w:tcBorders>
            <w:vAlign w:val="center"/>
          </w:tcPr>
          <w:p w14:paraId="37885FEF" w14:textId="77777777" w:rsidR="00BC2A4B" w:rsidRDefault="00BC2A4B">
            <w:pPr>
              <w:jc w:val="center"/>
              <w:rPr>
                <w:rFonts w:ascii="宋体"/>
              </w:rPr>
            </w:pPr>
          </w:p>
        </w:tc>
        <w:tc>
          <w:tcPr>
            <w:tcW w:w="1643" w:type="dxa"/>
            <w:tcBorders>
              <w:top w:val="single" w:sz="4" w:space="0" w:color="auto"/>
              <w:left w:val="single" w:sz="4" w:space="0" w:color="000000"/>
              <w:bottom w:val="single" w:sz="4" w:space="0" w:color="000000"/>
              <w:right w:val="single" w:sz="4" w:space="0" w:color="000000"/>
            </w:tcBorders>
            <w:vAlign w:val="center"/>
          </w:tcPr>
          <w:p w14:paraId="05D52CEB" w14:textId="77777777" w:rsidR="00BC2A4B" w:rsidRDefault="00BC2A4B">
            <w:pPr>
              <w:jc w:val="center"/>
              <w:rPr>
                <w:rFonts w:ascii="宋体"/>
              </w:rPr>
            </w:pPr>
          </w:p>
        </w:tc>
        <w:tc>
          <w:tcPr>
            <w:tcW w:w="1350" w:type="dxa"/>
            <w:tcBorders>
              <w:top w:val="single" w:sz="4" w:space="0" w:color="000000"/>
              <w:left w:val="nil"/>
              <w:bottom w:val="single" w:sz="4" w:space="0" w:color="000000"/>
              <w:right w:val="single" w:sz="4" w:space="0" w:color="000000"/>
            </w:tcBorders>
            <w:vAlign w:val="center"/>
          </w:tcPr>
          <w:p w14:paraId="5E28E5B9" w14:textId="77777777" w:rsidR="00BC2A4B" w:rsidRDefault="00BC2A4B">
            <w:pPr>
              <w:jc w:val="center"/>
              <w:rPr>
                <w:rFonts w:ascii="宋体"/>
              </w:rPr>
            </w:pPr>
          </w:p>
        </w:tc>
        <w:tc>
          <w:tcPr>
            <w:tcW w:w="1136" w:type="dxa"/>
            <w:tcBorders>
              <w:top w:val="single" w:sz="4" w:space="0" w:color="000000"/>
              <w:left w:val="nil"/>
              <w:bottom w:val="single" w:sz="4" w:space="0" w:color="000000"/>
              <w:right w:val="single" w:sz="4" w:space="0" w:color="000000"/>
            </w:tcBorders>
            <w:vAlign w:val="center"/>
          </w:tcPr>
          <w:p w14:paraId="6201C671" w14:textId="77777777" w:rsidR="00BC2A4B" w:rsidRDefault="00BC2A4B">
            <w:pPr>
              <w:jc w:val="center"/>
              <w:rPr>
                <w:rFonts w:ascii="宋体"/>
              </w:rPr>
            </w:pPr>
          </w:p>
        </w:tc>
      </w:tr>
      <w:tr w:rsidR="00BC2A4B" w14:paraId="2D775DC6" w14:textId="77777777">
        <w:trPr>
          <w:trHeight w:val="540"/>
        </w:trPr>
        <w:tc>
          <w:tcPr>
            <w:tcW w:w="467" w:type="dxa"/>
            <w:tcBorders>
              <w:top w:val="single" w:sz="4" w:space="0" w:color="000000"/>
              <w:left w:val="single" w:sz="4" w:space="0" w:color="000000"/>
              <w:bottom w:val="single" w:sz="4" w:space="0" w:color="000000"/>
            </w:tcBorders>
            <w:vAlign w:val="center"/>
          </w:tcPr>
          <w:p w14:paraId="60B592CC" w14:textId="77777777" w:rsidR="00BC2A4B" w:rsidRDefault="00000000">
            <w:pPr>
              <w:widowControl/>
              <w:jc w:val="center"/>
              <w:textAlignment w:val="center"/>
              <w:rPr>
                <w:rFonts w:ascii="宋体"/>
              </w:rPr>
            </w:pPr>
            <w:r>
              <w:rPr>
                <w:rFonts w:ascii="宋体" w:hAnsi="宋体" w:cs="宋体"/>
                <w:kern w:val="0"/>
              </w:rPr>
              <w:t>3</w:t>
            </w:r>
          </w:p>
        </w:tc>
        <w:tc>
          <w:tcPr>
            <w:tcW w:w="4847" w:type="dxa"/>
            <w:tcBorders>
              <w:top w:val="single" w:sz="4" w:space="0" w:color="000000"/>
              <w:left w:val="single" w:sz="4" w:space="0" w:color="000000"/>
              <w:bottom w:val="single" w:sz="4" w:space="0" w:color="000000"/>
            </w:tcBorders>
            <w:vAlign w:val="center"/>
          </w:tcPr>
          <w:p w14:paraId="30CD7666" w14:textId="77777777" w:rsidR="00BC2A4B" w:rsidRDefault="00BC2A4B">
            <w:pPr>
              <w:jc w:val="center"/>
              <w:rPr>
                <w:rFonts w:ascii="宋体"/>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5543FC2C" w14:textId="77777777" w:rsidR="00BC2A4B" w:rsidRDefault="00BC2A4B">
            <w:pPr>
              <w:jc w:val="center"/>
              <w:rPr>
                <w:rFonts w:ascii="宋体"/>
              </w:rPr>
            </w:pPr>
          </w:p>
        </w:tc>
        <w:tc>
          <w:tcPr>
            <w:tcW w:w="2452" w:type="dxa"/>
            <w:tcBorders>
              <w:top w:val="single" w:sz="4" w:space="0" w:color="000000"/>
              <w:left w:val="nil"/>
              <w:bottom w:val="single" w:sz="4" w:space="0" w:color="000000"/>
            </w:tcBorders>
            <w:vAlign w:val="center"/>
          </w:tcPr>
          <w:p w14:paraId="2C2E0B03" w14:textId="77777777" w:rsidR="00BC2A4B" w:rsidRDefault="00BC2A4B">
            <w:pPr>
              <w:jc w:val="center"/>
              <w:rPr>
                <w:rFonts w:ascii="宋体"/>
              </w:rPr>
            </w:pPr>
          </w:p>
        </w:tc>
        <w:tc>
          <w:tcPr>
            <w:tcW w:w="1643" w:type="dxa"/>
            <w:tcBorders>
              <w:top w:val="single" w:sz="4" w:space="0" w:color="000000"/>
              <w:left w:val="single" w:sz="4" w:space="0" w:color="000000"/>
              <w:bottom w:val="single" w:sz="4" w:space="0" w:color="000000"/>
              <w:right w:val="single" w:sz="4" w:space="0" w:color="000000"/>
            </w:tcBorders>
            <w:vAlign w:val="center"/>
          </w:tcPr>
          <w:p w14:paraId="7D69428F" w14:textId="77777777" w:rsidR="00BC2A4B" w:rsidRDefault="00BC2A4B">
            <w:pPr>
              <w:jc w:val="center"/>
              <w:rPr>
                <w:rFonts w:ascii="宋体"/>
              </w:rPr>
            </w:pPr>
          </w:p>
        </w:tc>
        <w:tc>
          <w:tcPr>
            <w:tcW w:w="1350" w:type="dxa"/>
            <w:tcBorders>
              <w:top w:val="single" w:sz="4" w:space="0" w:color="000000"/>
              <w:left w:val="nil"/>
              <w:bottom w:val="single" w:sz="4" w:space="0" w:color="000000"/>
              <w:right w:val="single" w:sz="4" w:space="0" w:color="000000"/>
            </w:tcBorders>
            <w:vAlign w:val="center"/>
          </w:tcPr>
          <w:p w14:paraId="4A2B6B4C" w14:textId="77777777" w:rsidR="00BC2A4B" w:rsidRDefault="00BC2A4B">
            <w:pPr>
              <w:jc w:val="center"/>
              <w:rPr>
                <w:rFonts w:ascii="宋体"/>
              </w:rPr>
            </w:pPr>
          </w:p>
        </w:tc>
        <w:tc>
          <w:tcPr>
            <w:tcW w:w="1136" w:type="dxa"/>
            <w:tcBorders>
              <w:top w:val="single" w:sz="4" w:space="0" w:color="000000"/>
              <w:left w:val="nil"/>
              <w:bottom w:val="single" w:sz="4" w:space="0" w:color="000000"/>
              <w:right w:val="single" w:sz="4" w:space="0" w:color="000000"/>
            </w:tcBorders>
            <w:vAlign w:val="center"/>
          </w:tcPr>
          <w:p w14:paraId="7EC02C7B" w14:textId="77777777" w:rsidR="00BC2A4B" w:rsidRDefault="00BC2A4B">
            <w:pPr>
              <w:jc w:val="center"/>
              <w:rPr>
                <w:rFonts w:ascii="宋体"/>
              </w:rPr>
            </w:pPr>
          </w:p>
        </w:tc>
      </w:tr>
      <w:tr w:rsidR="00BC2A4B" w14:paraId="35748F35" w14:textId="77777777">
        <w:trPr>
          <w:trHeight w:val="548"/>
        </w:trPr>
        <w:tc>
          <w:tcPr>
            <w:tcW w:w="467" w:type="dxa"/>
            <w:tcBorders>
              <w:top w:val="single" w:sz="4" w:space="0" w:color="000000"/>
              <w:left w:val="single" w:sz="4" w:space="0" w:color="000000"/>
              <w:bottom w:val="single" w:sz="4" w:space="0" w:color="000000"/>
            </w:tcBorders>
            <w:vAlign w:val="center"/>
          </w:tcPr>
          <w:p w14:paraId="57554EC5" w14:textId="77777777" w:rsidR="00BC2A4B" w:rsidRDefault="00000000">
            <w:pPr>
              <w:widowControl/>
              <w:jc w:val="center"/>
              <w:textAlignment w:val="center"/>
              <w:rPr>
                <w:rFonts w:ascii="宋体"/>
              </w:rPr>
            </w:pPr>
            <w:r>
              <w:rPr>
                <w:rFonts w:ascii="宋体" w:hAnsi="宋体" w:cs="宋体"/>
                <w:kern w:val="0"/>
              </w:rPr>
              <w:t>4</w:t>
            </w:r>
          </w:p>
        </w:tc>
        <w:tc>
          <w:tcPr>
            <w:tcW w:w="4847" w:type="dxa"/>
            <w:tcBorders>
              <w:top w:val="single" w:sz="4" w:space="0" w:color="000000"/>
              <w:left w:val="single" w:sz="4" w:space="0" w:color="000000"/>
              <w:bottom w:val="single" w:sz="4" w:space="0" w:color="000000"/>
            </w:tcBorders>
            <w:vAlign w:val="center"/>
          </w:tcPr>
          <w:p w14:paraId="7EBBAD3C" w14:textId="77777777" w:rsidR="00BC2A4B" w:rsidRDefault="00BC2A4B">
            <w:pPr>
              <w:jc w:val="center"/>
              <w:rPr>
                <w:rFonts w:ascii="宋体"/>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00F1D68E" w14:textId="77777777" w:rsidR="00BC2A4B" w:rsidRDefault="00BC2A4B">
            <w:pPr>
              <w:jc w:val="center"/>
              <w:rPr>
                <w:rFonts w:ascii="宋体"/>
              </w:rPr>
            </w:pPr>
          </w:p>
        </w:tc>
        <w:tc>
          <w:tcPr>
            <w:tcW w:w="2452" w:type="dxa"/>
            <w:tcBorders>
              <w:top w:val="single" w:sz="4" w:space="0" w:color="000000"/>
              <w:left w:val="nil"/>
              <w:bottom w:val="single" w:sz="4" w:space="0" w:color="000000"/>
            </w:tcBorders>
            <w:vAlign w:val="center"/>
          </w:tcPr>
          <w:p w14:paraId="58C0AD86" w14:textId="77777777" w:rsidR="00BC2A4B" w:rsidRDefault="00BC2A4B">
            <w:pPr>
              <w:jc w:val="center"/>
              <w:rPr>
                <w:rFonts w:ascii="宋体"/>
              </w:rPr>
            </w:pPr>
          </w:p>
        </w:tc>
        <w:tc>
          <w:tcPr>
            <w:tcW w:w="1643" w:type="dxa"/>
            <w:tcBorders>
              <w:top w:val="single" w:sz="4" w:space="0" w:color="000000"/>
              <w:left w:val="single" w:sz="4" w:space="0" w:color="000000"/>
              <w:bottom w:val="single" w:sz="4" w:space="0" w:color="000000"/>
              <w:right w:val="single" w:sz="4" w:space="0" w:color="000000"/>
            </w:tcBorders>
            <w:vAlign w:val="center"/>
          </w:tcPr>
          <w:p w14:paraId="72CDC066" w14:textId="77777777" w:rsidR="00BC2A4B" w:rsidRDefault="00BC2A4B">
            <w:pPr>
              <w:jc w:val="center"/>
              <w:rPr>
                <w:rFonts w:ascii="宋体"/>
              </w:rPr>
            </w:pPr>
          </w:p>
        </w:tc>
        <w:tc>
          <w:tcPr>
            <w:tcW w:w="1350" w:type="dxa"/>
            <w:tcBorders>
              <w:top w:val="single" w:sz="4" w:space="0" w:color="000000"/>
              <w:left w:val="nil"/>
              <w:bottom w:val="single" w:sz="4" w:space="0" w:color="000000"/>
              <w:right w:val="single" w:sz="4" w:space="0" w:color="000000"/>
            </w:tcBorders>
            <w:vAlign w:val="center"/>
          </w:tcPr>
          <w:p w14:paraId="5A5B02BD" w14:textId="77777777" w:rsidR="00BC2A4B" w:rsidRDefault="00BC2A4B">
            <w:pPr>
              <w:jc w:val="center"/>
              <w:rPr>
                <w:rFonts w:ascii="宋体"/>
              </w:rPr>
            </w:pPr>
          </w:p>
        </w:tc>
        <w:tc>
          <w:tcPr>
            <w:tcW w:w="1136" w:type="dxa"/>
            <w:tcBorders>
              <w:top w:val="single" w:sz="4" w:space="0" w:color="000000"/>
              <w:left w:val="nil"/>
              <w:bottom w:val="single" w:sz="4" w:space="0" w:color="000000"/>
              <w:right w:val="single" w:sz="4" w:space="0" w:color="000000"/>
            </w:tcBorders>
            <w:vAlign w:val="center"/>
          </w:tcPr>
          <w:p w14:paraId="7084E5E6" w14:textId="77777777" w:rsidR="00BC2A4B" w:rsidRDefault="00BC2A4B">
            <w:pPr>
              <w:jc w:val="center"/>
              <w:rPr>
                <w:rFonts w:ascii="宋体"/>
              </w:rPr>
            </w:pPr>
          </w:p>
        </w:tc>
      </w:tr>
      <w:tr w:rsidR="00BC2A4B" w14:paraId="469FD738" w14:textId="77777777">
        <w:trPr>
          <w:trHeight w:val="552"/>
        </w:trPr>
        <w:tc>
          <w:tcPr>
            <w:tcW w:w="467" w:type="dxa"/>
            <w:tcBorders>
              <w:top w:val="single" w:sz="4" w:space="0" w:color="000000"/>
              <w:left w:val="single" w:sz="4" w:space="0" w:color="000000"/>
              <w:bottom w:val="single" w:sz="4" w:space="0" w:color="000000"/>
            </w:tcBorders>
            <w:vAlign w:val="center"/>
          </w:tcPr>
          <w:p w14:paraId="53A6B866" w14:textId="77777777" w:rsidR="00BC2A4B" w:rsidRDefault="00000000">
            <w:pPr>
              <w:widowControl/>
              <w:jc w:val="center"/>
              <w:textAlignment w:val="center"/>
              <w:rPr>
                <w:rFonts w:ascii="宋体"/>
              </w:rPr>
            </w:pPr>
            <w:r>
              <w:rPr>
                <w:rFonts w:ascii="宋体" w:hAnsi="宋体" w:cs="宋体"/>
                <w:kern w:val="0"/>
              </w:rPr>
              <w:t>5</w:t>
            </w:r>
          </w:p>
        </w:tc>
        <w:tc>
          <w:tcPr>
            <w:tcW w:w="4847" w:type="dxa"/>
            <w:tcBorders>
              <w:top w:val="single" w:sz="4" w:space="0" w:color="000000"/>
              <w:left w:val="single" w:sz="4" w:space="0" w:color="000000"/>
              <w:bottom w:val="single" w:sz="4" w:space="0" w:color="000000"/>
            </w:tcBorders>
            <w:vAlign w:val="center"/>
          </w:tcPr>
          <w:p w14:paraId="3DFCFA38" w14:textId="77777777" w:rsidR="00BC2A4B" w:rsidRDefault="00BC2A4B">
            <w:pPr>
              <w:jc w:val="center"/>
              <w:rPr>
                <w:rFonts w:ascii="宋体"/>
              </w:rPr>
            </w:pPr>
          </w:p>
        </w:tc>
        <w:tc>
          <w:tcPr>
            <w:tcW w:w="1941" w:type="dxa"/>
            <w:tcBorders>
              <w:top w:val="single" w:sz="4" w:space="0" w:color="000000"/>
              <w:left w:val="single" w:sz="4" w:space="0" w:color="000000"/>
              <w:bottom w:val="single" w:sz="4" w:space="0" w:color="000000"/>
              <w:right w:val="single" w:sz="4" w:space="0" w:color="000000"/>
            </w:tcBorders>
            <w:vAlign w:val="center"/>
          </w:tcPr>
          <w:p w14:paraId="2D181607" w14:textId="77777777" w:rsidR="00BC2A4B" w:rsidRDefault="00BC2A4B">
            <w:pPr>
              <w:jc w:val="center"/>
              <w:rPr>
                <w:rFonts w:ascii="宋体"/>
              </w:rPr>
            </w:pPr>
          </w:p>
        </w:tc>
        <w:tc>
          <w:tcPr>
            <w:tcW w:w="2452" w:type="dxa"/>
            <w:tcBorders>
              <w:top w:val="single" w:sz="4" w:space="0" w:color="000000"/>
              <w:left w:val="nil"/>
              <w:bottom w:val="single" w:sz="4" w:space="0" w:color="000000"/>
            </w:tcBorders>
            <w:vAlign w:val="center"/>
          </w:tcPr>
          <w:p w14:paraId="1011E2A9" w14:textId="77777777" w:rsidR="00BC2A4B" w:rsidRDefault="00BC2A4B">
            <w:pPr>
              <w:jc w:val="center"/>
              <w:rPr>
                <w:rFonts w:ascii="宋体"/>
              </w:rPr>
            </w:pPr>
          </w:p>
        </w:tc>
        <w:tc>
          <w:tcPr>
            <w:tcW w:w="1643" w:type="dxa"/>
            <w:tcBorders>
              <w:top w:val="single" w:sz="4" w:space="0" w:color="000000"/>
              <w:left w:val="single" w:sz="4" w:space="0" w:color="000000"/>
              <w:bottom w:val="single" w:sz="4" w:space="0" w:color="000000"/>
              <w:right w:val="single" w:sz="4" w:space="0" w:color="000000"/>
            </w:tcBorders>
            <w:vAlign w:val="center"/>
          </w:tcPr>
          <w:p w14:paraId="19313840" w14:textId="77777777" w:rsidR="00BC2A4B" w:rsidRDefault="00BC2A4B">
            <w:pPr>
              <w:jc w:val="center"/>
              <w:rPr>
                <w:rFonts w:ascii="宋体"/>
              </w:rPr>
            </w:pPr>
          </w:p>
        </w:tc>
        <w:tc>
          <w:tcPr>
            <w:tcW w:w="1350" w:type="dxa"/>
            <w:tcBorders>
              <w:top w:val="single" w:sz="4" w:space="0" w:color="000000"/>
              <w:left w:val="nil"/>
              <w:bottom w:val="single" w:sz="4" w:space="0" w:color="000000"/>
              <w:right w:val="single" w:sz="4" w:space="0" w:color="000000"/>
            </w:tcBorders>
            <w:vAlign w:val="center"/>
          </w:tcPr>
          <w:p w14:paraId="1047B456" w14:textId="77777777" w:rsidR="00BC2A4B" w:rsidRDefault="00BC2A4B">
            <w:pPr>
              <w:jc w:val="center"/>
              <w:rPr>
                <w:rFonts w:ascii="宋体"/>
              </w:rPr>
            </w:pPr>
          </w:p>
        </w:tc>
        <w:tc>
          <w:tcPr>
            <w:tcW w:w="1136" w:type="dxa"/>
            <w:tcBorders>
              <w:top w:val="single" w:sz="4" w:space="0" w:color="000000"/>
              <w:left w:val="nil"/>
              <w:bottom w:val="single" w:sz="4" w:space="0" w:color="000000"/>
              <w:right w:val="single" w:sz="4" w:space="0" w:color="000000"/>
            </w:tcBorders>
            <w:vAlign w:val="center"/>
          </w:tcPr>
          <w:p w14:paraId="29DE0CDA" w14:textId="77777777" w:rsidR="00BC2A4B" w:rsidRDefault="00BC2A4B">
            <w:pPr>
              <w:jc w:val="center"/>
              <w:rPr>
                <w:rFonts w:ascii="宋体"/>
              </w:rPr>
            </w:pPr>
          </w:p>
        </w:tc>
      </w:tr>
    </w:tbl>
    <w:p w14:paraId="7D1058E1" w14:textId="77777777" w:rsidR="00BC2A4B" w:rsidRDefault="00000000">
      <w:pPr>
        <w:snapToGrid w:val="0"/>
        <w:spacing w:line="360" w:lineRule="auto"/>
        <w:rPr>
          <w:rFonts w:ascii="宋体"/>
          <w:sz w:val="24"/>
          <w:szCs w:val="24"/>
        </w:rPr>
      </w:pPr>
      <w:r>
        <w:rPr>
          <w:rFonts w:ascii="宋体" w:hAnsi="宋体" w:cs="宋体" w:hint="eastAsia"/>
          <w:sz w:val="24"/>
          <w:szCs w:val="24"/>
        </w:rPr>
        <w:t>招标代理机构：</w:t>
      </w:r>
    </w:p>
    <w:p w14:paraId="772EB243" w14:textId="77777777" w:rsidR="00BC2A4B" w:rsidRDefault="00000000">
      <w:pPr>
        <w:spacing w:line="360" w:lineRule="auto"/>
        <w:rPr>
          <w:rFonts w:ascii="宋体"/>
          <w:sz w:val="24"/>
          <w:szCs w:val="24"/>
        </w:rPr>
      </w:pPr>
      <w:r>
        <w:rPr>
          <w:rFonts w:ascii="宋体" w:hAnsi="宋体" w:cs="宋体" w:hint="eastAsia"/>
          <w:sz w:val="24"/>
          <w:szCs w:val="24"/>
        </w:rPr>
        <w:t>招标单位监督：</w:t>
      </w:r>
      <w:r>
        <w:rPr>
          <w:rFonts w:ascii="宋体" w:hAnsi="宋体" w:cs="宋体"/>
          <w:sz w:val="24"/>
          <w:szCs w:val="24"/>
        </w:rPr>
        <w:t xml:space="preserve">                    </w:t>
      </w:r>
    </w:p>
    <w:p w14:paraId="55799E5D" w14:textId="77777777" w:rsidR="00BC2A4B" w:rsidRDefault="00BC2A4B">
      <w:pPr>
        <w:spacing w:line="360" w:lineRule="auto"/>
        <w:ind w:firstLineChars="202" w:firstLine="566"/>
        <w:rPr>
          <w:rFonts w:ascii="宋体" w:cs="宋体"/>
          <w:sz w:val="28"/>
          <w:szCs w:val="28"/>
        </w:rPr>
      </w:pPr>
    </w:p>
    <w:p w14:paraId="35BD3086" w14:textId="77777777" w:rsidR="00BC2A4B" w:rsidRDefault="00BC2A4B">
      <w:pPr>
        <w:spacing w:line="360" w:lineRule="auto"/>
        <w:ind w:firstLineChars="202" w:firstLine="566"/>
        <w:rPr>
          <w:rFonts w:ascii="宋体" w:cs="宋体"/>
          <w:sz w:val="28"/>
          <w:szCs w:val="28"/>
        </w:rPr>
        <w:sectPr w:rsidR="00BC2A4B">
          <w:footerReference w:type="default" r:id="rId15"/>
          <w:footerReference w:type="first" r:id="rId16"/>
          <w:pgSz w:w="16838" w:h="11906" w:orient="landscape"/>
          <w:pgMar w:top="1800" w:right="1440" w:bottom="1800" w:left="1440" w:header="851" w:footer="992" w:gutter="0"/>
          <w:pgNumType w:fmt="numberInDash"/>
          <w:cols w:space="720"/>
          <w:titlePg/>
          <w:docGrid w:type="lines" w:linePitch="312"/>
        </w:sectPr>
      </w:pPr>
    </w:p>
    <w:p w14:paraId="35FB5D3F" w14:textId="77777777" w:rsidR="00BC2A4B" w:rsidRDefault="00000000">
      <w:pPr>
        <w:snapToGrid w:val="0"/>
        <w:spacing w:line="360" w:lineRule="auto"/>
        <w:rPr>
          <w:rFonts w:ascii="宋体"/>
          <w:b/>
          <w:bCs/>
          <w:sz w:val="24"/>
          <w:szCs w:val="24"/>
        </w:rPr>
      </w:pPr>
      <w:r>
        <w:rPr>
          <w:rFonts w:ascii="宋体" w:hAnsi="宋体" w:cs="宋体"/>
          <w:b/>
          <w:bCs/>
          <w:sz w:val="24"/>
          <w:szCs w:val="24"/>
        </w:rPr>
        <w:lastRenderedPageBreak/>
        <w:t xml:space="preserve">4.2 </w:t>
      </w:r>
      <w:r>
        <w:rPr>
          <w:rFonts w:ascii="宋体" w:hAnsi="宋体" w:cs="宋体" w:hint="eastAsia"/>
          <w:b/>
          <w:bCs/>
          <w:sz w:val="24"/>
          <w:szCs w:val="24"/>
        </w:rPr>
        <w:t>符合性审查表</w:t>
      </w:r>
    </w:p>
    <w:p w14:paraId="07350831" w14:textId="77777777" w:rsidR="00BC2A4B" w:rsidRDefault="00000000">
      <w:pPr>
        <w:widowControl/>
        <w:jc w:val="center"/>
        <w:textAlignment w:val="center"/>
        <w:rPr>
          <w:rFonts w:ascii="宋体" w:cs="宋体"/>
          <w:b/>
          <w:bCs/>
          <w:kern w:val="0"/>
          <w:sz w:val="32"/>
          <w:szCs w:val="32"/>
        </w:rPr>
      </w:pPr>
      <w:r>
        <w:rPr>
          <w:rFonts w:ascii="宋体" w:hAnsi="宋体" w:cs="宋体" w:hint="eastAsia"/>
          <w:b/>
          <w:bCs/>
          <w:kern w:val="0"/>
          <w:sz w:val="32"/>
          <w:szCs w:val="32"/>
        </w:rPr>
        <w:t>符合性审查表</w:t>
      </w:r>
    </w:p>
    <w:tbl>
      <w:tblPr>
        <w:tblpPr w:leftFromText="180" w:rightFromText="180" w:vertAnchor="text" w:horzAnchor="page" w:tblpX="880" w:tblpY="164"/>
        <w:tblOverlap w:val="never"/>
        <w:tblW w:w="10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547"/>
        <w:gridCol w:w="850"/>
        <w:gridCol w:w="851"/>
        <w:gridCol w:w="459"/>
      </w:tblGrid>
      <w:tr w:rsidR="00BC2A4B" w14:paraId="40399566" w14:textId="77777777">
        <w:trPr>
          <w:trHeight w:val="610"/>
        </w:trPr>
        <w:tc>
          <w:tcPr>
            <w:tcW w:w="817" w:type="dxa"/>
            <w:vAlign w:val="center"/>
          </w:tcPr>
          <w:p w14:paraId="1887EC29" w14:textId="77777777" w:rsidR="00BC2A4B" w:rsidRDefault="00000000">
            <w:pPr>
              <w:tabs>
                <w:tab w:val="left" w:pos="720"/>
              </w:tabs>
              <w:snapToGrid w:val="0"/>
              <w:jc w:val="center"/>
              <w:rPr>
                <w:rFonts w:ascii="宋体"/>
              </w:rPr>
            </w:pPr>
            <w:r>
              <w:rPr>
                <w:rFonts w:ascii="宋体" w:hAnsi="宋体" w:cs="宋体" w:hint="eastAsia"/>
              </w:rPr>
              <w:t>编号</w:t>
            </w:r>
          </w:p>
        </w:tc>
        <w:tc>
          <w:tcPr>
            <w:tcW w:w="7547" w:type="dxa"/>
            <w:tcBorders>
              <w:tl2br w:val="single" w:sz="4" w:space="0" w:color="auto"/>
            </w:tcBorders>
            <w:vAlign w:val="center"/>
          </w:tcPr>
          <w:p w14:paraId="317BA8C1" w14:textId="77777777" w:rsidR="00BC2A4B" w:rsidRDefault="00000000">
            <w:pPr>
              <w:tabs>
                <w:tab w:val="left" w:pos="720"/>
              </w:tabs>
              <w:snapToGrid w:val="0"/>
              <w:ind w:firstLineChars="1700" w:firstLine="3570"/>
              <w:rPr>
                <w:rFonts w:ascii="宋体"/>
              </w:rPr>
            </w:pPr>
            <w:r>
              <w:rPr>
                <w:rFonts w:ascii="宋体" w:hAnsi="宋体" w:cs="宋体" w:hint="eastAsia"/>
              </w:rPr>
              <w:t>投标单位名称</w:t>
            </w:r>
          </w:p>
          <w:p w14:paraId="7005AF01" w14:textId="77777777" w:rsidR="00BC2A4B" w:rsidRDefault="00000000">
            <w:pPr>
              <w:tabs>
                <w:tab w:val="left" w:pos="720"/>
              </w:tabs>
              <w:snapToGrid w:val="0"/>
              <w:rPr>
                <w:rFonts w:ascii="宋体"/>
              </w:rPr>
            </w:pPr>
            <w:r>
              <w:rPr>
                <w:rFonts w:ascii="宋体" w:hAnsi="宋体" w:cs="宋体" w:hint="eastAsia"/>
              </w:rPr>
              <w:t>审查项目</w:t>
            </w:r>
          </w:p>
        </w:tc>
        <w:tc>
          <w:tcPr>
            <w:tcW w:w="850" w:type="dxa"/>
            <w:vAlign w:val="center"/>
          </w:tcPr>
          <w:p w14:paraId="2517B0BA" w14:textId="77777777" w:rsidR="00BC2A4B" w:rsidRDefault="00000000">
            <w:pPr>
              <w:rPr>
                <w:rFonts w:ascii="宋体"/>
                <w:sz w:val="20"/>
                <w:szCs w:val="20"/>
              </w:rPr>
            </w:pPr>
            <w:r>
              <w:rPr>
                <w:rFonts w:ascii="宋体" w:hAnsi="宋体" w:cs="宋体" w:hint="eastAsia"/>
                <w:sz w:val="20"/>
                <w:szCs w:val="20"/>
              </w:rPr>
              <w:t>投标单位</w:t>
            </w:r>
            <w:r>
              <w:rPr>
                <w:rFonts w:ascii="宋体" w:hAnsi="宋体" w:cs="宋体"/>
                <w:sz w:val="20"/>
                <w:szCs w:val="20"/>
              </w:rPr>
              <w:t>1</w:t>
            </w:r>
          </w:p>
        </w:tc>
        <w:tc>
          <w:tcPr>
            <w:tcW w:w="851" w:type="dxa"/>
            <w:vAlign w:val="center"/>
          </w:tcPr>
          <w:p w14:paraId="18E390B0" w14:textId="77777777" w:rsidR="00BC2A4B" w:rsidRDefault="00000000">
            <w:pPr>
              <w:rPr>
                <w:rFonts w:ascii="宋体"/>
                <w:sz w:val="20"/>
                <w:szCs w:val="20"/>
              </w:rPr>
            </w:pPr>
            <w:r>
              <w:rPr>
                <w:rFonts w:ascii="宋体" w:hAnsi="宋体" w:cs="宋体" w:hint="eastAsia"/>
                <w:sz w:val="20"/>
                <w:szCs w:val="20"/>
              </w:rPr>
              <w:t>投标单位</w:t>
            </w:r>
            <w:r>
              <w:rPr>
                <w:rFonts w:ascii="宋体" w:hAnsi="宋体" w:cs="宋体"/>
                <w:sz w:val="20"/>
                <w:szCs w:val="20"/>
              </w:rPr>
              <w:t>2</w:t>
            </w:r>
          </w:p>
        </w:tc>
        <w:tc>
          <w:tcPr>
            <w:tcW w:w="459" w:type="dxa"/>
            <w:vAlign w:val="center"/>
          </w:tcPr>
          <w:p w14:paraId="6D325D7E" w14:textId="77777777" w:rsidR="00BC2A4B" w:rsidRDefault="00000000">
            <w:pPr>
              <w:tabs>
                <w:tab w:val="left" w:pos="720"/>
              </w:tabs>
              <w:snapToGrid w:val="0"/>
              <w:jc w:val="center"/>
              <w:rPr>
                <w:rFonts w:ascii="宋体"/>
                <w:sz w:val="20"/>
                <w:szCs w:val="20"/>
              </w:rPr>
            </w:pPr>
            <w:r>
              <w:rPr>
                <w:rFonts w:ascii="宋体" w:cs="宋体" w:hint="eastAsia"/>
                <w:sz w:val="20"/>
                <w:szCs w:val="20"/>
              </w:rPr>
              <w:t>……</w:t>
            </w:r>
          </w:p>
        </w:tc>
      </w:tr>
      <w:tr w:rsidR="00BC2A4B" w14:paraId="2FE89CFE" w14:textId="77777777">
        <w:trPr>
          <w:trHeight w:val="561"/>
        </w:trPr>
        <w:tc>
          <w:tcPr>
            <w:tcW w:w="817" w:type="dxa"/>
            <w:vAlign w:val="center"/>
          </w:tcPr>
          <w:p w14:paraId="7C252FCF" w14:textId="77777777" w:rsidR="00BC2A4B" w:rsidRDefault="00000000">
            <w:pPr>
              <w:tabs>
                <w:tab w:val="left" w:pos="720"/>
              </w:tabs>
              <w:snapToGrid w:val="0"/>
              <w:jc w:val="center"/>
              <w:rPr>
                <w:rFonts w:ascii="宋体" w:hAnsi="宋体" w:cs="宋体"/>
              </w:rPr>
            </w:pPr>
            <w:r>
              <w:rPr>
                <w:rFonts w:ascii="宋体" w:hAnsi="宋体" w:cs="宋体" w:hint="eastAsia"/>
              </w:rPr>
              <w:t>1</w:t>
            </w:r>
          </w:p>
        </w:tc>
        <w:tc>
          <w:tcPr>
            <w:tcW w:w="7547" w:type="dxa"/>
            <w:vAlign w:val="center"/>
          </w:tcPr>
          <w:p w14:paraId="39A81C86" w14:textId="77777777" w:rsidR="00BC2A4B" w:rsidRDefault="00000000">
            <w:pPr>
              <w:tabs>
                <w:tab w:val="left" w:pos="720"/>
              </w:tabs>
              <w:snapToGrid w:val="0"/>
              <w:rPr>
                <w:rFonts w:ascii="宋体" w:hAnsi="宋体" w:cs="宋体"/>
              </w:rPr>
            </w:pPr>
            <w:r>
              <w:rPr>
                <w:rFonts w:ascii="宋体" w:hAnsi="宋体" w:cs="宋体" w:hint="eastAsia"/>
              </w:rPr>
              <w:t>投标人必须是具有独立承担民事责任能力的在中华人民共和国境内注册的法人，并提交有效的营业执照副本复印件；</w:t>
            </w:r>
          </w:p>
        </w:tc>
        <w:tc>
          <w:tcPr>
            <w:tcW w:w="850" w:type="dxa"/>
            <w:vAlign w:val="center"/>
          </w:tcPr>
          <w:p w14:paraId="015B1222" w14:textId="77777777" w:rsidR="00BC2A4B" w:rsidRDefault="00BC2A4B">
            <w:pPr>
              <w:jc w:val="center"/>
              <w:rPr>
                <w:rFonts w:ascii="宋体"/>
                <w:sz w:val="20"/>
                <w:szCs w:val="20"/>
              </w:rPr>
            </w:pPr>
          </w:p>
        </w:tc>
        <w:tc>
          <w:tcPr>
            <w:tcW w:w="851" w:type="dxa"/>
            <w:vAlign w:val="center"/>
          </w:tcPr>
          <w:p w14:paraId="1DD3407A" w14:textId="77777777" w:rsidR="00BC2A4B" w:rsidRDefault="00BC2A4B">
            <w:pPr>
              <w:jc w:val="center"/>
              <w:rPr>
                <w:rFonts w:ascii="宋体"/>
                <w:sz w:val="20"/>
                <w:szCs w:val="20"/>
              </w:rPr>
            </w:pPr>
          </w:p>
        </w:tc>
        <w:tc>
          <w:tcPr>
            <w:tcW w:w="459" w:type="dxa"/>
            <w:vAlign w:val="center"/>
          </w:tcPr>
          <w:p w14:paraId="4C5D3C8C" w14:textId="77777777" w:rsidR="00BC2A4B" w:rsidRDefault="00BC2A4B">
            <w:pPr>
              <w:tabs>
                <w:tab w:val="left" w:pos="720"/>
              </w:tabs>
              <w:snapToGrid w:val="0"/>
              <w:jc w:val="center"/>
              <w:rPr>
                <w:rFonts w:ascii="宋体"/>
                <w:sz w:val="20"/>
                <w:szCs w:val="20"/>
              </w:rPr>
            </w:pPr>
          </w:p>
        </w:tc>
      </w:tr>
      <w:tr w:rsidR="00BC2A4B" w14:paraId="0C64E0A1" w14:textId="77777777">
        <w:trPr>
          <w:trHeight w:val="561"/>
        </w:trPr>
        <w:tc>
          <w:tcPr>
            <w:tcW w:w="817" w:type="dxa"/>
            <w:vAlign w:val="center"/>
          </w:tcPr>
          <w:p w14:paraId="09DB7B11" w14:textId="77777777" w:rsidR="00BC2A4B" w:rsidRDefault="00000000">
            <w:pPr>
              <w:tabs>
                <w:tab w:val="left" w:pos="720"/>
              </w:tabs>
              <w:snapToGrid w:val="0"/>
              <w:jc w:val="center"/>
              <w:rPr>
                <w:rFonts w:ascii="宋体" w:hAnsi="宋体" w:cs="宋体"/>
              </w:rPr>
            </w:pPr>
            <w:r>
              <w:rPr>
                <w:rFonts w:ascii="宋体" w:hAnsi="宋体" w:cs="宋体" w:hint="eastAsia"/>
              </w:rPr>
              <w:t>2</w:t>
            </w:r>
          </w:p>
        </w:tc>
        <w:tc>
          <w:tcPr>
            <w:tcW w:w="7547" w:type="dxa"/>
            <w:vAlign w:val="center"/>
          </w:tcPr>
          <w:p w14:paraId="440CF6E5" w14:textId="77777777" w:rsidR="00BC2A4B" w:rsidRDefault="00000000">
            <w:pPr>
              <w:tabs>
                <w:tab w:val="left" w:pos="720"/>
              </w:tabs>
              <w:snapToGrid w:val="0"/>
              <w:rPr>
                <w:rFonts w:ascii="宋体" w:hAnsi="宋体" w:cs="宋体"/>
              </w:rPr>
            </w:pPr>
            <w:r>
              <w:rPr>
                <w:rFonts w:ascii="宋体" w:hAnsi="宋体" w:cs="宋体" w:hint="eastAsia"/>
              </w:rPr>
              <w:t>投标人必须完成广州市房地产中介服务机构备案登记，提供在有效期内广州市住房和城乡建设局颁发的广州市房地产中介服务机构备案证书。</w:t>
            </w:r>
          </w:p>
        </w:tc>
        <w:tc>
          <w:tcPr>
            <w:tcW w:w="850" w:type="dxa"/>
            <w:vAlign w:val="center"/>
          </w:tcPr>
          <w:p w14:paraId="4068801D" w14:textId="77777777" w:rsidR="00BC2A4B" w:rsidRDefault="00BC2A4B">
            <w:pPr>
              <w:jc w:val="center"/>
              <w:rPr>
                <w:rFonts w:ascii="宋体"/>
                <w:sz w:val="20"/>
                <w:szCs w:val="20"/>
              </w:rPr>
            </w:pPr>
          </w:p>
        </w:tc>
        <w:tc>
          <w:tcPr>
            <w:tcW w:w="851" w:type="dxa"/>
            <w:vAlign w:val="center"/>
          </w:tcPr>
          <w:p w14:paraId="0407B8F9" w14:textId="77777777" w:rsidR="00BC2A4B" w:rsidRDefault="00BC2A4B">
            <w:pPr>
              <w:jc w:val="center"/>
              <w:rPr>
                <w:rFonts w:ascii="宋体"/>
                <w:sz w:val="20"/>
                <w:szCs w:val="20"/>
              </w:rPr>
            </w:pPr>
          </w:p>
        </w:tc>
        <w:tc>
          <w:tcPr>
            <w:tcW w:w="459" w:type="dxa"/>
            <w:vAlign w:val="center"/>
          </w:tcPr>
          <w:p w14:paraId="374FD32B" w14:textId="77777777" w:rsidR="00BC2A4B" w:rsidRDefault="00BC2A4B">
            <w:pPr>
              <w:tabs>
                <w:tab w:val="left" w:pos="720"/>
              </w:tabs>
              <w:snapToGrid w:val="0"/>
              <w:jc w:val="center"/>
              <w:rPr>
                <w:rFonts w:ascii="宋体"/>
                <w:sz w:val="20"/>
                <w:szCs w:val="20"/>
              </w:rPr>
            </w:pPr>
          </w:p>
        </w:tc>
      </w:tr>
      <w:tr w:rsidR="00BC2A4B" w14:paraId="78B1F101" w14:textId="77777777">
        <w:trPr>
          <w:trHeight w:val="561"/>
        </w:trPr>
        <w:tc>
          <w:tcPr>
            <w:tcW w:w="817" w:type="dxa"/>
            <w:vAlign w:val="center"/>
          </w:tcPr>
          <w:p w14:paraId="150A4952" w14:textId="77777777" w:rsidR="00BC2A4B" w:rsidRDefault="00000000">
            <w:pPr>
              <w:tabs>
                <w:tab w:val="left" w:pos="720"/>
              </w:tabs>
              <w:snapToGrid w:val="0"/>
              <w:jc w:val="center"/>
              <w:rPr>
                <w:rFonts w:ascii="宋体" w:hAnsi="宋体" w:cs="宋体"/>
              </w:rPr>
            </w:pPr>
            <w:r>
              <w:rPr>
                <w:rFonts w:ascii="宋体" w:hAnsi="宋体" w:cs="宋体" w:hint="eastAsia"/>
              </w:rPr>
              <w:t>3</w:t>
            </w:r>
          </w:p>
        </w:tc>
        <w:tc>
          <w:tcPr>
            <w:tcW w:w="7547" w:type="dxa"/>
            <w:vAlign w:val="center"/>
          </w:tcPr>
          <w:p w14:paraId="46AB978B" w14:textId="77777777" w:rsidR="00BC2A4B" w:rsidRDefault="00000000">
            <w:pPr>
              <w:tabs>
                <w:tab w:val="left" w:pos="720"/>
              </w:tabs>
              <w:snapToGrid w:val="0"/>
              <w:rPr>
                <w:rFonts w:ascii="宋体" w:hAnsi="宋体" w:cs="宋体"/>
              </w:rPr>
            </w:pPr>
            <w:r>
              <w:rPr>
                <w:rFonts w:ascii="宋体" w:hAnsi="宋体" w:cs="宋体" w:hint="eastAsia"/>
              </w:rPr>
              <w:t>单位负责人为同一人或者存在直接控股、管理关系的不同投标人，不得参加本项目的投标。(投标人按附件2格式提供《投标申请人声明》）；</w:t>
            </w:r>
          </w:p>
        </w:tc>
        <w:tc>
          <w:tcPr>
            <w:tcW w:w="850" w:type="dxa"/>
            <w:vAlign w:val="center"/>
          </w:tcPr>
          <w:p w14:paraId="3FE197A6" w14:textId="77777777" w:rsidR="00BC2A4B" w:rsidRDefault="00BC2A4B">
            <w:pPr>
              <w:jc w:val="center"/>
              <w:rPr>
                <w:rFonts w:ascii="宋体"/>
                <w:sz w:val="20"/>
                <w:szCs w:val="20"/>
              </w:rPr>
            </w:pPr>
          </w:p>
        </w:tc>
        <w:tc>
          <w:tcPr>
            <w:tcW w:w="851" w:type="dxa"/>
            <w:vAlign w:val="center"/>
          </w:tcPr>
          <w:p w14:paraId="4C838136" w14:textId="77777777" w:rsidR="00BC2A4B" w:rsidRDefault="00BC2A4B">
            <w:pPr>
              <w:jc w:val="center"/>
              <w:rPr>
                <w:rFonts w:ascii="宋体"/>
                <w:sz w:val="20"/>
                <w:szCs w:val="20"/>
              </w:rPr>
            </w:pPr>
          </w:p>
        </w:tc>
        <w:tc>
          <w:tcPr>
            <w:tcW w:w="459" w:type="dxa"/>
            <w:vAlign w:val="center"/>
          </w:tcPr>
          <w:p w14:paraId="6C00E083" w14:textId="77777777" w:rsidR="00BC2A4B" w:rsidRDefault="00BC2A4B">
            <w:pPr>
              <w:tabs>
                <w:tab w:val="left" w:pos="720"/>
              </w:tabs>
              <w:snapToGrid w:val="0"/>
              <w:jc w:val="center"/>
              <w:rPr>
                <w:rFonts w:ascii="宋体"/>
                <w:sz w:val="20"/>
                <w:szCs w:val="20"/>
              </w:rPr>
            </w:pPr>
          </w:p>
        </w:tc>
      </w:tr>
      <w:tr w:rsidR="00BC2A4B" w14:paraId="66001CBF" w14:textId="77777777">
        <w:trPr>
          <w:trHeight w:val="561"/>
        </w:trPr>
        <w:tc>
          <w:tcPr>
            <w:tcW w:w="817" w:type="dxa"/>
            <w:vAlign w:val="center"/>
          </w:tcPr>
          <w:p w14:paraId="5D77B776" w14:textId="77777777" w:rsidR="00BC2A4B" w:rsidRDefault="00000000">
            <w:pPr>
              <w:tabs>
                <w:tab w:val="left" w:pos="720"/>
              </w:tabs>
              <w:snapToGrid w:val="0"/>
              <w:jc w:val="center"/>
              <w:rPr>
                <w:rFonts w:ascii="宋体" w:hAnsi="宋体" w:cs="宋体"/>
              </w:rPr>
            </w:pPr>
            <w:r>
              <w:rPr>
                <w:rFonts w:ascii="宋体" w:hAnsi="宋体" w:cs="宋体" w:hint="eastAsia"/>
              </w:rPr>
              <w:t>4</w:t>
            </w:r>
          </w:p>
        </w:tc>
        <w:tc>
          <w:tcPr>
            <w:tcW w:w="7547" w:type="dxa"/>
            <w:vAlign w:val="center"/>
          </w:tcPr>
          <w:p w14:paraId="54C60CB2" w14:textId="77777777" w:rsidR="00BC2A4B" w:rsidRDefault="00000000">
            <w:pPr>
              <w:tabs>
                <w:tab w:val="left" w:pos="720"/>
              </w:tabs>
              <w:snapToGrid w:val="0"/>
            </w:pPr>
            <w:r>
              <w:rPr>
                <w:rFonts w:ascii="宋体" w:hAnsi="宋体" w:cs="宋体" w:hint="eastAsia"/>
              </w:rPr>
              <w:t>本次招标不接受联合体投标。</w:t>
            </w:r>
          </w:p>
        </w:tc>
        <w:tc>
          <w:tcPr>
            <w:tcW w:w="850" w:type="dxa"/>
            <w:vAlign w:val="center"/>
          </w:tcPr>
          <w:p w14:paraId="4CE1F8E8" w14:textId="77777777" w:rsidR="00BC2A4B" w:rsidRDefault="00BC2A4B">
            <w:pPr>
              <w:jc w:val="center"/>
              <w:rPr>
                <w:rFonts w:ascii="宋体"/>
                <w:sz w:val="20"/>
                <w:szCs w:val="20"/>
              </w:rPr>
            </w:pPr>
          </w:p>
        </w:tc>
        <w:tc>
          <w:tcPr>
            <w:tcW w:w="851" w:type="dxa"/>
            <w:vAlign w:val="center"/>
          </w:tcPr>
          <w:p w14:paraId="1416B9DF" w14:textId="77777777" w:rsidR="00BC2A4B" w:rsidRDefault="00BC2A4B">
            <w:pPr>
              <w:jc w:val="center"/>
              <w:rPr>
                <w:rFonts w:ascii="宋体"/>
                <w:sz w:val="20"/>
                <w:szCs w:val="20"/>
              </w:rPr>
            </w:pPr>
          </w:p>
        </w:tc>
        <w:tc>
          <w:tcPr>
            <w:tcW w:w="459" w:type="dxa"/>
            <w:vAlign w:val="center"/>
          </w:tcPr>
          <w:p w14:paraId="46E54E78" w14:textId="77777777" w:rsidR="00BC2A4B" w:rsidRDefault="00BC2A4B">
            <w:pPr>
              <w:tabs>
                <w:tab w:val="left" w:pos="720"/>
              </w:tabs>
              <w:snapToGrid w:val="0"/>
              <w:jc w:val="center"/>
              <w:rPr>
                <w:rFonts w:ascii="宋体"/>
                <w:sz w:val="20"/>
                <w:szCs w:val="20"/>
              </w:rPr>
            </w:pPr>
          </w:p>
        </w:tc>
      </w:tr>
      <w:tr w:rsidR="00BC2A4B" w14:paraId="0DEC37C3" w14:textId="77777777">
        <w:trPr>
          <w:trHeight w:val="561"/>
        </w:trPr>
        <w:tc>
          <w:tcPr>
            <w:tcW w:w="817" w:type="dxa"/>
            <w:vAlign w:val="center"/>
          </w:tcPr>
          <w:p w14:paraId="2D5BAC58" w14:textId="77777777" w:rsidR="00BC2A4B" w:rsidRDefault="00000000">
            <w:pPr>
              <w:tabs>
                <w:tab w:val="left" w:pos="720"/>
              </w:tabs>
              <w:snapToGrid w:val="0"/>
              <w:jc w:val="center"/>
              <w:rPr>
                <w:rFonts w:ascii="宋体" w:hAnsi="宋体" w:cs="宋体"/>
              </w:rPr>
            </w:pPr>
            <w:r>
              <w:rPr>
                <w:rFonts w:ascii="宋体" w:hAnsi="宋体" w:cs="宋体" w:hint="eastAsia"/>
              </w:rPr>
              <w:t>5</w:t>
            </w:r>
          </w:p>
        </w:tc>
        <w:tc>
          <w:tcPr>
            <w:tcW w:w="7547" w:type="dxa"/>
            <w:vAlign w:val="center"/>
          </w:tcPr>
          <w:p w14:paraId="30EF8775" w14:textId="77777777" w:rsidR="00BC2A4B" w:rsidRDefault="00000000">
            <w:pPr>
              <w:tabs>
                <w:tab w:val="left" w:pos="720"/>
              </w:tabs>
              <w:snapToGrid w:val="0"/>
              <w:rPr>
                <w:rFonts w:ascii="宋体" w:hAnsi="宋体" w:cs="宋体"/>
              </w:rPr>
            </w:pPr>
            <w:r>
              <w:rPr>
                <w:rFonts w:ascii="宋体" w:hAnsi="宋体" w:cs="宋体" w:hint="eastAsia"/>
              </w:rPr>
              <w:t>按招标文件要求加盖印章或签字；</w:t>
            </w:r>
          </w:p>
        </w:tc>
        <w:tc>
          <w:tcPr>
            <w:tcW w:w="850" w:type="dxa"/>
            <w:vAlign w:val="center"/>
          </w:tcPr>
          <w:p w14:paraId="702C6506" w14:textId="77777777" w:rsidR="00BC2A4B" w:rsidRDefault="00BC2A4B">
            <w:pPr>
              <w:jc w:val="center"/>
              <w:rPr>
                <w:rFonts w:ascii="宋体"/>
                <w:sz w:val="20"/>
                <w:szCs w:val="20"/>
              </w:rPr>
            </w:pPr>
          </w:p>
        </w:tc>
        <w:tc>
          <w:tcPr>
            <w:tcW w:w="851" w:type="dxa"/>
            <w:vAlign w:val="center"/>
          </w:tcPr>
          <w:p w14:paraId="722C88FE" w14:textId="77777777" w:rsidR="00BC2A4B" w:rsidRDefault="00BC2A4B">
            <w:pPr>
              <w:jc w:val="center"/>
              <w:rPr>
                <w:rFonts w:ascii="宋体"/>
                <w:sz w:val="20"/>
                <w:szCs w:val="20"/>
              </w:rPr>
            </w:pPr>
          </w:p>
        </w:tc>
        <w:tc>
          <w:tcPr>
            <w:tcW w:w="459" w:type="dxa"/>
            <w:vAlign w:val="center"/>
          </w:tcPr>
          <w:p w14:paraId="3190752E" w14:textId="77777777" w:rsidR="00BC2A4B" w:rsidRDefault="00BC2A4B">
            <w:pPr>
              <w:tabs>
                <w:tab w:val="left" w:pos="720"/>
              </w:tabs>
              <w:snapToGrid w:val="0"/>
              <w:jc w:val="center"/>
              <w:rPr>
                <w:rFonts w:ascii="宋体"/>
                <w:sz w:val="20"/>
                <w:szCs w:val="20"/>
              </w:rPr>
            </w:pPr>
          </w:p>
        </w:tc>
      </w:tr>
      <w:tr w:rsidR="00BC2A4B" w14:paraId="5B5ABCF3" w14:textId="77777777">
        <w:trPr>
          <w:trHeight w:val="561"/>
        </w:trPr>
        <w:tc>
          <w:tcPr>
            <w:tcW w:w="817" w:type="dxa"/>
            <w:vAlign w:val="center"/>
          </w:tcPr>
          <w:p w14:paraId="3A23E358" w14:textId="77777777" w:rsidR="00BC2A4B" w:rsidRDefault="00000000">
            <w:pPr>
              <w:tabs>
                <w:tab w:val="left" w:pos="720"/>
              </w:tabs>
              <w:snapToGrid w:val="0"/>
              <w:jc w:val="center"/>
              <w:rPr>
                <w:rFonts w:ascii="宋体" w:hAnsi="宋体" w:cs="宋体"/>
              </w:rPr>
            </w:pPr>
            <w:r>
              <w:rPr>
                <w:rFonts w:ascii="宋体" w:hAnsi="宋体" w:cs="宋体" w:hint="eastAsia"/>
              </w:rPr>
              <w:t>6</w:t>
            </w:r>
          </w:p>
        </w:tc>
        <w:tc>
          <w:tcPr>
            <w:tcW w:w="7547" w:type="dxa"/>
            <w:vAlign w:val="center"/>
          </w:tcPr>
          <w:p w14:paraId="0DD586F5" w14:textId="77777777" w:rsidR="00BC2A4B" w:rsidRDefault="00000000">
            <w:pPr>
              <w:tabs>
                <w:tab w:val="left" w:pos="720"/>
              </w:tabs>
              <w:snapToGrid w:val="0"/>
              <w:rPr>
                <w:rFonts w:ascii="宋体" w:hAnsi="宋体" w:cs="宋体"/>
              </w:rPr>
            </w:pPr>
            <w:r>
              <w:rPr>
                <w:rFonts w:ascii="宋体" w:hAnsi="宋体" w:cs="宋体" w:hint="eastAsia"/>
              </w:rPr>
              <w:t>投标文件中，有法定代表人证明书原件、法定代表人授权委托书原件的；</w:t>
            </w:r>
          </w:p>
        </w:tc>
        <w:tc>
          <w:tcPr>
            <w:tcW w:w="850" w:type="dxa"/>
            <w:vAlign w:val="center"/>
          </w:tcPr>
          <w:p w14:paraId="53A70C44" w14:textId="77777777" w:rsidR="00BC2A4B" w:rsidRDefault="00BC2A4B">
            <w:pPr>
              <w:jc w:val="center"/>
              <w:rPr>
                <w:rFonts w:ascii="宋体"/>
                <w:sz w:val="20"/>
                <w:szCs w:val="20"/>
              </w:rPr>
            </w:pPr>
          </w:p>
        </w:tc>
        <w:tc>
          <w:tcPr>
            <w:tcW w:w="851" w:type="dxa"/>
            <w:vAlign w:val="center"/>
          </w:tcPr>
          <w:p w14:paraId="4A8E6D6F" w14:textId="77777777" w:rsidR="00BC2A4B" w:rsidRDefault="00BC2A4B">
            <w:pPr>
              <w:jc w:val="center"/>
              <w:rPr>
                <w:rFonts w:ascii="宋体"/>
                <w:sz w:val="20"/>
                <w:szCs w:val="20"/>
              </w:rPr>
            </w:pPr>
          </w:p>
        </w:tc>
        <w:tc>
          <w:tcPr>
            <w:tcW w:w="459" w:type="dxa"/>
            <w:vAlign w:val="center"/>
          </w:tcPr>
          <w:p w14:paraId="55092845" w14:textId="77777777" w:rsidR="00BC2A4B" w:rsidRDefault="00BC2A4B">
            <w:pPr>
              <w:tabs>
                <w:tab w:val="left" w:pos="720"/>
              </w:tabs>
              <w:snapToGrid w:val="0"/>
              <w:jc w:val="center"/>
              <w:rPr>
                <w:rFonts w:ascii="宋体"/>
                <w:sz w:val="20"/>
                <w:szCs w:val="20"/>
              </w:rPr>
            </w:pPr>
          </w:p>
        </w:tc>
      </w:tr>
      <w:tr w:rsidR="00BC2A4B" w14:paraId="34D6FF30" w14:textId="77777777">
        <w:trPr>
          <w:trHeight w:val="561"/>
        </w:trPr>
        <w:tc>
          <w:tcPr>
            <w:tcW w:w="817" w:type="dxa"/>
            <w:vAlign w:val="center"/>
          </w:tcPr>
          <w:p w14:paraId="430FA6F8" w14:textId="77777777" w:rsidR="00BC2A4B" w:rsidRDefault="00000000">
            <w:pPr>
              <w:tabs>
                <w:tab w:val="left" w:pos="720"/>
              </w:tabs>
              <w:snapToGrid w:val="0"/>
              <w:jc w:val="center"/>
              <w:rPr>
                <w:rFonts w:ascii="宋体" w:hAnsi="宋体" w:cs="宋体"/>
              </w:rPr>
            </w:pPr>
            <w:r>
              <w:rPr>
                <w:rFonts w:ascii="宋体" w:hAnsi="宋体" w:cs="宋体" w:hint="eastAsia"/>
              </w:rPr>
              <w:t>7</w:t>
            </w:r>
          </w:p>
        </w:tc>
        <w:tc>
          <w:tcPr>
            <w:tcW w:w="7547" w:type="dxa"/>
            <w:vAlign w:val="center"/>
          </w:tcPr>
          <w:p w14:paraId="4A855920" w14:textId="77777777" w:rsidR="00BC2A4B" w:rsidRDefault="00000000">
            <w:pPr>
              <w:tabs>
                <w:tab w:val="left" w:pos="720"/>
              </w:tabs>
              <w:snapToGrid w:val="0"/>
              <w:rPr>
                <w:rFonts w:ascii="宋体" w:hAnsi="宋体" w:cs="宋体"/>
              </w:rPr>
            </w:pPr>
            <w:r>
              <w:rPr>
                <w:rFonts w:ascii="宋体" w:hAnsi="宋体" w:cs="宋体" w:hint="eastAsia"/>
              </w:rPr>
              <w:t>满足服务期要求的；</w:t>
            </w:r>
          </w:p>
        </w:tc>
        <w:tc>
          <w:tcPr>
            <w:tcW w:w="850" w:type="dxa"/>
            <w:vAlign w:val="center"/>
          </w:tcPr>
          <w:p w14:paraId="78B90314" w14:textId="77777777" w:rsidR="00BC2A4B" w:rsidRDefault="00BC2A4B">
            <w:pPr>
              <w:jc w:val="center"/>
              <w:rPr>
                <w:rFonts w:ascii="宋体"/>
                <w:sz w:val="20"/>
                <w:szCs w:val="20"/>
              </w:rPr>
            </w:pPr>
          </w:p>
        </w:tc>
        <w:tc>
          <w:tcPr>
            <w:tcW w:w="851" w:type="dxa"/>
            <w:vAlign w:val="center"/>
          </w:tcPr>
          <w:p w14:paraId="6CB80A07" w14:textId="77777777" w:rsidR="00BC2A4B" w:rsidRDefault="00BC2A4B">
            <w:pPr>
              <w:jc w:val="center"/>
              <w:rPr>
                <w:rFonts w:ascii="宋体"/>
                <w:sz w:val="20"/>
                <w:szCs w:val="20"/>
              </w:rPr>
            </w:pPr>
          </w:p>
        </w:tc>
        <w:tc>
          <w:tcPr>
            <w:tcW w:w="459" w:type="dxa"/>
            <w:vAlign w:val="center"/>
          </w:tcPr>
          <w:p w14:paraId="6B65A0CE" w14:textId="77777777" w:rsidR="00BC2A4B" w:rsidRDefault="00BC2A4B">
            <w:pPr>
              <w:tabs>
                <w:tab w:val="left" w:pos="720"/>
              </w:tabs>
              <w:snapToGrid w:val="0"/>
              <w:jc w:val="center"/>
              <w:rPr>
                <w:rFonts w:ascii="宋体"/>
                <w:sz w:val="20"/>
                <w:szCs w:val="20"/>
              </w:rPr>
            </w:pPr>
          </w:p>
        </w:tc>
      </w:tr>
      <w:tr w:rsidR="00BC2A4B" w14:paraId="3AD1932E" w14:textId="77777777">
        <w:trPr>
          <w:trHeight w:val="539"/>
        </w:trPr>
        <w:tc>
          <w:tcPr>
            <w:tcW w:w="817" w:type="dxa"/>
            <w:vAlign w:val="center"/>
          </w:tcPr>
          <w:p w14:paraId="3708B41F" w14:textId="77777777" w:rsidR="00BC2A4B" w:rsidRDefault="00000000">
            <w:pPr>
              <w:tabs>
                <w:tab w:val="left" w:pos="720"/>
              </w:tabs>
              <w:snapToGrid w:val="0"/>
              <w:jc w:val="center"/>
              <w:rPr>
                <w:rFonts w:ascii="宋体"/>
              </w:rPr>
            </w:pPr>
            <w:r>
              <w:rPr>
                <w:rFonts w:ascii="宋体" w:hAnsi="宋体" w:cs="宋体" w:hint="eastAsia"/>
              </w:rPr>
              <w:t>8</w:t>
            </w:r>
          </w:p>
        </w:tc>
        <w:tc>
          <w:tcPr>
            <w:tcW w:w="7547" w:type="dxa"/>
            <w:vAlign w:val="center"/>
          </w:tcPr>
          <w:p w14:paraId="63F2E160" w14:textId="77777777" w:rsidR="00BC2A4B" w:rsidRDefault="00000000">
            <w:pPr>
              <w:tabs>
                <w:tab w:val="left" w:pos="720"/>
              </w:tabs>
              <w:snapToGrid w:val="0"/>
              <w:rPr>
                <w:rFonts w:ascii="宋体" w:hAnsi="宋体" w:cs="宋体"/>
              </w:rPr>
            </w:pPr>
            <w:r>
              <w:rPr>
                <w:rFonts w:ascii="宋体" w:hAnsi="宋体" w:hint="eastAsia"/>
              </w:rPr>
              <w:t>投标报价没有高于招标控制价的；</w:t>
            </w:r>
          </w:p>
        </w:tc>
        <w:tc>
          <w:tcPr>
            <w:tcW w:w="850" w:type="dxa"/>
            <w:vAlign w:val="center"/>
          </w:tcPr>
          <w:p w14:paraId="77BD1117" w14:textId="77777777" w:rsidR="00BC2A4B" w:rsidRDefault="00BC2A4B">
            <w:pPr>
              <w:tabs>
                <w:tab w:val="left" w:pos="720"/>
              </w:tabs>
              <w:snapToGrid w:val="0"/>
              <w:jc w:val="center"/>
              <w:rPr>
                <w:rFonts w:ascii="宋体"/>
              </w:rPr>
            </w:pPr>
          </w:p>
        </w:tc>
        <w:tc>
          <w:tcPr>
            <w:tcW w:w="851" w:type="dxa"/>
            <w:vAlign w:val="center"/>
          </w:tcPr>
          <w:p w14:paraId="2B458ACE" w14:textId="77777777" w:rsidR="00BC2A4B" w:rsidRDefault="00BC2A4B">
            <w:pPr>
              <w:tabs>
                <w:tab w:val="left" w:pos="720"/>
              </w:tabs>
              <w:snapToGrid w:val="0"/>
              <w:jc w:val="center"/>
              <w:rPr>
                <w:rFonts w:ascii="宋体"/>
              </w:rPr>
            </w:pPr>
          </w:p>
        </w:tc>
        <w:tc>
          <w:tcPr>
            <w:tcW w:w="459" w:type="dxa"/>
            <w:vAlign w:val="center"/>
          </w:tcPr>
          <w:p w14:paraId="25EAC699" w14:textId="77777777" w:rsidR="00BC2A4B" w:rsidRDefault="00BC2A4B">
            <w:pPr>
              <w:tabs>
                <w:tab w:val="left" w:pos="720"/>
              </w:tabs>
              <w:snapToGrid w:val="0"/>
              <w:jc w:val="center"/>
              <w:rPr>
                <w:rFonts w:ascii="宋体"/>
              </w:rPr>
            </w:pPr>
          </w:p>
        </w:tc>
      </w:tr>
      <w:tr w:rsidR="00BC2A4B" w14:paraId="550CE318" w14:textId="77777777">
        <w:trPr>
          <w:trHeight w:val="569"/>
        </w:trPr>
        <w:tc>
          <w:tcPr>
            <w:tcW w:w="817" w:type="dxa"/>
            <w:vAlign w:val="center"/>
          </w:tcPr>
          <w:p w14:paraId="15081D03" w14:textId="77777777" w:rsidR="00BC2A4B" w:rsidRDefault="00000000">
            <w:pPr>
              <w:tabs>
                <w:tab w:val="left" w:pos="720"/>
              </w:tabs>
              <w:snapToGrid w:val="0"/>
              <w:jc w:val="center"/>
              <w:rPr>
                <w:rFonts w:ascii="宋体"/>
              </w:rPr>
            </w:pPr>
            <w:r>
              <w:rPr>
                <w:rFonts w:ascii="宋体" w:hint="eastAsia"/>
              </w:rPr>
              <w:t>9</w:t>
            </w:r>
          </w:p>
        </w:tc>
        <w:tc>
          <w:tcPr>
            <w:tcW w:w="7547" w:type="dxa"/>
            <w:vAlign w:val="center"/>
          </w:tcPr>
          <w:p w14:paraId="734DB2A3" w14:textId="77777777" w:rsidR="00BC2A4B" w:rsidRDefault="00000000">
            <w:pPr>
              <w:tabs>
                <w:tab w:val="left" w:pos="720"/>
              </w:tabs>
              <w:snapToGrid w:val="0"/>
              <w:rPr>
                <w:rFonts w:ascii="宋体" w:hAnsi="宋体" w:cs="宋体"/>
              </w:rPr>
            </w:pPr>
            <w:r>
              <w:rPr>
                <w:rFonts w:ascii="宋体" w:hAnsi="宋体" w:cs="宋体" w:hint="eastAsia"/>
              </w:rPr>
              <w:t>有填报投标承诺书的（附件1）；</w:t>
            </w:r>
          </w:p>
        </w:tc>
        <w:tc>
          <w:tcPr>
            <w:tcW w:w="850" w:type="dxa"/>
            <w:vAlign w:val="center"/>
          </w:tcPr>
          <w:p w14:paraId="06CAFA0D" w14:textId="77777777" w:rsidR="00BC2A4B" w:rsidRDefault="00BC2A4B">
            <w:pPr>
              <w:tabs>
                <w:tab w:val="left" w:pos="720"/>
              </w:tabs>
              <w:snapToGrid w:val="0"/>
              <w:jc w:val="center"/>
              <w:rPr>
                <w:rFonts w:ascii="宋体"/>
              </w:rPr>
            </w:pPr>
          </w:p>
        </w:tc>
        <w:tc>
          <w:tcPr>
            <w:tcW w:w="851" w:type="dxa"/>
            <w:vAlign w:val="center"/>
          </w:tcPr>
          <w:p w14:paraId="33E76851" w14:textId="77777777" w:rsidR="00BC2A4B" w:rsidRDefault="00BC2A4B">
            <w:pPr>
              <w:tabs>
                <w:tab w:val="left" w:pos="720"/>
              </w:tabs>
              <w:snapToGrid w:val="0"/>
              <w:jc w:val="center"/>
              <w:rPr>
                <w:rFonts w:ascii="宋体"/>
              </w:rPr>
            </w:pPr>
          </w:p>
        </w:tc>
        <w:tc>
          <w:tcPr>
            <w:tcW w:w="459" w:type="dxa"/>
            <w:vAlign w:val="center"/>
          </w:tcPr>
          <w:p w14:paraId="4F99A99E" w14:textId="77777777" w:rsidR="00BC2A4B" w:rsidRDefault="00BC2A4B">
            <w:pPr>
              <w:tabs>
                <w:tab w:val="left" w:pos="720"/>
              </w:tabs>
              <w:snapToGrid w:val="0"/>
              <w:jc w:val="center"/>
              <w:rPr>
                <w:rFonts w:ascii="宋体"/>
              </w:rPr>
            </w:pPr>
          </w:p>
        </w:tc>
      </w:tr>
      <w:tr w:rsidR="00BC2A4B" w14:paraId="29D5175C" w14:textId="77777777">
        <w:trPr>
          <w:trHeight w:val="628"/>
        </w:trPr>
        <w:tc>
          <w:tcPr>
            <w:tcW w:w="817" w:type="dxa"/>
            <w:vAlign w:val="center"/>
          </w:tcPr>
          <w:p w14:paraId="6A71019C" w14:textId="77777777" w:rsidR="00BC2A4B" w:rsidRDefault="00000000">
            <w:pPr>
              <w:tabs>
                <w:tab w:val="left" w:pos="720"/>
              </w:tabs>
              <w:snapToGrid w:val="0"/>
              <w:jc w:val="center"/>
              <w:rPr>
                <w:rFonts w:ascii="宋体"/>
              </w:rPr>
            </w:pPr>
            <w:r>
              <w:rPr>
                <w:rFonts w:ascii="宋体" w:hint="eastAsia"/>
              </w:rPr>
              <w:t>10</w:t>
            </w:r>
          </w:p>
        </w:tc>
        <w:tc>
          <w:tcPr>
            <w:tcW w:w="7547" w:type="dxa"/>
            <w:vAlign w:val="center"/>
          </w:tcPr>
          <w:p w14:paraId="0C579B1C" w14:textId="77777777" w:rsidR="00BC2A4B" w:rsidRDefault="00000000">
            <w:pPr>
              <w:rPr>
                <w:rFonts w:ascii="宋体" w:hAnsi="宋体" w:cs="宋体"/>
              </w:rPr>
            </w:pPr>
            <w:r>
              <w:rPr>
                <w:rFonts w:ascii="宋体" w:hAnsi="宋体" w:cs="宋体" w:hint="eastAsia"/>
              </w:rPr>
              <w:t>有填报报价一览表的（附件5）。</w:t>
            </w:r>
          </w:p>
        </w:tc>
        <w:tc>
          <w:tcPr>
            <w:tcW w:w="850" w:type="dxa"/>
            <w:vAlign w:val="center"/>
          </w:tcPr>
          <w:p w14:paraId="17E6480F" w14:textId="77777777" w:rsidR="00BC2A4B" w:rsidRDefault="00BC2A4B">
            <w:pPr>
              <w:tabs>
                <w:tab w:val="left" w:pos="720"/>
              </w:tabs>
              <w:snapToGrid w:val="0"/>
              <w:jc w:val="center"/>
              <w:rPr>
                <w:rFonts w:ascii="宋体"/>
              </w:rPr>
            </w:pPr>
          </w:p>
        </w:tc>
        <w:tc>
          <w:tcPr>
            <w:tcW w:w="851" w:type="dxa"/>
            <w:vAlign w:val="center"/>
          </w:tcPr>
          <w:p w14:paraId="7867147A" w14:textId="77777777" w:rsidR="00BC2A4B" w:rsidRDefault="00BC2A4B">
            <w:pPr>
              <w:tabs>
                <w:tab w:val="left" w:pos="720"/>
              </w:tabs>
              <w:snapToGrid w:val="0"/>
              <w:jc w:val="center"/>
              <w:rPr>
                <w:rFonts w:ascii="宋体"/>
              </w:rPr>
            </w:pPr>
          </w:p>
        </w:tc>
        <w:tc>
          <w:tcPr>
            <w:tcW w:w="459" w:type="dxa"/>
            <w:vAlign w:val="center"/>
          </w:tcPr>
          <w:p w14:paraId="258992E5" w14:textId="77777777" w:rsidR="00BC2A4B" w:rsidRDefault="00BC2A4B">
            <w:pPr>
              <w:tabs>
                <w:tab w:val="left" w:pos="720"/>
              </w:tabs>
              <w:snapToGrid w:val="0"/>
              <w:jc w:val="center"/>
              <w:rPr>
                <w:rFonts w:ascii="宋体"/>
              </w:rPr>
            </w:pPr>
          </w:p>
        </w:tc>
      </w:tr>
      <w:tr w:rsidR="00BC2A4B" w14:paraId="4A2C58E2" w14:textId="77777777">
        <w:trPr>
          <w:trHeight w:val="628"/>
        </w:trPr>
        <w:tc>
          <w:tcPr>
            <w:tcW w:w="817" w:type="dxa"/>
            <w:vAlign w:val="center"/>
          </w:tcPr>
          <w:p w14:paraId="6EEDF8CA" w14:textId="77777777" w:rsidR="00BC2A4B" w:rsidRDefault="00000000">
            <w:pPr>
              <w:tabs>
                <w:tab w:val="left" w:pos="720"/>
              </w:tabs>
              <w:snapToGrid w:val="0"/>
              <w:jc w:val="center"/>
              <w:rPr>
                <w:rFonts w:ascii="宋体"/>
              </w:rPr>
            </w:pPr>
            <w:r>
              <w:rPr>
                <w:rFonts w:ascii="宋体"/>
              </w:rPr>
              <w:t>1</w:t>
            </w:r>
            <w:r>
              <w:rPr>
                <w:rFonts w:ascii="宋体" w:hint="eastAsia"/>
              </w:rPr>
              <w:t>1</w:t>
            </w:r>
          </w:p>
        </w:tc>
        <w:tc>
          <w:tcPr>
            <w:tcW w:w="7547" w:type="dxa"/>
            <w:vAlign w:val="center"/>
          </w:tcPr>
          <w:p w14:paraId="3A6E4B74" w14:textId="77777777" w:rsidR="00BC2A4B" w:rsidRDefault="00000000">
            <w:pPr>
              <w:tabs>
                <w:tab w:val="left" w:pos="720"/>
              </w:tabs>
              <w:snapToGrid w:val="0"/>
              <w:rPr>
                <w:rFonts w:ascii="宋体" w:hAnsi="宋体" w:cs="宋体"/>
              </w:rPr>
            </w:pPr>
            <w:r>
              <w:rPr>
                <w:rFonts w:ascii="宋体" w:hAnsi="宋体" w:cs="宋体" w:hint="eastAsia"/>
              </w:rPr>
              <w:t>是否通过并进入下一阶段评审</w:t>
            </w:r>
          </w:p>
          <w:p w14:paraId="34517489" w14:textId="77777777" w:rsidR="00BC2A4B" w:rsidRDefault="00000000">
            <w:pPr>
              <w:autoSpaceDE w:val="0"/>
              <w:autoSpaceDN w:val="0"/>
              <w:adjustRightInd w:val="0"/>
              <w:ind w:leftChars="-1" w:left="-2"/>
              <w:jc w:val="left"/>
              <w:rPr>
                <w:rFonts w:ascii="宋体" w:hAnsi="宋体" w:cs="宋体"/>
              </w:rPr>
            </w:pPr>
            <w:r>
              <w:rPr>
                <w:rFonts w:ascii="宋体" w:hAnsi="宋体" w:cs="宋体" w:hint="eastAsia"/>
              </w:rPr>
              <w:t>（通过/不通过）</w:t>
            </w:r>
          </w:p>
        </w:tc>
        <w:tc>
          <w:tcPr>
            <w:tcW w:w="850" w:type="dxa"/>
            <w:vAlign w:val="center"/>
          </w:tcPr>
          <w:p w14:paraId="33F08BFB" w14:textId="77777777" w:rsidR="00BC2A4B" w:rsidRDefault="00BC2A4B">
            <w:pPr>
              <w:tabs>
                <w:tab w:val="left" w:pos="720"/>
              </w:tabs>
              <w:snapToGrid w:val="0"/>
              <w:jc w:val="center"/>
              <w:rPr>
                <w:rFonts w:ascii="宋体"/>
              </w:rPr>
            </w:pPr>
          </w:p>
        </w:tc>
        <w:tc>
          <w:tcPr>
            <w:tcW w:w="851" w:type="dxa"/>
            <w:vAlign w:val="center"/>
          </w:tcPr>
          <w:p w14:paraId="2E36D85A" w14:textId="77777777" w:rsidR="00BC2A4B" w:rsidRDefault="00BC2A4B">
            <w:pPr>
              <w:tabs>
                <w:tab w:val="left" w:pos="720"/>
              </w:tabs>
              <w:snapToGrid w:val="0"/>
              <w:jc w:val="center"/>
              <w:rPr>
                <w:rFonts w:ascii="宋体"/>
              </w:rPr>
            </w:pPr>
          </w:p>
        </w:tc>
        <w:tc>
          <w:tcPr>
            <w:tcW w:w="459" w:type="dxa"/>
            <w:vAlign w:val="center"/>
          </w:tcPr>
          <w:p w14:paraId="0916C911" w14:textId="77777777" w:rsidR="00BC2A4B" w:rsidRDefault="00BC2A4B">
            <w:pPr>
              <w:tabs>
                <w:tab w:val="left" w:pos="720"/>
              </w:tabs>
              <w:snapToGrid w:val="0"/>
              <w:jc w:val="center"/>
              <w:rPr>
                <w:rFonts w:ascii="宋体"/>
              </w:rPr>
            </w:pPr>
          </w:p>
        </w:tc>
      </w:tr>
      <w:tr w:rsidR="00BC2A4B" w14:paraId="55C9B96B" w14:textId="77777777">
        <w:trPr>
          <w:trHeight w:val="628"/>
        </w:trPr>
        <w:tc>
          <w:tcPr>
            <w:tcW w:w="817" w:type="dxa"/>
            <w:vAlign w:val="center"/>
          </w:tcPr>
          <w:p w14:paraId="225AA96D" w14:textId="77777777" w:rsidR="00BC2A4B" w:rsidRDefault="00000000">
            <w:pPr>
              <w:tabs>
                <w:tab w:val="left" w:pos="720"/>
              </w:tabs>
              <w:snapToGrid w:val="0"/>
              <w:jc w:val="center"/>
              <w:rPr>
                <w:rFonts w:ascii="宋体"/>
              </w:rPr>
            </w:pPr>
            <w:r>
              <w:rPr>
                <w:rFonts w:ascii="宋体" w:hAnsi="宋体" w:cs="宋体" w:hint="eastAsia"/>
              </w:rPr>
              <w:t>结论</w:t>
            </w:r>
          </w:p>
        </w:tc>
        <w:tc>
          <w:tcPr>
            <w:tcW w:w="7547" w:type="dxa"/>
            <w:vAlign w:val="center"/>
          </w:tcPr>
          <w:p w14:paraId="0B226D7A" w14:textId="77777777" w:rsidR="00BC2A4B" w:rsidRDefault="00000000">
            <w:pPr>
              <w:tabs>
                <w:tab w:val="left" w:pos="720"/>
              </w:tabs>
              <w:snapToGrid w:val="0"/>
              <w:rPr>
                <w:rFonts w:ascii="宋体" w:hAnsi="宋体" w:cs="宋体"/>
              </w:rPr>
            </w:pPr>
            <w:r>
              <w:rPr>
                <w:rFonts w:ascii="宋体" w:hAnsi="宋体" w:cs="宋体" w:hint="eastAsia"/>
              </w:rPr>
              <w:t>是否通过并进入下一阶段评审</w:t>
            </w:r>
          </w:p>
          <w:p w14:paraId="42CEA19C" w14:textId="77777777" w:rsidR="00BC2A4B" w:rsidRDefault="00000000">
            <w:pPr>
              <w:tabs>
                <w:tab w:val="left" w:pos="720"/>
              </w:tabs>
              <w:snapToGrid w:val="0"/>
              <w:rPr>
                <w:rFonts w:ascii="宋体" w:hAnsi="宋体" w:cs="宋体"/>
              </w:rPr>
            </w:pPr>
            <w:r>
              <w:rPr>
                <w:rFonts w:ascii="宋体" w:hAnsi="宋体" w:cs="宋体" w:hint="eastAsia"/>
              </w:rPr>
              <w:t>(通过/不通过)</w:t>
            </w:r>
          </w:p>
        </w:tc>
        <w:tc>
          <w:tcPr>
            <w:tcW w:w="850" w:type="dxa"/>
            <w:vAlign w:val="center"/>
          </w:tcPr>
          <w:p w14:paraId="0C1AB1AC" w14:textId="77777777" w:rsidR="00BC2A4B" w:rsidRDefault="00BC2A4B">
            <w:pPr>
              <w:tabs>
                <w:tab w:val="left" w:pos="720"/>
              </w:tabs>
              <w:snapToGrid w:val="0"/>
              <w:jc w:val="center"/>
              <w:rPr>
                <w:rFonts w:ascii="宋体"/>
              </w:rPr>
            </w:pPr>
          </w:p>
        </w:tc>
        <w:tc>
          <w:tcPr>
            <w:tcW w:w="851" w:type="dxa"/>
            <w:vAlign w:val="center"/>
          </w:tcPr>
          <w:p w14:paraId="771EB859" w14:textId="77777777" w:rsidR="00BC2A4B" w:rsidRDefault="00BC2A4B">
            <w:pPr>
              <w:tabs>
                <w:tab w:val="left" w:pos="720"/>
              </w:tabs>
              <w:snapToGrid w:val="0"/>
              <w:jc w:val="center"/>
              <w:rPr>
                <w:rFonts w:ascii="宋体"/>
              </w:rPr>
            </w:pPr>
          </w:p>
        </w:tc>
        <w:tc>
          <w:tcPr>
            <w:tcW w:w="459" w:type="dxa"/>
            <w:vAlign w:val="center"/>
          </w:tcPr>
          <w:p w14:paraId="70931641" w14:textId="77777777" w:rsidR="00BC2A4B" w:rsidRDefault="00BC2A4B">
            <w:pPr>
              <w:tabs>
                <w:tab w:val="left" w:pos="720"/>
              </w:tabs>
              <w:snapToGrid w:val="0"/>
              <w:jc w:val="center"/>
              <w:rPr>
                <w:rFonts w:ascii="宋体"/>
              </w:rPr>
            </w:pPr>
          </w:p>
        </w:tc>
      </w:tr>
      <w:tr w:rsidR="00BC2A4B" w14:paraId="7A836DB1" w14:textId="77777777">
        <w:trPr>
          <w:trHeight w:val="552"/>
        </w:trPr>
        <w:tc>
          <w:tcPr>
            <w:tcW w:w="817" w:type="dxa"/>
            <w:vAlign w:val="center"/>
          </w:tcPr>
          <w:p w14:paraId="36DB16D0" w14:textId="77777777" w:rsidR="00BC2A4B" w:rsidRDefault="00BC2A4B">
            <w:pPr>
              <w:tabs>
                <w:tab w:val="left" w:pos="720"/>
              </w:tabs>
              <w:snapToGrid w:val="0"/>
              <w:jc w:val="center"/>
              <w:rPr>
                <w:rFonts w:ascii="宋体"/>
              </w:rPr>
            </w:pPr>
          </w:p>
        </w:tc>
        <w:tc>
          <w:tcPr>
            <w:tcW w:w="7547" w:type="dxa"/>
            <w:vAlign w:val="center"/>
          </w:tcPr>
          <w:p w14:paraId="0E06F458" w14:textId="77777777" w:rsidR="00BC2A4B" w:rsidRDefault="00000000">
            <w:pPr>
              <w:tabs>
                <w:tab w:val="left" w:pos="720"/>
              </w:tabs>
              <w:snapToGrid w:val="0"/>
              <w:rPr>
                <w:rFonts w:ascii="宋体"/>
              </w:rPr>
            </w:pPr>
            <w:r>
              <w:rPr>
                <w:rFonts w:ascii="宋体" w:hint="eastAsia"/>
              </w:rPr>
              <w:t>不通过原因说明</w:t>
            </w:r>
          </w:p>
        </w:tc>
        <w:tc>
          <w:tcPr>
            <w:tcW w:w="850" w:type="dxa"/>
            <w:vAlign w:val="center"/>
          </w:tcPr>
          <w:p w14:paraId="3BD89216" w14:textId="77777777" w:rsidR="00BC2A4B" w:rsidRDefault="00BC2A4B">
            <w:pPr>
              <w:tabs>
                <w:tab w:val="left" w:pos="720"/>
              </w:tabs>
              <w:snapToGrid w:val="0"/>
              <w:jc w:val="center"/>
              <w:rPr>
                <w:rFonts w:ascii="宋体"/>
              </w:rPr>
            </w:pPr>
          </w:p>
        </w:tc>
        <w:tc>
          <w:tcPr>
            <w:tcW w:w="851" w:type="dxa"/>
            <w:vAlign w:val="center"/>
          </w:tcPr>
          <w:p w14:paraId="7E691FB8" w14:textId="77777777" w:rsidR="00BC2A4B" w:rsidRDefault="00BC2A4B">
            <w:pPr>
              <w:tabs>
                <w:tab w:val="left" w:pos="720"/>
              </w:tabs>
              <w:snapToGrid w:val="0"/>
              <w:jc w:val="center"/>
              <w:rPr>
                <w:rFonts w:ascii="宋体"/>
              </w:rPr>
            </w:pPr>
          </w:p>
        </w:tc>
        <w:tc>
          <w:tcPr>
            <w:tcW w:w="459" w:type="dxa"/>
            <w:vAlign w:val="center"/>
          </w:tcPr>
          <w:p w14:paraId="21F2CBDC" w14:textId="77777777" w:rsidR="00BC2A4B" w:rsidRDefault="00BC2A4B">
            <w:pPr>
              <w:tabs>
                <w:tab w:val="left" w:pos="720"/>
              </w:tabs>
              <w:snapToGrid w:val="0"/>
              <w:jc w:val="center"/>
              <w:rPr>
                <w:rFonts w:ascii="宋体"/>
              </w:rPr>
            </w:pPr>
          </w:p>
        </w:tc>
      </w:tr>
    </w:tbl>
    <w:p w14:paraId="1F14170A" w14:textId="77777777" w:rsidR="00BC2A4B" w:rsidRDefault="00000000">
      <w:pPr>
        <w:tabs>
          <w:tab w:val="left" w:pos="720"/>
        </w:tabs>
        <w:snapToGrid w:val="0"/>
        <w:spacing w:beforeLines="50" w:before="159"/>
        <w:rPr>
          <w:rFonts w:ascii="宋体"/>
        </w:rPr>
      </w:pPr>
      <w:r>
        <w:rPr>
          <w:rFonts w:ascii="宋体" w:hAnsi="宋体" w:cs="宋体" w:hint="eastAsia"/>
        </w:rPr>
        <w:t>备注：</w:t>
      </w:r>
      <w:r>
        <w:rPr>
          <w:rFonts w:ascii="宋体" w:hAnsi="宋体" w:cs="宋体"/>
        </w:rPr>
        <w:t>1</w:t>
      </w:r>
      <w:r>
        <w:rPr>
          <w:rFonts w:ascii="宋体" w:hAnsi="宋体" w:cs="宋体" w:hint="eastAsia"/>
        </w:rPr>
        <w:t>、“是否通过并进入下一阶段评审”一栏应写“通过”“不通过”；</w:t>
      </w:r>
    </w:p>
    <w:p w14:paraId="60C4984C" w14:textId="77777777" w:rsidR="00BC2A4B" w:rsidRDefault="00000000">
      <w:pPr>
        <w:tabs>
          <w:tab w:val="left" w:pos="720"/>
        </w:tabs>
        <w:snapToGrid w:val="0"/>
        <w:spacing w:beforeLines="50" w:before="159"/>
        <w:ind w:firstLineChars="300" w:firstLine="630"/>
        <w:rPr>
          <w:rFonts w:ascii="宋体"/>
        </w:rPr>
      </w:pPr>
      <w:r>
        <w:rPr>
          <w:rFonts w:ascii="宋体" w:hAnsi="宋体" w:cs="宋体"/>
        </w:rPr>
        <w:t>2</w:t>
      </w:r>
      <w:r>
        <w:rPr>
          <w:rFonts w:ascii="宋体" w:hAnsi="宋体" w:cs="宋体" w:hint="eastAsia"/>
        </w:rPr>
        <w:t>、出现上述情况的打“○”，未出现的打“×”；</w:t>
      </w:r>
    </w:p>
    <w:p w14:paraId="71138841" w14:textId="77777777" w:rsidR="00BC2A4B" w:rsidRDefault="00000000">
      <w:pPr>
        <w:tabs>
          <w:tab w:val="left" w:pos="720"/>
        </w:tabs>
        <w:snapToGrid w:val="0"/>
        <w:spacing w:beforeLines="50" w:before="159"/>
        <w:ind w:firstLineChars="300" w:firstLine="630"/>
        <w:rPr>
          <w:rFonts w:ascii="宋体"/>
        </w:rPr>
      </w:pPr>
      <w:r>
        <w:rPr>
          <w:rFonts w:ascii="宋体" w:hAnsi="宋体" w:cs="宋体"/>
        </w:rPr>
        <w:t>3</w:t>
      </w:r>
      <w:r>
        <w:rPr>
          <w:rFonts w:ascii="宋体" w:hAnsi="宋体" w:cs="宋体" w:hint="eastAsia"/>
        </w:rPr>
        <w:t>、经评标委员会审核后，出现一个“×”的结论为“不通过”，即</w:t>
      </w:r>
      <w:proofErr w:type="gramStart"/>
      <w:r>
        <w:rPr>
          <w:rFonts w:ascii="宋体" w:hAnsi="宋体" w:cs="宋体" w:hint="eastAsia"/>
        </w:rPr>
        <w:t>按废标处理</w:t>
      </w:r>
      <w:proofErr w:type="gramEnd"/>
      <w:r>
        <w:rPr>
          <w:rFonts w:ascii="宋体" w:hAnsi="宋体" w:cs="宋体" w:hint="eastAsia"/>
        </w:rPr>
        <w:t>；</w:t>
      </w:r>
    </w:p>
    <w:p w14:paraId="155F0DFE" w14:textId="77777777" w:rsidR="00BC2A4B" w:rsidRDefault="00000000">
      <w:pPr>
        <w:tabs>
          <w:tab w:val="left" w:pos="720"/>
        </w:tabs>
        <w:snapToGrid w:val="0"/>
        <w:spacing w:beforeLines="50" w:before="159"/>
        <w:rPr>
          <w:rFonts w:ascii="宋体"/>
        </w:rPr>
      </w:pPr>
      <w:r>
        <w:rPr>
          <w:rFonts w:ascii="宋体" w:hAnsi="宋体" w:cs="宋体"/>
        </w:rPr>
        <w:t xml:space="preserve">      4</w:t>
      </w:r>
      <w:r>
        <w:rPr>
          <w:rFonts w:ascii="宋体" w:hAnsi="宋体" w:cs="宋体" w:hint="eastAsia"/>
        </w:rPr>
        <w:t>、表中全部条件满足为“通过”，同意进入下一阶段评审；</w:t>
      </w:r>
    </w:p>
    <w:p w14:paraId="7AA87DCB" w14:textId="77777777" w:rsidR="00BC2A4B" w:rsidRDefault="00000000">
      <w:pPr>
        <w:tabs>
          <w:tab w:val="left" w:pos="720"/>
        </w:tabs>
        <w:snapToGrid w:val="0"/>
        <w:spacing w:beforeLines="50" w:before="159"/>
        <w:ind w:leftChars="300" w:left="945" w:hangingChars="150" w:hanging="315"/>
        <w:rPr>
          <w:rFonts w:ascii="宋体"/>
        </w:rPr>
      </w:pPr>
      <w:r>
        <w:rPr>
          <w:rFonts w:ascii="宋体" w:hAnsi="宋体" w:cs="宋体"/>
        </w:rPr>
        <w:t>5</w:t>
      </w:r>
      <w:r>
        <w:rPr>
          <w:rFonts w:ascii="宋体" w:hAnsi="宋体" w:cs="宋体" w:hint="eastAsia"/>
        </w:rPr>
        <w:t>、若评委意见不一致时，则按少数服从多数的原则，决定该投标单位是否通过符合性审查，进入下一阶段评审。</w:t>
      </w:r>
    </w:p>
    <w:p w14:paraId="2CEEE19D" w14:textId="77777777" w:rsidR="00BC2A4B" w:rsidRDefault="00000000">
      <w:pPr>
        <w:spacing w:line="360" w:lineRule="auto"/>
        <w:rPr>
          <w:rFonts w:ascii="宋体"/>
        </w:rPr>
        <w:sectPr w:rsidR="00BC2A4B">
          <w:footerReference w:type="default" r:id="rId17"/>
          <w:footerReference w:type="first" r:id="rId18"/>
          <w:pgSz w:w="11906" w:h="16838"/>
          <w:pgMar w:top="1440" w:right="1803" w:bottom="1440" w:left="1803" w:header="851" w:footer="992" w:gutter="0"/>
          <w:pgNumType w:fmt="numberInDash"/>
          <w:cols w:space="720"/>
          <w:titlePg/>
          <w:docGrid w:type="lines" w:linePitch="319"/>
        </w:sectPr>
      </w:pPr>
      <w:r>
        <w:rPr>
          <w:rFonts w:ascii="宋体" w:hAnsi="宋体" w:cs="宋体" w:hint="eastAsia"/>
        </w:rPr>
        <w:t>评委签名：</w:t>
      </w:r>
      <w:r>
        <w:rPr>
          <w:rFonts w:ascii="宋体" w:hAnsi="宋体" w:cs="宋体"/>
        </w:rPr>
        <w:t xml:space="preserve">                                               </w:t>
      </w:r>
      <w:r>
        <w:rPr>
          <w:rFonts w:ascii="宋体" w:hAnsi="宋体" w:cs="宋体" w:hint="eastAsia"/>
        </w:rPr>
        <w:t>日期：</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p>
    <w:p w14:paraId="63520A17" w14:textId="77777777" w:rsidR="00BC2A4B" w:rsidRDefault="00000000">
      <w:pPr>
        <w:rPr>
          <w:rFonts w:ascii="宋体"/>
          <w:b/>
          <w:bCs/>
          <w:sz w:val="24"/>
          <w:szCs w:val="24"/>
        </w:rPr>
      </w:pPr>
      <w:r>
        <w:rPr>
          <w:rFonts w:ascii="宋体" w:hAnsi="宋体" w:cs="宋体"/>
          <w:b/>
          <w:bCs/>
          <w:sz w:val="24"/>
          <w:szCs w:val="24"/>
        </w:rPr>
        <w:lastRenderedPageBreak/>
        <w:t xml:space="preserve">4.3 </w:t>
      </w:r>
      <w:r>
        <w:rPr>
          <w:rFonts w:ascii="宋体" w:hAnsi="宋体" w:cs="宋体" w:hint="eastAsia"/>
          <w:b/>
          <w:bCs/>
          <w:sz w:val="24"/>
          <w:szCs w:val="24"/>
        </w:rPr>
        <w:t>商务评审表</w:t>
      </w:r>
    </w:p>
    <w:p w14:paraId="5D5A0E30" w14:textId="77777777" w:rsidR="00BC2A4B" w:rsidRDefault="00000000">
      <w:pPr>
        <w:spacing w:line="360" w:lineRule="auto"/>
        <w:jc w:val="center"/>
        <w:rPr>
          <w:b/>
          <w:bCs/>
          <w:sz w:val="24"/>
          <w:szCs w:val="24"/>
        </w:rPr>
      </w:pPr>
      <w:r>
        <w:rPr>
          <w:rFonts w:cs="宋体" w:hint="eastAsia"/>
          <w:b/>
          <w:bCs/>
          <w:sz w:val="28"/>
          <w:szCs w:val="28"/>
        </w:rPr>
        <w:t>商务评审表（</w:t>
      </w:r>
      <w:r>
        <w:rPr>
          <w:rFonts w:cs="宋体" w:hint="eastAsia"/>
          <w:b/>
          <w:bCs/>
          <w:sz w:val="28"/>
          <w:szCs w:val="28"/>
        </w:rPr>
        <w:t>25</w:t>
      </w:r>
      <w:r>
        <w:rPr>
          <w:rFonts w:cs="宋体" w:hint="eastAsia"/>
          <w:b/>
          <w:bCs/>
          <w:sz w:val="28"/>
          <w:szCs w:val="28"/>
        </w:rPr>
        <w:t>分）</w:t>
      </w:r>
    </w:p>
    <w:p w14:paraId="62DF2E9D" w14:textId="77777777" w:rsidR="00BC2A4B" w:rsidRDefault="00000000">
      <w:pPr>
        <w:spacing w:line="340" w:lineRule="exact"/>
        <w:jc w:val="left"/>
        <w:rPr>
          <w:rFonts w:cs="宋体"/>
          <w:sz w:val="22"/>
          <w:szCs w:val="22"/>
        </w:rPr>
      </w:pPr>
      <w:r>
        <w:rPr>
          <w:rFonts w:cs="宋体" w:hint="eastAsia"/>
          <w:sz w:val="22"/>
          <w:szCs w:val="22"/>
        </w:rPr>
        <w:t>项目名称：开投·海丝知识中心、开投·海丝文体中心驻场招商代理服务</w:t>
      </w:r>
    </w:p>
    <w:p w14:paraId="270C1B72" w14:textId="77777777" w:rsidR="00BC2A4B" w:rsidRDefault="00BC2A4B">
      <w:pPr>
        <w:rPr>
          <w:vanish/>
        </w:rPr>
      </w:pPr>
    </w:p>
    <w:tbl>
      <w:tblPr>
        <w:tblpPr w:leftFromText="180" w:rightFromText="180" w:vertAnchor="text" w:horzAnchor="margin" w:tblpXSpec="center" w:tblpY="16"/>
        <w:tblOverlap w:val="never"/>
        <w:tblW w:w="5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21"/>
        <w:gridCol w:w="1429"/>
        <w:gridCol w:w="8358"/>
      </w:tblGrid>
      <w:tr w:rsidR="00BC2A4B" w14:paraId="3EBA6D15" w14:textId="77777777">
        <w:trPr>
          <w:trHeight w:val="541"/>
        </w:trPr>
        <w:tc>
          <w:tcPr>
            <w:tcW w:w="343" w:type="pct"/>
            <w:vAlign w:val="center"/>
          </w:tcPr>
          <w:p w14:paraId="1685B929" w14:textId="77777777" w:rsidR="00BC2A4B" w:rsidRDefault="00000000">
            <w:pPr>
              <w:jc w:val="center"/>
              <w:rPr>
                <w:b/>
              </w:rPr>
            </w:pPr>
            <w:r>
              <w:rPr>
                <w:rFonts w:hint="eastAsia"/>
                <w:b/>
              </w:rPr>
              <w:t>序号</w:t>
            </w:r>
          </w:p>
        </w:tc>
        <w:tc>
          <w:tcPr>
            <w:tcW w:w="680" w:type="pct"/>
            <w:vAlign w:val="center"/>
          </w:tcPr>
          <w:p w14:paraId="231D1E15" w14:textId="77777777" w:rsidR="00BC2A4B" w:rsidRDefault="00000000">
            <w:pPr>
              <w:jc w:val="center"/>
              <w:rPr>
                <w:b/>
              </w:rPr>
            </w:pPr>
            <w:r>
              <w:rPr>
                <w:rFonts w:hint="eastAsia"/>
                <w:b/>
              </w:rPr>
              <w:t>评审内容</w:t>
            </w:r>
          </w:p>
        </w:tc>
        <w:tc>
          <w:tcPr>
            <w:tcW w:w="3977" w:type="pct"/>
            <w:vAlign w:val="center"/>
          </w:tcPr>
          <w:p w14:paraId="2F17CA58" w14:textId="77777777" w:rsidR="00BC2A4B" w:rsidRDefault="00000000">
            <w:pPr>
              <w:jc w:val="center"/>
              <w:rPr>
                <w:b/>
              </w:rPr>
            </w:pPr>
            <w:r>
              <w:rPr>
                <w:rFonts w:hint="eastAsia"/>
                <w:b/>
              </w:rPr>
              <w:t>评分标准</w:t>
            </w:r>
          </w:p>
        </w:tc>
      </w:tr>
      <w:tr w:rsidR="00BC2A4B" w14:paraId="7B9A390C" w14:textId="77777777">
        <w:trPr>
          <w:trHeight w:val="1911"/>
        </w:trPr>
        <w:tc>
          <w:tcPr>
            <w:tcW w:w="343" w:type="pct"/>
            <w:vAlign w:val="center"/>
          </w:tcPr>
          <w:p w14:paraId="10F793AD" w14:textId="77777777" w:rsidR="00BC2A4B" w:rsidRDefault="00000000">
            <w:pPr>
              <w:jc w:val="center"/>
            </w:pPr>
            <w:r>
              <w:rPr>
                <w:rFonts w:hint="eastAsia"/>
              </w:rPr>
              <w:t>1</w:t>
            </w:r>
          </w:p>
        </w:tc>
        <w:tc>
          <w:tcPr>
            <w:tcW w:w="680" w:type="pct"/>
            <w:vAlign w:val="center"/>
          </w:tcPr>
          <w:p w14:paraId="04E90D8C" w14:textId="77777777" w:rsidR="00BC2A4B" w:rsidRDefault="00000000">
            <w:pPr>
              <w:jc w:val="center"/>
            </w:pPr>
            <w:r>
              <w:rPr>
                <w:rFonts w:hint="eastAsia"/>
              </w:rPr>
              <w:t>投标人的类似业绩</w:t>
            </w:r>
          </w:p>
          <w:p w14:paraId="7BB96216" w14:textId="77777777" w:rsidR="00BC2A4B" w:rsidRDefault="00000000">
            <w:pPr>
              <w:jc w:val="center"/>
            </w:pPr>
            <w:r>
              <w:rPr>
                <w:rFonts w:hint="eastAsia"/>
              </w:rPr>
              <w:t>（</w:t>
            </w:r>
            <w:r>
              <w:rPr>
                <w:rFonts w:hint="eastAsia"/>
              </w:rPr>
              <w:t>10</w:t>
            </w:r>
            <w:r>
              <w:rPr>
                <w:rFonts w:hint="eastAsia"/>
              </w:rPr>
              <w:t>分）</w:t>
            </w:r>
          </w:p>
        </w:tc>
        <w:tc>
          <w:tcPr>
            <w:tcW w:w="3977" w:type="pct"/>
            <w:vAlign w:val="center"/>
          </w:tcPr>
          <w:p w14:paraId="11F4E8F8" w14:textId="77777777" w:rsidR="00BC2A4B" w:rsidRDefault="00000000">
            <w:r>
              <w:rPr>
                <w:rFonts w:hint="eastAsia"/>
              </w:rPr>
              <w:t>根据各投标人</w:t>
            </w:r>
            <w:r>
              <w:rPr>
                <w:rFonts w:hint="eastAsia"/>
              </w:rPr>
              <w:t>2020</w:t>
            </w:r>
            <w:r>
              <w:rPr>
                <w:rFonts w:hint="eastAsia"/>
              </w:rPr>
              <w:t>年</w:t>
            </w:r>
            <w:r>
              <w:rPr>
                <w:rFonts w:hint="eastAsia"/>
              </w:rPr>
              <w:t>1</w:t>
            </w:r>
            <w:r>
              <w:rPr>
                <w:rFonts w:hint="eastAsia"/>
              </w:rPr>
              <w:t>月</w:t>
            </w:r>
            <w:r>
              <w:rPr>
                <w:rFonts w:hint="eastAsia"/>
              </w:rPr>
              <w:t>1</w:t>
            </w:r>
            <w:r>
              <w:rPr>
                <w:rFonts w:hint="eastAsia"/>
              </w:rPr>
              <w:t>日至今承接过的招商代理项目业绩（仅限一手代理项目，提供代理合同关键页，时间以合同签订日期为准），每提供一项业绩得</w:t>
            </w:r>
            <w:r>
              <w:rPr>
                <w:rFonts w:hint="eastAsia"/>
              </w:rPr>
              <w:t>5</w:t>
            </w:r>
            <w:r>
              <w:rPr>
                <w:rFonts w:hint="eastAsia"/>
              </w:rPr>
              <w:t>分，累计计算，最高得</w:t>
            </w:r>
            <w:r>
              <w:rPr>
                <w:rFonts w:hint="eastAsia"/>
              </w:rPr>
              <w:t>10</w:t>
            </w:r>
            <w:r>
              <w:rPr>
                <w:rFonts w:hint="eastAsia"/>
              </w:rPr>
              <w:t>分。【注：</w:t>
            </w:r>
            <w:r>
              <w:rPr>
                <w:rFonts w:hint="eastAsia"/>
              </w:rPr>
              <w:t>1</w:t>
            </w:r>
            <w:r>
              <w:rPr>
                <w:rFonts w:hint="eastAsia"/>
              </w:rPr>
              <w:t>、提供业绩合同关键页（包括项目名称、服务内容、签约时间、合同金额、盖章页），以合同签订时间为准；</w:t>
            </w:r>
            <w:r>
              <w:rPr>
                <w:rFonts w:hint="eastAsia"/>
              </w:rPr>
              <w:t>2</w:t>
            </w:r>
            <w:r>
              <w:rPr>
                <w:rFonts w:hint="eastAsia"/>
              </w:rPr>
              <w:t>、合同中服务内容不明确的，可提供业主证明给予赋分。以上资料需加盖公章】</w:t>
            </w:r>
          </w:p>
        </w:tc>
      </w:tr>
      <w:tr w:rsidR="00BC2A4B" w14:paraId="28588940" w14:textId="77777777">
        <w:trPr>
          <w:trHeight w:val="1911"/>
        </w:trPr>
        <w:tc>
          <w:tcPr>
            <w:tcW w:w="343" w:type="pct"/>
            <w:vAlign w:val="center"/>
          </w:tcPr>
          <w:p w14:paraId="668B8216" w14:textId="77777777" w:rsidR="00BC2A4B" w:rsidRDefault="00000000">
            <w:pPr>
              <w:jc w:val="center"/>
            </w:pPr>
            <w:r>
              <w:rPr>
                <w:rFonts w:hint="eastAsia"/>
              </w:rPr>
              <w:t>2</w:t>
            </w:r>
          </w:p>
        </w:tc>
        <w:tc>
          <w:tcPr>
            <w:tcW w:w="680" w:type="pct"/>
            <w:vAlign w:val="center"/>
          </w:tcPr>
          <w:p w14:paraId="110A623B" w14:textId="77777777" w:rsidR="00BC2A4B" w:rsidRDefault="00000000">
            <w:pPr>
              <w:jc w:val="center"/>
              <w:rPr>
                <w:rFonts w:ascii="宋体" w:hAnsi="宋体" w:cs="宋体"/>
                <w:kern w:val="0"/>
              </w:rPr>
            </w:pPr>
            <w:r>
              <w:rPr>
                <w:rFonts w:ascii="宋体" w:hAnsi="宋体" w:cs="宋体" w:hint="eastAsia"/>
                <w:sz w:val="24"/>
                <w:szCs w:val="24"/>
              </w:rPr>
              <w:t>用户评价</w:t>
            </w:r>
          </w:p>
          <w:p w14:paraId="56673BE9" w14:textId="77777777" w:rsidR="00BC2A4B" w:rsidRDefault="00000000">
            <w:pPr>
              <w:jc w:val="center"/>
            </w:pPr>
            <w:r>
              <w:rPr>
                <w:rFonts w:ascii="宋体" w:hAnsi="宋体" w:cs="宋体" w:hint="eastAsia"/>
              </w:rPr>
              <w:t>（5分）</w:t>
            </w:r>
          </w:p>
        </w:tc>
        <w:tc>
          <w:tcPr>
            <w:tcW w:w="3977" w:type="pct"/>
            <w:vAlign w:val="center"/>
          </w:tcPr>
          <w:p w14:paraId="5172489D" w14:textId="77777777" w:rsidR="00BC2A4B" w:rsidRDefault="00000000">
            <w:pPr>
              <w:shd w:val="clear" w:color="auto" w:fill="FFFFFF"/>
              <w:adjustRightInd w:val="0"/>
              <w:jc w:val="left"/>
            </w:pPr>
            <w:r>
              <w:rPr>
                <w:rFonts w:hint="eastAsia"/>
              </w:rPr>
              <w:t>投标人具有</w:t>
            </w:r>
            <w:r>
              <w:t>2020</w:t>
            </w:r>
            <w:r>
              <w:t>年</w:t>
            </w:r>
            <w:r>
              <w:t>1</w:t>
            </w:r>
            <w:r>
              <w:t>月</w:t>
            </w:r>
            <w:r>
              <w:t>1</w:t>
            </w:r>
            <w:r>
              <w:t>日</w:t>
            </w:r>
            <w:r>
              <w:rPr>
                <w:rFonts w:hint="eastAsia"/>
              </w:rPr>
              <w:t>至今的用户评价材料，每提供一份得</w:t>
            </w:r>
            <w:r>
              <w:t>5</w:t>
            </w:r>
            <w:r>
              <w:rPr>
                <w:rFonts w:hint="eastAsia"/>
              </w:rPr>
              <w:t>分，满分</w:t>
            </w:r>
            <w:r>
              <w:t>5</w:t>
            </w:r>
            <w:r>
              <w:rPr>
                <w:rFonts w:hint="eastAsia"/>
              </w:rPr>
              <w:t>分。</w:t>
            </w:r>
            <w:r>
              <w:t xml:space="preserve"> </w:t>
            </w:r>
            <w:r>
              <w:t>注：（</w:t>
            </w:r>
            <w:r>
              <w:t>1</w:t>
            </w:r>
            <w:r>
              <w:t>）须提供用户评价材料复印件且具有合同甲方或甲方用户盖章，评价材料必须达到</w:t>
            </w:r>
            <w:r>
              <w:t>90</w:t>
            </w:r>
            <w:r>
              <w:t>分或注明</w:t>
            </w:r>
            <w:r>
              <w:t>“</w:t>
            </w:r>
            <w:r>
              <w:t>满意</w:t>
            </w:r>
            <w:r>
              <w:t>”</w:t>
            </w:r>
            <w:r>
              <w:t>或</w:t>
            </w:r>
            <w:r>
              <w:t>“</w:t>
            </w:r>
            <w:r>
              <w:t>好评</w:t>
            </w:r>
            <w:r>
              <w:t>”</w:t>
            </w:r>
            <w:r>
              <w:t>或</w:t>
            </w:r>
            <w:r>
              <w:t>“</w:t>
            </w:r>
            <w:r>
              <w:t>优秀</w:t>
            </w:r>
            <w:r>
              <w:t>”</w:t>
            </w:r>
            <w:r>
              <w:t>等相关正面评价字眼；（</w:t>
            </w:r>
            <w:r>
              <w:t>2</w:t>
            </w:r>
            <w:r>
              <w:t>）评价材料必须与同类项目业绩相对应（同一项目按一份计算，不重复计算分数），否则不得分。</w:t>
            </w:r>
          </w:p>
        </w:tc>
      </w:tr>
      <w:tr w:rsidR="00BC2A4B" w14:paraId="30E6564A" w14:textId="77777777">
        <w:trPr>
          <w:trHeight w:val="1911"/>
        </w:trPr>
        <w:tc>
          <w:tcPr>
            <w:tcW w:w="343" w:type="pct"/>
            <w:vAlign w:val="center"/>
          </w:tcPr>
          <w:p w14:paraId="67962A66" w14:textId="77777777" w:rsidR="00BC2A4B" w:rsidRDefault="00000000">
            <w:pPr>
              <w:jc w:val="center"/>
            </w:pPr>
            <w:r>
              <w:rPr>
                <w:rFonts w:hint="eastAsia"/>
              </w:rPr>
              <w:t>3</w:t>
            </w:r>
          </w:p>
        </w:tc>
        <w:tc>
          <w:tcPr>
            <w:tcW w:w="680" w:type="pct"/>
            <w:vAlign w:val="center"/>
          </w:tcPr>
          <w:p w14:paraId="06E57635" w14:textId="77777777" w:rsidR="00BC2A4B" w:rsidRDefault="00000000">
            <w:pPr>
              <w:pStyle w:val="21"/>
              <w:ind w:firstLineChars="0" w:firstLine="0"/>
              <w:jc w:val="center"/>
              <w:rPr>
                <w:kern w:val="2"/>
                <w:sz w:val="21"/>
              </w:rPr>
            </w:pPr>
            <w:r>
              <w:rPr>
                <w:rFonts w:hint="eastAsia"/>
                <w:kern w:val="2"/>
                <w:sz w:val="21"/>
              </w:rPr>
              <w:t>拟投入本项目服务团队（</w:t>
            </w:r>
            <w:r>
              <w:rPr>
                <w:kern w:val="2"/>
                <w:sz w:val="21"/>
              </w:rPr>
              <w:t>10</w:t>
            </w:r>
            <w:r>
              <w:rPr>
                <w:rFonts w:hint="eastAsia"/>
                <w:kern w:val="2"/>
                <w:sz w:val="21"/>
              </w:rPr>
              <w:t>分）</w:t>
            </w:r>
          </w:p>
        </w:tc>
        <w:tc>
          <w:tcPr>
            <w:tcW w:w="3977" w:type="pct"/>
            <w:vAlign w:val="center"/>
          </w:tcPr>
          <w:p w14:paraId="2BF478FE" w14:textId="77777777" w:rsidR="00BC2A4B" w:rsidRDefault="00000000">
            <w:pPr>
              <w:widowControl/>
              <w:spacing w:line="312" w:lineRule="auto"/>
            </w:pPr>
            <w:r>
              <w:rPr>
                <w:rFonts w:hint="eastAsia"/>
              </w:rPr>
              <w:t>服务团队人员：</w:t>
            </w:r>
          </w:p>
          <w:p w14:paraId="5CD2626B" w14:textId="77777777" w:rsidR="00BC2A4B" w:rsidRDefault="00000000">
            <w:pPr>
              <w:widowControl/>
              <w:spacing w:line="312" w:lineRule="auto"/>
            </w:pPr>
            <w:r>
              <w:t>1</w:t>
            </w:r>
            <w:r>
              <w:t>、项目总负责人：</w:t>
            </w:r>
            <w:r>
              <w:rPr>
                <w:rFonts w:hint="eastAsia"/>
              </w:rPr>
              <w:t>具有大专或以上学历的，得</w:t>
            </w:r>
            <w:r>
              <w:t>1.5</w:t>
            </w:r>
            <w:r>
              <w:t>分；具有代理服务项目经验和专业培训经验，</w:t>
            </w:r>
            <w:r>
              <w:rPr>
                <w:rFonts w:hint="eastAsia"/>
              </w:rPr>
              <w:t>得</w:t>
            </w:r>
            <w:r>
              <w:t>1.5</w:t>
            </w:r>
            <w:r>
              <w:rPr>
                <w:rFonts w:hint="eastAsia"/>
              </w:rPr>
              <w:t>分；本小项最高得</w:t>
            </w:r>
            <w:r>
              <w:t>3</w:t>
            </w:r>
            <w:r>
              <w:rPr>
                <w:rFonts w:hint="eastAsia"/>
              </w:rPr>
              <w:t>分。</w:t>
            </w:r>
          </w:p>
          <w:p w14:paraId="0E167AEA" w14:textId="77777777" w:rsidR="00BC2A4B" w:rsidRDefault="00000000">
            <w:pPr>
              <w:widowControl/>
              <w:spacing w:line="312" w:lineRule="auto"/>
            </w:pPr>
            <w:r>
              <w:t>2</w:t>
            </w:r>
            <w:r>
              <w:t>、招商主管：</w:t>
            </w:r>
            <w:r>
              <w:rPr>
                <w:rFonts w:hint="eastAsia"/>
              </w:rPr>
              <w:t>具有大专或以上学历的，得</w:t>
            </w:r>
            <w:r>
              <w:t>1.5</w:t>
            </w:r>
            <w:r>
              <w:t>分；具有代理服务项目经验和专业培训经验，</w:t>
            </w:r>
            <w:r>
              <w:rPr>
                <w:rFonts w:hint="eastAsia"/>
              </w:rPr>
              <w:t>得</w:t>
            </w:r>
            <w:r>
              <w:t>1.5</w:t>
            </w:r>
            <w:r>
              <w:rPr>
                <w:rFonts w:hint="eastAsia"/>
              </w:rPr>
              <w:t>分；本小项最高得</w:t>
            </w:r>
            <w:r>
              <w:t>3</w:t>
            </w:r>
            <w:r>
              <w:rPr>
                <w:rFonts w:hint="eastAsia"/>
              </w:rPr>
              <w:t>分。</w:t>
            </w:r>
          </w:p>
          <w:p w14:paraId="0F7626E5" w14:textId="77777777" w:rsidR="00BC2A4B" w:rsidRDefault="00000000">
            <w:pPr>
              <w:pStyle w:val="TOC2"/>
              <w:ind w:leftChars="0" w:left="0"/>
            </w:pPr>
            <w:r>
              <w:t>3</w:t>
            </w:r>
            <w:r>
              <w:t>、招商（或策划）人员：具有代理服务项目经验和专业培训经验，</w:t>
            </w:r>
            <w:r>
              <w:rPr>
                <w:rFonts w:hint="eastAsia"/>
              </w:rPr>
              <w:t>每提供</w:t>
            </w:r>
            <w:r>
              <w:t>1</w:t>
            </w:r>
            <w:r>
              <w:t>人</w:t>
            </w:r>
            <w:r>
              <w:rPr>
                <w:rFonts w:hint="eastAsia"/>
              </w:rPr>
              <w:t>得</w:t>
            </w:r>
            <w:r>
              <w:t>2</w:t>
            </w:r>
            <w:r>
              <w:rPr>
                <w:rFonts w:hint="eastAsia"/>
              </w:rPr>
              <w:t>分，本小项最高得</w:t>
            </w:r>
            <w:r>
              <w:t>4</w:t>
            </w:r>
            <w:r>
              <w:rPr>
                <w:rFonts w:hint="eastAsia"/>
              </w:rPr>
              <w:t>分。</w:t>
            </w:r>
          </w:p>
          <w:p w14:paraId="42BEE866" w14:textId="77777777" w:rsidR="00BC2A4B" w:rsidRDefault="00000000">
            <w:pPr>
              <w:jc w:val="left"/>
            </w:pPr>
            <w:r>
              <w:rPr>
                <w:rFonts w:hint="eastAsia"/>
              </w:rPr>
              <w:t>注：服务团队人员须提供学历证书复印件、身份证复印件和代理服务项目经验和专业培训经验的相关证明文件，且在投标人服务的证明材料扫描件如近三个月任意一个月代缴个税税单或参加社会保险的《投保单》或《社会保险参保人员证明》加盖投标人公章。不提供或其他情况的，不得分。</w:t>
            </w:r>
          </w:p>
        </w:tc>
      </w:tr>
    </w:tbl>
    <w:p w14:paraId="0F89286E" w14:textId="77777777" w:rsidR="00BC2A4B" w:rsidRDefault="00000000">
      <w:pPr>
        <w:tabs>
          <w:tab w:val="left" w:pos="720"/>
          <w:tab w:val="left" w:pos="1080"/>
        </w:tabs>
        <w:spacing w:line="360" w:lineRule="auto"/>
        <w:rPr>
          <w:rFonts w:ascii="宋体" w:hAnsi="宋体" w:cs="宋体"/>
        </w:rPr>
      </w:pPr>
      <w:r>
        <w:rPr>
          <w:rFonts w:ascii="宋体" w:hAnsi="宋体" w:cs="宋体" w:hint="eastAsia"/>
        </w:rPr>
        <w:t>说明：1、上表所列为投标人的商务条件。请投标人严格按照要求提交相关证明材料，否则有可能影响评审结果。</w:t>
      </w:r>
    </w:p>
    <w:p w14:paraId="1BE0CBBF" w14:textId="77777777" w:rsidR="00BC2A4B" w:rsidRDefault="00000000">
      <w:pPr>
        <w:tabs>
          <w:tab w:val="left" w:pos="720"/>
          <w:tab w:val="left" w:pos="1080"/>
        </w:tabs>
        <w:spacing w:line="360" w:lineRule="auto"/>
        <w:rPr>
          <w:rFonts w:ascii="宋体" w:hAnsi="宋体" w:cs="宋体"/>
        </w:rPr>
      </w:pPr>
      <w:r>
        <w:rPr>
          <w:rFonts w:ascii="宋体" w:hAnsi="宋体" w:cs="宋体" w:hint="eastAsia"/>
        </w:rPr>
        <w:t>2、将所有评标委员会成员所评各项的得分进行算术平均（按四舍五入原则精确到小数点后三位），再汇总得出该投标人的商务评分（按四舍五入原则精确到小数点后两位）。</w:t>
      </w:r>
    </w:p>
    <w:p w14:paraId="19F51251" w14:textId="77777777" w:rsidR="00BC2A4B" w:rsidRDefault="00000000">
      <w:pPr>
        <w:spacing w:line="360" w:lineRule="auto"/>
        <w:rPr>
          <w:rFonts w:ascii="宋体"/>
          <w:b/>
          <w:bCs/>
          <w:sz w:val="28"/>
          <w:szCs w:val="28"/>
        </w:rPr>
      </w:pPr>
      <w:r>
        <w:br w:type="page"/>
      </w:r>
      <w:r>
        <w:rPr>
          <w:rFonts w:ascii="宋体" w:hAnsi="宋体" w:cs="宋体"/>
          <w:b/>
          <w:bCs/>
          <w:sz w:val="24"/>
          <w:szCs w:val="24"/>
        </w:rPr>
        <w:lastRenderedPageBreak/>
        <w:t xml:space="preserve">4.4 </w:t>
      </w:r>
      <w:r>
        <w:rPr>
          <w:rFonts w:ascii="宋体" w:hAnsi="宋体" w:cs="宋体" w:hint="eastAsia"/>
          <w:b/>
          <w:bCs/>
          <w:sz w:val="24"/>
          <w:szCs w:val="24"/>
        </w:rPr>
        <w:t>技术评审表</w:t>
      </w:r>
    </w:p>
    <w:p w14:paraId="69CC5C2E" w14:textId="77777777" w:rsidR="00BC2A4B" w:rsidRDefault="00000000">
      <w:pPr>
        <w:spacing w:line="360" w:lineRule="auto"/>
        <w:jc w:val="center"/>
        <w:rPr>
          <w:rFonts w:ascii="宋体"/>
          <w:b/>
          <w:bCs/>
          <w:sz w:val="32"/>
          <w:szCs w:val="32"/>
        </w:rPr>
      </w:pPr>
      <w:r>
        <w:rPr>
          <w:rFonts w:ascii="宋体" w:hAnsi="宋体" w:cs="宋体" w:hint="eastAsia"/>
          <w:b/>
          <w:bCs/>
          <w:sz w:val="32"/>
          <w:szCs w:val="32"/>
        </w:rPr>
        <w:t>技术评审表（50分）</w:t>
      </w:r>
    </w:p>
    <w:p w14:paraId="5FF937BC" w14:textId="77777777" w:rsidR="00BC2A4B" w:rsidRDefault="00000000">
      <w:pPr>
        <w:spacing w:line="340" w:lineRule="exact"/>
        <w:ind w:rightChars="-58" w:right="-122"/>
        <w:jc w:val="left"/>
        <w:rPr>
          <w:rFonts w:ascii="宋体" w:hAnsi="宋体" w:cs="宋体"/>
        </w:rPr>
      </w:pPr>
      <w:r>
        <w:rPr>
          <w:rFonts w:ascii="宋体" w:hAnsi="宋体" w:cs="宋体" w:hint="eastAsia"/>
        </w:rPr>
        <w:t>项目名称：开投·海丝知识中心、开投·海丝文体中心驻场招商代理服务</w:t>
      </w:r>
      <w:r>
        <w:rPr>
          <w:rFonts w:ascii="宋体" w:hAnsi="宋体" w:cs="宋体"/>
        </w:rPr>
        <w:t xml:space="preserve">  </w:t>
      </w:r>
    </w:p>
    <w:tbl>
      <w:tblPr>
        <w:tblW w:w="10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22"/>
        <w:gridCol w:w="1538"/>
        <w:gridCol w:w="8235"/>
      </w:tblGrid>
      <w:tr w:rsidR="00BC2A4B" w14:paraId="1995B7B4" w14:textId="77777777">
        <w:trPr>
          <w:trHeight w:val="989"/>
          <w:jc w:val="center"/>
        </w:trPr>
        <w:tc>
          <w:tcPr>
            <w:tcW w:w="722" w:type="dxa"/>
            <w:vAlign w:val="center"/>
          </w:tcPr>
          <w:p w14:paraId="76DC1E21" w14:textId="77777777" w:rsidR="00BC2A4B" w:rsidRDefault="00000000">
            <w:pPr>
              <w:jc w:val="center"/>
              <w:rPr>
                <w:rFonts w:ascii="宋体" w:hAnsi="宋体" w:cs="宋体"/>
                <w:b/>
                <w:kern w:val="0"/>
                <w:sz w:val="22"/>
                <w:szCs w:val="22"/>
              </w:rPr>
            </w:pPr>
            <w:r>
              <w:rPr>
                <w:rFonts w:hint="eastAsia"/>
                <w:b/>
              </w:rPr>
              <w:t>序号</w:t>
            </w:r>
          </w:p>
        </w:tc>
        <w:tc>
          <w:tcPr>
            <w:tcW w:w="1538" w:type="dxa"/>
            <w:vAlign w:val="center"/>
          </w:tcPr>
          <w:p w14:paraId="757CDB56" w14:textId="77777777" w:rsidR="00BC2A4B" w:rsidRDefault="00000000">
            <w:pPr>
              <w:jc w:val="center"/>
              <w:rPr>
                <w:rFonts w:ascii="宋体" w:hAnsi="宋体" w:cs="宋体"/>
                <w:b/>
                <w:kern w:val="0"/>
                <w:sz w:val="22"/>
                <w:szCs w:val="22"/>
              </w:rPr>
            </w:pPr>
            <w:r>
              <w:rPr>
                <w:rFonts w:hint="eastAsia"/>
                <w:b/>
              </w:rPr>
              <w:t>评审内容</w:t>
            </w:r>
          </w:p>
        </w:tc>
        <w:tc>
          <w:tcPr>
            <w:tcW w:w="8235" w:type="dxa"/>
            <w:vAlign w:val="center"/>
          </w:tcPr>
          <w:p w14:paraId="51F75C1D" w14:textId="77777777" w:rsidR="00BC2A4B" w:rsidRDefault="00000000">
            <w:pPr>
              <w:jc w:val="center"/>
              <w:rPr>
                <w:rFonts w:ascii="宋体" w:hAnsi="宋体" w:cs="宋体"/>
                <w:b/>
                <w:kern w:val="0"/>
                <w:sz w:val="22"/>
                <w:szCs w:val="22"/>
              </w:rPr>
            </w:pPr>
            <w:r>
              <w:rPr>
                <w:rFonts w:hint="eastAsia"/>
                <w:b/>
              </w:rPr>
              <w:t>评分标准</w:t>
            </w:r>
          </w:p>
        </w:tc>
      </w:tr>
      <w:tr w:rsidR="00BC2A4B" w14:paraId="1CCBC678" w14:textId="77777777">
        <w:trPr>
          <w:trHeight w:val="1749"/>
          <w:jc w:val="center"/>
        </w:trPr>
        <w:tc>
          <w:tcPr>
            <w:tcW w:w="722" w:type="dxa"/>
            <w:vAlign w:val="center"/>
          </w:tcPr>
          <w:p w14:paraId="1FB52ED6" w14:textId="77777777" w:rsidR="00BC2A4B" w:rsidRDefault="00000000">
            <w:pPr>
              <w:jc w:val="center"/>
            </w:pPr>
            <w:r>
              <w:rPr>
                <w:rFonts w:hint="eastAsia"/>
              </w:rPr>
              <w:t>1</w:t>
            </w:r>
          </w:p>
        </w:tc>
        <w:tc>
          <w:tcPr>
            <w:tcW w:w="1538" w:type="dxa"/>
            <w:vAlign w:val="center"/>
          </w:tcPr>
          <w:p w14:paraId="04D2954C" w14:textId="77777777" w:rsidR="00BC2A4B" w:rsidRDefault="00000000">
            <w:pPr>
              <w:jc w:val="center"/>
            </w:pPr>
            <w:r>
              <w:rPr>
                <w:rFonts w:ascii="宋体" w:hAnsi="宋体" w:cs="宋体" w:hint="eastAsia"/>
                <w:sz w:val="24"/>
                <w:szCs w:val="24"/>
              </w:rPr>
              <w:t>对本项目的熟悉和了解程度</w:t>
            </w:r>
            <w:r>
              <w:rPr>
                <w:rFonts w:ascii="宋体" w:hAnsi="宋体" w:cs="宋体" w:hint="eastAsia"/>
              </w:rPr>
              <w:t>（10分）</w:t>
            </w:r>
          </w:p>
        </w:tc>
        <w:tc>
          <w:tcPr>
            <w:tcW w:w="8235" w:type="dxa"/>
            <w:vAlign w:val="center"/>
          </w:tcPr>
          <w:p w14:paraId="1DB63803" w14:textId="77777777" w:rsidR="00BC2A4B" w:rsidRDefault="00000000">
            <w:pPr>
              <w:widowControl/>
              <w:jc w:val="left"/>
            </w:pPr>
            <w:r>
              <w:rPr>
                <w:rFonts w:hint="eastAsia"/>
              </w:rPr>
              <w:t>根据投标人对本项目的熟悉和了解程度进行评审：</w:t>
            </w:r>
          </w:p>
          <w:p w14:paraId="728F95CA" w14:textId="77777777" w:rsidR="00BC2A4B" w:rsidRDefault="00000000">
            <w:pPr>
              <w:widowControl/>
              <w:jc w:val="left"/>
            </w:pPr>
            <w:r>
              <w:rPr>
                <w:rFonts w:hint="eastAsia"/>
              </w:rPr>
              <w:t>（</w:t>
            </w:r>
            <w:r>
              <w:rPr>
                <w:rFonts w:hint="eastAsia"/>
              </w:rPr>
              <w:t>1</w:t>
            </w:r>
            <w:r>
              <w:rPr>
                <w:rFonts w:hint="eastAsia"/>
              </w:rPr>
              <w:t>）对本项目现场情况熟悉、了解，对项目重点难点认识充分并有针对性的应对措施，得</w:t>
            </w:r>
            <w:r>
              <w:rPr>
                <w:rFonts w:ascii="宋体" w:hAnsi="宋体" w:cs="宋体" w:hint="eastAsia"/>
              </w:rPr>
              <w:t>10</w:t>
            </w:r>
            <w:r>
              <w:rPr>
                <w:rFonts w:hint="eastAsia"/>
              </w:rPr>
              <w:t>分；</w:t>
            </w:r>
          </w:p>
          <w:p w14:paraId="09726A43" w14:textId="77777777" w:rsidR="00BC2A4B" w:rsidRDefault="00000000">
            <w:pPr>
              <w:widowControl/>
              <w:jc w:val="left"/>
            </w:pPr>
            <w:r>
              <w:rPr>
                <w:rFonts w:hint="eastAsia"/>
              </w:rPr>
              <w:t>（</w:t>
            </w:r>
            <w:r>
              <w:rPr>
                <w:rFonts w:hint="eastAsia"/>
              </w:rPr>
              <w:t>2</w:t>
            </w:r>
            <w:r>
              <w:rPr>
                <w:rFonts w:hint="eastAsia"/>
              </w:rPr>
              <w:t>）对本项目现场情况较熟悉、较了解，对项目重点难点认识较充分并有一定的应对措施，得</w:t>
            </w:r>
            <w:r>
              <w:rPr>
                <w:rFonts w:hint="eastAsia"/>
              </w:rPr>
              <w:t>7</w:t>
            </w:r>
            <w:r>
              <w:rPr>
                <w:rFonts w:hint="eastAsia"/>
              </w:rPr>
              <w:t>分；</w:t>
            </w:r>
          </w:p>
          <w:p w14:paraId="056333D5" w14:textId="77777777" w:rsidR="00BC2A4B" w:rsidRDefault="00000000">
            <w:pPr>
              <w:widowControl/>
              <w:jc w:val="left"/>
            </w:pPr>
            <w:r>
              <w:rPr>
                <w:rFonts w:hint="eastAsia"/>
              </w:rPr>
              <w:t>（</w:t>
            </w:r>
            <w:r>
              <w:rPr>
                <w:rFonts w:hint="eastAsia"/>
              </w:rPr>
              <w:t>3</w:t>
            </w:r>
            <w:r>
              <w:rPr>
                <w:rFonts w:hint="eastAsia"/>
              </w:rPr>
              <w:t>）对本项目现场情况不熟悉、不了解或对项目重点难点认识不充分或没有应对措施，得</w:t>
            </w:r>
            <w:r>
              <w:rPr>
                <w:rFonts w:hint="eastAsia"/>
              </w:rPr>
              <w:t>3</w:t>
            </w:r>
            <w:r>
              <w:rPr>
                <w:rFonts w:hint="eastAsia"/>
              </w:rPr>
              <w:t>分；</w:t>
            </w:r>
          </w:p>
          <w:p w14:paraId="49C81B4A" w14:textId="77777777" w:rsidR="00BC2A4B" w:rsidRDefault="00000000">
            <w:r>
              <w:rPr>
                <w:rFonts w:hint="eastAsia"/>
              </w:rPr>
              <w:t>（</w:t>
            </w:r>
            <w:r>
              <w:rPr>
                <w:rFonts w:hint="eastAsia"/>
              </w:rPr>
              <w:t>4</w:t>
            </w:r>
            <w:r>
              <w:rPr>
                <w:rFonts w:hint="eastAsia"/>
              </w:rPr>
              <w:t>）不提供不得分。</w:t>
            </w:r>
          </w:p>
        </w:tc>
      </w:tr>
      <w:tr w:rsidR="00BC2A4B" w14:paraId="163889C8" w14:textId="77777777">
        <w:trPr>
          <w:trHeight w:val="1749"/>
          <w:jc w:val="center"/>
        </w:trPr>
        <w:tc>
          <w:tcPr>
            <w:tcW w:w="722" w:type="dxa"/>
            <w:vAlign w:val="center"/>
          </w:tcPr>
          <w:p w14:paraId="5089A23D" w14:textId="77777777" w:rsidR="00BC2A4B" w:rsidRDefault="00000000">
            <w:pPr>
              <w:jc w:val="center"/>
            </w:pPr>
            <w:r>
              <w:rPr>
                <w:rFonts w:hint="eastAsia"/>
              </w:rPr>
              <w:t>2</w:t>
            </w:r>
          </w:p>
        </w:tc>
        <w:tc>
          <w:tcPr>
            <w:tcW w:w="1538" w:type="dxa"/>
            <w:vAlign w:val="center"/>
          </w:tcPr>
          <w:p w14:paraId="4B21E449" w14:textId="77777777" w:rsidR="00BC2A4B" w:rsidRDefault="00000000">
            <w:pPr>
              <w:jc w:val="center"/>
            </w:pPr>
            <w:r>
              <w:rPr>
                <w:rFonts w:hint="eastAsia"/>
              </w:rPr>
              <w:t>服务工作目标、内容及项目实施方案（</w:t>
            </w:r>
            <w:r>
              <w:rPr>
                <w:rFonts w:ascii="宋体" w:hAnsi="宋体" w:cs="宋体" w:hint="eastAsia"/>
              </w:rPr>
              <w:t>10</w:t>
            </w:r>
            <w:r>
              <w:rPr>
                <w:rFonts w:hint="eastAsia"/>
              </w:rPr>
              <w:t>分）</w:t>
            </w:r>
          </w:p>
        </w:tc>
        <w:tc>
          <w:tcPr>
            <w:tcW w:w="8235" w:type="dxa"/>
            <w:vAlign w:val="center"/>
          </w:tcPr>
          <w:p w14:paraId="6E3FB476" w14:textId="77777777" w:rsidR="00BC2A4B" w:rsidRDefault="00000000">
            <w:pPr>
              <w:widowControl/>
              <w:jc w:val="left"/>
            </w:pPr>
            <w:r>
              <w:rPr>
                <w:rFonts w:hint="eastAsia"/>
              </w:rPr>
              <w:t>根据投标人对服务工作目标、内容及项目实施方案进行评审：</w:t>
            </w:r>
          </w:p>
          <w:p w14:paraId="1CFAFAF2" w14:textId="77777777" w:rsidR="00BC2A4B" w:rsidRDefault="00000000">
            <w:pPr>
              <w:widowControl/>
              <w:jc w:val="left"/>
            </w:pPr>
            <w:r>
              <w:rPr>
                <w:rFonts w:hint="eastAsia"/>
              </w:rPr>
              <w:t>（</w:t>
            </w:r>
            <w:r>
              <w:rPr>
                <w:rFonts w:hint="eastAsia"/>
              </w:rPr>
              <w:t>1</w:t>
            </w:r>
            <w:r>
              <w:rPr>
                <w:rFonts w:hint="eastAsia"/>
              </w:rPr>
              <w:t>）目标明确、内容详细、方案合理可行、亮点多、针对性强，得</w:t>
            </w:r>
            <w:r>
              <w:rPr>
                <w:rFonts w:ascii="宋体" w:hAnsi="宋体" w:cs="宋体" w:hint="eastAsia"/>
              </w:rPr>
              <w:t>10</w:t>
            </w:r>
            <w:r>
              <w:rPr>
                <w:rFonts w:hint="eastAsia"/>
              </w:rPr>
              <w:t>分；</w:t>
            </w:r>
          </w:p>
          <w:p w14:paraId="6379D4ED" w14:textId="77777777" w:rsidR="00BC2A4B" w:rsidRDefault="00000000">
            <w:pPr>
              <w:widowControl/>
              <w:jc w:val="left"/>
            </w:pPr>
            <w:r>
              <w:rPr>
                <w:rFonts w:hint="eastAsia"/>
              </w:rPr>
              <w:t>（</w:t>
            </w:r>
            <w:r>
              <w:rPr>
                <w:rFonts w:hint="eastAsia"/>
              </w:rPr>
              <w:t>2</w:t>
            </w:r>
            <w:r>
              <w:rPr>
                <w:rFonts w:hint="eastAsia"/>
              </w:rPr>
              <w:t>）目标比较明确、内容比较详细、方案比较合理可行、亮点较多、针对性较强，得</w:t>
            </w:r>
            <w:r>
              <w:rPr>
                <w:rFonts w:hint="eastAsia"/>
              </w:rPr>
              <w:t>7</w:t>
            </w:r>
            <w:r>
              <w:rPr>
                <w:rFonts w:hint="eastAsia"/>
              </w:rPr>
              <w:t>分；</w:t>
            </w:r>
          </w:p>
          <w:p w14:paraId="53EA7F15" w14:textId="77777777" w:rsidR="00BC2A4B" w:rsidRDefault="00000000">
            <w:pPr>
              <w:widowControl/>
              <w:jc w:val="left"/>
            </w:pPr>
            <w:r>
              <w:rPr>
                <w:rFonts w:hint="eastAsia"/>
              </w:rPr>
              <w:t>（</w:t>
            </w:r>
            <w:r>
              <w:rPr>
                <w:rFonts w:hint="eastAsia"/>
              </w:rPr>
              <w:t>3</w:t>
            </w:r>
            <w:r>
              <w:rPr>
                <w:rFonts w:hint="eastAsia"/>
              </w:rPr>
              <w:t>）目标基本明确、内容一般、方案基本合理可行、有针对性，得</w:t>
            </w:r>
            <w:r>
              <w:rPr>
                <w:rFonts w:hint="eastAsia"/>
              </w:rPr>
              <w:t>3</w:t>
            </w:r>
            <w:r>
              <w:rPr>
                <w:rFonts w:hint="eastAsia"/>
              </w:rPr>
              <w:t>分；</w:t>
            </w:r>
          </w:p>
          <w:p w14:paraId="661A338D" w14:textId="77777777" w:rsidR="00BC2A4B" w:rsidRDefault="00000000">
            <w:pPr>
              <w:widowControl/>
              <w:jc w:val="left"/>
            </w:pPr>
            <w:r>
              <w:rPr>
                <w:rFonts w:hint="eastAsia"/>
              </w:rPr>
              <w:t>（</w:t>
            </w:r>
            <w:r>
              <w:rPr>
                <w:rFonts w:hint="eastAsia"/>
              </w:rPr>
              <w:t>4</w:t>
            </w:r>
            <w:r>
              <w:rPr>
                <w:rFonts w:hint="eastAsia"/>
              </w:rPr>
              <w:t>）不提供不得分。</w:t>
            </w:r>
          </w:p>
        </w:tc>
      </w:tr>
      <w:tr w:rsidR="00BC2A4B" w14:paraId="7888EF8D" w14:textId="77777777">
        <w:trPr>
          <w:trHeight w:val="1723"/>
          <w:jc w:val="center"/>
        </w:trPr>
        <w:tc>
          <w:tcPr>
            <w:tcW w:w="722" w:type="dxa"/>
            <w:vAlign w:val="center"/>
          </w:tcPr>
          <w:p w14:paraId="120A842B" w14:textId="77777777" w:rsidR="00BC2A4B" w:rsidRDefault="00000000">
            <w:pPr>
              <w:jc w:val="center"/>
            </w:pPr>
            <w:r>
              <w:rPr>
                <w:rFonts w:hint="eastAsia"/>
              </w:rPr>
              <w:t>3</w:t>
            </w:r>
          </w:p>
        </w:tc>
        <w:tc>
          <w:tcPr>
            <w:tcW w:w="1538" w:type="dxa"/>
            <w:vAlign w:val="center"/>
          </w:tcPr>
          <w:p w14:paraId="387D162D" w14:textId="77777777" w:rsidR="00BC2A4B" w:rsidRDefault="00000000">
            <w:pPr>
              <w:widowControl/>
              <w:jc w:val="left"/>
            </w:pPr>
            <w:r>
              <w:rPr>
                <w:rFonts w:hint="eastAsia"/>
              </w:rPr>
              <w:t>质量和技术保障措施（</w:t>
            </w:r>
            <w:r>
              <w:rPr>
                <w:rFonts w:ascii="宋体" w:hAnsi="宋体" w:cs="宋体" w:hint="eastAsia"/>
              </w:rPr>
              <w:t>10</w:t>
            </w:r>
            <w:r>
              <w:rPr>
                <w:rFonts w:hint="eastAsia"/>
              </w:rPr>
              <w:t>分）</w:t>
            </w:r>
          </w:p>
        </w:tc>
        <w:tc>
          <w:tcPr>
            <w:tcW w:w="8235" w:type="dxa"/>
            <w:vAlign w:val="center"/>
          </w:tcPr>
          <w:p w14:paraId="31C88ACC" w14:textId="77777777" w:rsidR="00BC2A4B" w:rsidRDefault="00000000">
            <w:pPr>
              <w:widowControl/>
              <w:jc w:val="left"/>
            </w:pPr>
            <w:r>
              <w:rPr>
                <w:rFonts w:hint="eastAsia"/>
              </w:rPr>
              <w:t>根据投标人提供的质量和技术保障措施进行评审：</w:t>
            </w:r>
          </w:p>
          <w:p w14:paraId="758194C4" w14:textId="77777777" w:rsidR="00BC2A4B" w:rsidRDefault="00000000">
            <w:pPr>
              <w:widowControl/>
              <w:jc w:val="left"/>
            </w:pPr>
            <w:r>
              <w:rPr>
                <w:rFonts w:hint="eastAsia"/>
              </w:rPr>
              <w:t>（</w:t>
            </w:r>
            <w:r>
              <w:t>1</w:t>
            </w:r>
            <w:r>
              <w:t>）质量和技术保障措施详细全面、表达清晰，可操作性强，得</w:t>
            </w:r>
            <w:r>
              <w:rPr>
                <w:rFonts w:ascii="宋体" w:hAnsi="宋体" w:cs="宋体" w:hint="eastAsia"/>
              </w:rPr>
              <w:t>10</w:t>
            </w:r>
            <w:r>
              <w:rPr>
                <w:rFonts w:hint="eastAsia"/>
              </w:rPr>
              <w:t>分；</w:t>
            </w:r>
          </w:p>
          <w:p w14:paraId="0735092F" w14:textId="77777777" w:rsidR="00BC2A4B" w:rsidRDefault="00000000">
            <w:pPr>
              <w:widowControl/>
              <w:jc w:val="left"/>
            </w:pPr>
            <w:r>
              <w:rPr>
                <w:rFonts w:hint="eastAsia"/>
              </w:rPr>
              <w:t>（</w:t>
            </w:r>
            <w:r>
              <w:t>2</w:t>
            </w:r>
            <w:r>
              <w:t>）质量和技术保障措施较全面、表达较清晰，可操作性较强，得</w:t>
            </w:r>
            <w:r>
              <w:rPr>
                <w:rFonts w:hint="eastAsia"/>
              </w:rPr>
              <w:t>7</w:t>
            </w:r>
            <w:r>
              <w:rPr>
                <w:rFonts w:hint="eastAsia"/>
              </w:rPr>
              <w:t>分；</w:t>
            </w:r>
          </w:p>
          <w:p w14:paraId="18AE0BCB" w14:textId="77777777" w:rsidR="00BC2A4B" w:rsidRDefault="00000000">
            <w:pPr>
              <w:widowControl/>
              <w:jc w:val="left"/>
            </w:pPr>
            <w:r>
              <w:rPr>
                <w:rFonts w:hint="eastAsia"/>
              </w:rPr>
              <w:t>（</w:t>
            </w:r>
            <w:r>
              <w:t>3</w:t>
            </w:r>
            <w:r>
              <w:t>）质量和技术保障措施基本全面或表达含糊或可操作性差，得</w:t>
            </w:r>
            <w:r>
              <w:rPr>
                <w:rFonts w:hint="eastAsia"/>
              </w:rPr>
              <w:t>3</w:t>
            </w:r>
            <w:r>
              <w:rPr>
                <w:rFonts w:hint="eastAsia"/>
              </w:rPr>
              <w:t>分；</w:t>
            </w:r>
          </w:p>
          <w:p w14:paraId="68073BAB" w14:textId="77777777" w:rsidR="00BC2A4B" w:rsidRDefault="00000000">
            <w:pPr>
              <w:widowControl/>
              <w:jc w:val="left"/>
            </w:pPr>
            <w:r>
              <w:rPr>
                <w:rFonts w:hint="eastAsia"/>
              </w:rPr>
              <w:t>（</w:t>
            </w:r>
            <w:r>
              <w:rPr>
                <w:rFonts w:hint="eastAsia"/>
              </w:rPr>
              <w:t>4</w:t>
            </w:r>
            <w:r>
              <w:rPr>
                <w:rFonts w:hint="eastAsia"/>
              </w:rPr>
              <w:t>）不提供不得分。</w:t>
            </w:r>
          </w:p>
        </w:tc>
      </w:tr>
      <w:tr w:rsidR="00BC2A4B" w14:paraId="5E5355A7" w14:textId="77777777">
        <w:trPr>
          <w:trHeight w:val="1749"/>
          <w:jc w:val="center"/>
        </w:trPr>
        <w:tc>
          <w:tcPr>
            <w:tcW w:w="722" w:type="dxa"/>
            <w:vAlign w:val="center"/>
          </w:tcPr>
          <w:p w14:paraId="385AEBA9" w14:textId="77777777" w:rsidR="00BC2A4B" w:rsidRDefault="00000000">
            <w:pPr>
              <w:jc w:val="center"/>
            </w:pPr>
            <w:r>
              <w:rPr>
                <w:rFonts w:hint="eastAsia"/>
              </w:rPr>
              <w:t>4</w:t>
            </w:r>
          </w:p>
        </w:tc>
        <w:tc>
          <w:tcPr>
            <w:tcW w:w="1538" w:type="dxa"/>
            <w:vAlign w:val="center"/>
          </w:tcPr>
          <w:p w14:paraId="130F7A8E" w14:textId="77777777" w:rsidR="00BC2A4B" w:rsidRDefault="00000000">
            <w:pPr>
              <w:jc w:val="center"/>
            </w:pPr>
            <w:r>
              <w:rPr>
                <w:rFonts w:hint="eastAsia"/>
              </w:rPr>
              <w:t>保证队伍稳定性的措施（</w:t>
            </w:r>
            <w:r>
              <w:rPr>
                <w:rFonts w:ascii="宋体" w:hAnsi="宋体" w:cs="宋体" w:hint="eastAsia"/>
              </w:rPr>
              <w:t>10</w:t>
            </w:r>
            <w:r>
              <w:rPr>
                <w:rFonts w:hint="eastAsia"/>
              </w:rPr>
              <w:t>分）</w:t>
            </w:r>
          </w:p>
        </w:tc>
        <w:tc>
          <w:tcPr>
            <w:tcW w:w="8235" w:type="dxa"/>
            <w:vAlign w:val="center"/>
          </w:tcPr>
          <w:p w14:paraId="53DD49FD" w14:textId="77777777" w:rsidR="00BC2A4B" w:rsidRDefault="00000000">
            <w:pPr>
              <w:widowControl/>
              <w:jc w:val="left"/>
            </w:pPr>
            <w:r>
              <w:rPr>
                <w:rFonts w:hint="eastAsia"/>
              </w:rPr>
              <w:t>根据投标人提供的保证队伍稳定性的措施进行评审：</w:t>
            </w:r>
          </w:p>
          <w:p w14:paraId="6B6C55C9" w14:textId="77777777" w:rsidR="00BC2A4B" w:rsidRDefault="00000000">
            <w:pPr>
              <w:widowControl/>
              <w:jc w:val="left"/>
            </w:pPr>
            <w:r>
              <w:rPr>
                <w:rFonts w:hint="eastAsia"/>
              </w:rPr>
              <w:t>（</w:t>
            </w:r>
            <w:r>
              <w:t>1</w:t>
            </w:r>
            <w:r>
              <w:t>）方案全面、合理，操作性强，得</w:t>
            </w:r>
            <w:r>
              <w:rPr>
                <w:rFonts w:ascii="宋体" w:hAnsi="宋体" w:cs="宋体" w:hint="eastAsia"/>
              </w:rPr>
              <w:t>10</w:t>
            </w:r>
            <w:r>
              <w:rPr>
                <w:rFonts w:hint="eastAsia"/>
              </w:rPr>
              <w:t>分；</w:t>
            </w:r>
          </w:p>
          <w:p w14:paraId="3623E8EC" w14:textId="77777777" w:rsidR="00BC2A4B" w:rsidRDefault="00000000">
            <w:pPr>
              <w:widowControl/>
              <w:jc w:val="left"/>
            </w:pPr>
            <w:r>
              <w:rPr>
                <w:rFonts w:hint="eastAsia"/>
              </w:rPr>
              <w:t>（</w:t>
            </w:r>
            <w:r>
              <w:t>2</w:t>
            </w:r>
            <w:r>
              <w:t>）方案基本全面、合理，操作性一般，得</w:t>
            </w:r>
            <w:r>
              <w:rPr>
                <w:rFonts w:hint="eastAsia"/>
              </w:rPr>
              <w:t>7</w:t>
            </w:r>
            <w:r>
              <w:rPr>
                <w:rFonts w:hint="eastAsia"/>
              </w:rPr>
              <w:t>分；</w:t>
            </w:r>
          </w:p>
          <w:p w14:paraId="1AAB649A" w14:textId="77777777" w:rsidR="00BC2A4B" w:rsidRDefault="00000000">
            <w:pPr>
              <w:widowControl/>
              <w:jc w:val="left"/>
            </w:pPr>
            <w:r>
              <w:rPr>
                <w:rFonts w:hint="eastAsia"/>
              </w:rPr>
              <w:t>（</w:t>
            </w:r>
            <w:r>
              <w:t>3</w:t>
            </w:r>
            <w:r>
              <w:t>）方案基本合理但不全面，操作性较弱，得</w:t>
            </w:r>
            <w:r>
              <w:rPr>
                <w:rFonts w:hint="eastAsia"/>
              </w:rPr>
              <w:t>3</w:t>
            </w:r>
            <w:r>
              <w:rPr>
                <w:rFonts w:hint="eastAsia"/>
              </w:rPr>
              <w:t>分；</w:t>
            </w:r>
          </w:p>
          <w:p w14:paraId="3C3F2AA2" w14:textId="77777777" w:rsidR="00BC2A4B" w:rsidRDefault="00000000">
            <w:pPr>
              <w:widowControl/>
              <w:jc w:val="left"/>
            </w:pPr>
            <w:r>
              <w:rPr>
                <w:rFonts w:hint="eastAsia"/>
              </w:rPr>
              <w:t>（</w:t>
            </w:r>
            <w:r>
              <w:t>4</w:t>
            </w:r>
            <w:r>
              <w:t>）未提供不得分。</w:t>
            </w:r>
          </w:p>
        </w:tc>
      </w:tr>
      <w:tr w:rsidR="00BC2A4B" w14:paraId="4B25FCEB" w14:textId="77777777">
        <w:trPr>
          <w:trHeight w:val="1226"/>
          <w:jc w:val="center"/>
        </w:trPr>
        <w:tc>
          <w:tcPr>
            <w:tcW w:w="722" w:type="dxa"/>
            <w:vAlign w:val="center"/>
          </w:tcPr>
          <w:p w14:paraId="3E09C87A" w14:textId="77777777" w:rsidR="00BC2A4B" w:rsidRDefault="00000000">
            <w:pPr>
              <w:jc w:val="center"/>
            </w:pPr>
            <w:r>
              <w:rPr>
                <w:rFonts w:hint="eastAsia"/>
              </w:rPr>
              <w:t>5</w:t>
            </w:r>
          </w:p>
        </w:tc>
        <w:tc>
          <w:tcPr>
            <w:tcW w:w="1538" w:type="dxa"/>
            <w:vAlign w:val="center"/>
          </w:tcPr>
          <w:p w14:paraId="185CBDE0" w14:textId="77777777" w:rsidR="00BC2A4B" w:rsidRDefault="00000000">
            <w:pPr>
              <w:jc w:val="center"/>
            </w:pPr>
            <w:r>
              <w:rPr>
                <w:rFonts w:ascii="宋体" w:hAnsi="宋体" w:cs="宋体" w:hint="eastAsia"/>
                <w:sz w:val="24"/>
                <w:szCs w:val="24"/>
              </w:rPr>
              <w:t>处理突发事件方案</w:t>
            </w:r>
            <w:r>
              <w:rPr>
                <w:rFonts w:hint="eastAsia"/>
              </w:rPr>
              <w:t>（</w:t>
            </w:r>
            <w:r>
              <w:rPr>
                <w:rFonts w:hint="eastAsia"/>
              </w:rPr>
              <w:t>10</w:t>
            </w:r>
            <w:r>
              <w:rPr>
                <w:rFonts w:hint="eastAsia"/>
              </w:rPr>
              <w:t>分）</w:t>
            </w:r>
          </w:p>
        </w:tc>
        <w:tc>
          <w:tcPr>
            <w:tcW w:w="8235" w:type="dxa"/>
            <w:vAlign w:val="center"/>
          </w:tcPr>
          <w:p w14:paraId="38ECEDC7" w14:textId="77777777" w:rsidR="00BC2A4B" w:rsidRDefault="00000000">
            <w:pPr>
              <w:widowControl/>
              <w:jc w:val="left"/>
            </w:pPr>
            <w:r>
              <w:rPr>
                <w:rFonts w:hint="eastAsia"/>
              </w:rPr>
              <w:t>根据投标人提供的处理突发事件方案进行评审：</w:t>
            </w:r>
          </w:p>
          <w:p w14:paraId="746AB5FE" w14:textId="77777777" w:rsidR="00BC2A4B" w:rsidRDefault="00000000">
            <w:pPr>
              <w:widowControl/>
              <w:jc w:val="left"/>
            </w:pPr>
            <w:r>
              <w:rPr>
                <w:rFonts w:hint="eastAsia"/>
              </w:rPr>
              <w:t>（</w:t>
            </w:r>
            <w:r>
              <w:t>1</w:t>
            </w:r>
            <w:r>
              <w:t>）方案全面、合理，操作性强，得</w:t>
            </w:r>
            <w:r>
              <w:rPr>
                <w:rFonts w:ascii="宋体" w:hAnsi="宋体" w:cs="宋体" w:hint="eastAsia"/>
              </w:rPr>
              <w:t>10</w:t>
            </w:r>
            <w:r>
              <w:rPr>
                <w:rFonts w:hint="eastAsia"/>
              </w:rPr>
              <w:t>分；</w:t>
            </w:r>
          </w:p>
          <w:p w14:paraId="3CD4D526" w14:textId="77777777" w:rsidR="00BC2A4B" w:rsidRDefault="00000000">
            <w:pPr>
              <w:widowControl/>
              <w:jc w:val="left"/>
            </w:pPr>
            <w:r>
              <w:rPr>
                <w:rFonts w:hint="eastAsia"/>
              </w:rPr>
              <w:t>（</w:t>
            </w:r>
            <w:r>
              <w:t>2</w:t>
            </w:r>
            <w:r>
              <w:t>）方案较全面、合理，操作性较强，得分</w:t>
            </w:r>
            <w:r>
              <w:rPr>
                <w:rFonts w:hint="eastAsia"/>
              </w:rPr>
              <w:t>7</w:t>
            </w:r>
            <w:r>
              <w:rPr>
                <w:rFonts w:hint="eastAsia"/>
              </w:rPr>
              <w:t>分；</w:t>
            </w:r>
          </w:p>
          <w:p w14:paraId="4C01E0A8" w14:textId="77777777" w:rsidR="00BC2A4B" w:rsidRDefault="00000000">
            <w:pPr>
              <w:widowControl/>
              <w:jc w:val="left"/>
            </w:pPr>
            <w:r>
              <w:rPr>
                <w:rFonts w:hint="eastAsia"/>
              </w:rPr>
              <w:t>（</w:t>
            </w:r>
            <w:r>
              <w:t>3</w:t>
            </w:r>
            <w:r>
              <w:t>）方案基本全面、合理，操作性一般，得</w:t>
            </w:r>
            <w:r>
              <w:rPr>
                <w:rFonts w:hint="eastAsia"/>
              </w:rPr>
              <w:t>3</w:t>
            </w:r>
            <w:r>
              <w:rPr>
                <w:rFonts w:hint="eastAsia"/>
              </w:rPr>
              <w:t>分；</w:t>
            </w:r>
          </w:p>
          <w:p w14:paraId="7F145C4D" w14:textId="77777777" w:rsidR="00BC2A4B" w:rsidRDefault="00000000">
            <w:pPr>
              <w:widowControl/>
              <w:jc w:val="left"/>
            </w:pPr>
            <w:r>
              <w:rPr>
                <w:rFonts w:hint="eastAsia"/>
              </w:rPr>
              <w:t>（</w:t>
            </w:r>
            <w:r>
              <w:t>4</w:t>
            </w:r>
            <w:r>
              <w:t>）不提供不得分。</w:t>
            </w:r>
          </w:p>
        </w:tc>
      </w:tr>
    </w:tbl>
    <w:p w14:paraId="0B64A275" w14:textId="77777777" w:rsidR="00BC2A4B" w:rsidRDefault="00000000">
      <w:pPr>
        <w:spacing w:line="340" w:lineRule="exact"/>
        <w:ind w:rightChars="-58" w:right="-122" w:firstLineChars="100" w:firstLine="220"/>
        <w:rPr>
          <w:rFonts w:ascii="宋体" w:hAnsi="宋体"/>
          <w:sz w:val="22"/>
          <w:szCs w:val="22"/>
        </w:rPr>
      </w:pPr>
      <w:r>
        <w:rPr>
          <w:rFonts w:ascii="宋体" w:hAnsi="宋体" w:hint="eastAsia"/>
          <w:sz w:val="22"/>
          <w:szCs w:val="22"/>
        </w:rPr>
        <w:t>说明：</w:t>
      </w:r>
    </w:p>
    <w:p w14:paraId="2EB9293D" w14:textId="77777777" w:rsidR="00BC2A4B" w:rsidRDefault="00000000">
      <w:pPr>
        <w:spacing w:line="340" w:lineRule="exact"/>
        <w:ind w:rightChars="-58" w:right="-122" w:firstLineChars="100" w:firstLine="220"/>
        <w:rPr>
          <w:rFonts w:ascii="宋体" w:hAnsi="宋体" w:cs="宋体"/>
          <w:kern w:val="0"/>
          <w:sz w:val="22"/>
          <w:szCs w:val="22"/>
        </w:rPr>
      </w:pPr>
      <w:r>
        <w:rPr>
          <w:rFonts w:ascii="宋体" w:hAnsi="宋体" w:hint="eastAsia"/>
          <w:sz w:val="22"/>
          <w:szCs w:val="22"/>
        </w:rPr>
        <w:t>1.将所有</w:t>
      </w:r>
      <w:r>
        <w:rPr>
          <w:rFonts w:hint="eastAsia"/>
          <w:sz w:val="22"/>
          <w:szCs w:val="22"/>
        </w:rPr>
        <w:t>评标委员会成员</w:t>
      </w:r>
      <w:r>
        <w:rPr>
          <w:rFonts w:ascii="宋体" w:hAnsi="宋体" w:hint="eastAsia"/>
          <w:sz w:val="22"/>
          <w:szCs w:val="22"/>
        </w:rPr>
        <w:t>所评各项的得分进行算术平均（按四舍五入原则精确到小数点后三位），再汇总得出该投标人的技术评分（按四舍五入原则精确到小数点后两位）</w:t>
      </w:r>
    </w:p>
    <w:p w14:paraId="106FCE9F" w14:textId="77777777" w:rsidR="00BC2A4B" w:rsidRDefault="00000000">
      <w:pPr>
        <w:spacing w:line="340" w:lineRule="exact"/>
        <w:ind w:rightChars="-58" w:right="-122" w:firstLineChars="100" w:firstLine="220"/>
        <w:jc w:val="left"/>
        <w:rPr>
          <w:rFonts w:ascii="宋体" w:hAnsi="宋体"/>
          <w:sz w:val="22"/>
          <w:szCs w:val="22"/>
        </w:rPr>
      </w:pPr>
      <w:r>
        <w:rPr>
          <w:rFonts w:ascii="宋体" w:hAnsi="宋体" w:hint="eastAsia"/>
          <w:sz w:val="22"/>
          <w:szCs w:val="22"/>
        </w:rPr>
        <w:t xml:space="preserve">                                                </w:t>
      </w:r>
    </w:p>
    <w:p w14:paraId="2C566BDA" w14:textId="77777777" w:rsidR="00BC2A4B" w:rsidRDefault="00000000">
      <w:pPr>
        <w:pStyle w:val="ad"/>
        <w:rPr>
          <w:b/>
          <w:bCs/>
          <w:sz w:val="24"/>
          <w:szCs w:val="24"/>
        </w:rPr>
      </w:pPr>
      <w:r>
        <w:rPr>
          <w:sz w:val="28"/>
          <w:szCs w:val="28"/>
        </w:rPr>
        <w:br w:type="page"/>
      </w:r>
      <w:r>
        <w:rPr>
          <w:rFonts w:hAnsi="宋体" w:cs="宋体"/>
          <w:b/>
          <w:bCs/>
          <w:sz w:val="24"/>
          <w:szCs w:val="24"/>
        </w:rPr>
        <w:lastRenderedPageBreak/>
        <w:t>4.</w:t>
      </w:r>
      <w:r>
        <w:rPr>
          <w:rFonts w:hAnsi="宋体" w:cs="宋体" w:hint="eastAsia"/>
          <w:b/>
          <w:bCs/>
          <w:sz w:val="24"/>
          <w:szCs w:val="24"/>
        </w:rPr>
        <w:t>5</w:t>
      </w:r>
      <w:r>
        <w:rPr>
          <w:rFonts w:hAnsi="宋体" w:cs="宋体"/>
          <w:b/>
          <w:bCs/>
          <w:sz w:val="24"/>
          <w:szCs w:val="24"/>
        </w:rPr>
        <w:t xml:space="preserve"> </w:t>
      </w:r>
      <w:r>
        <w:rPr>
          <w:rFonts w:hAnsi="宋体" w:cs="宋体" w:hint="eastAsia"/>
          <w:b/>
          <w:bCs/>
          <w:sz w:val="24"/>
          <w:szCs w:val="24"/>
        </w:rPr>
        <w:t>价格评审（25分）</w:t>
      </w:r>
    </w:p>
    <w:tbl>
      <w:tblPr>
        <w:tblW w:w="9356" w:type="dxa"/>
        <w:jc w:val="center"/>
        <w:tblLayout w:type="fixed"/>
        <w:tblCellMar>
          <w:left w:w="0" w:type="dxa"/>
          <w:right w:w="0" w:type="dxa"/>
        </w:tblCellMar>
        <w:tblLook w:val="04A0" w:firstRow="1" w:lastRow="0" w:firstColumn="1" w:lastColumn="0" w:noHBand="0" w:noVBand="1"/>
      </w:tblPr>
      <w:tblGrid>
        <w:gridCol w:w="593"/>
        <w:gridCol w:w="1549"/>
        <w:gridCol w:w="624"/>
        <w:gridCol w:w="6590"/>
      </w:tblGrid>
      <w:tr w:rsidR="00BC2A4B" w14:paraId="5824093B" w14:textId="77777777">
        <w:trPr>
          <w:cantSplit/>
          <w:trHeight w:val="312"/>
          <w:jc w:val="center"/>
        </w:trPr>
        <w:tc>
          <w:tcPr>
            <w:tcW w:w="593" w:type="dxa"/>
            <w:vMerge w:val="restart"/>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0A74459E" w14:textId="77777777" w:rsidR="00BC2A4B" w:rsidRDefault="00000000">
            <w:pPr>
              <w:widowControl/>
              <w:adjustRightInd w:val="0"/>
              <w:snapToGrid w:val="0"/>
              <w:jc w:val="center"/>
              <w:rPr>
                <w:rFonts w:ascii="宋体" w:hAnsi="宋体" w:cs="Arial Unicode MS"/>
              </w:rPr>
            </w:pPr>
            <w:r>
              <w:rPr>
                <w:rFonts w:ascii="宋体" w:hAnsi="宋体" w:cs="宋体" w:hint="eastAsia"/>
              </w:rPr>
              <w:t>序号</w:t>
            </w:r>
          </w:p>
        </w:tc>
        <w:tc>
          <w:tcPr>
            <w:tcW w:w="1549" w:type="dxa"/>
            <w:vMerge w:val="restart"/>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299F7373" w14:textId="77777777" w:rsidR="00BC2A4B" w:rsidRDefault="00000000">
            <w:pPr>
              <w:widowControl/>
              <w:adjustRightInd w:val="0"/>
              <w:snapToGrid w:val="0"/>
              <w:jc w:val="center"/>
              <w:rPr>
                <w:rFonts w:ascii="宋体" w:hAnsi="宋体" w:cs="Arial Unicode MS"/>
              </w:rPr>
            </w:pPr>
            <w:r>
              <w:rPr>
                <w:rFonts w:ascii="宋体" w:hAnsi="宋体" w:cs="宋体" w:hint="eastAsia"/>
              </w:rPr>
              <w:t>评审内容</w:t>
            </w:r>
          </w:p>
        </w:tc>
        <w:tc>
          <w:tcPr>
            <w:tcW w:w="624" w:type="dxa"/>
            <w:vMerge w:val="restart"/>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651CCD54" w14:textId="77777777" w:rsidR="00BC2A4B" w:rsidRDefault="00000000">
            <w:pPr>
              <w:widowControl/>
              <w:adjustRightInd w:val="0"/>
              <w:snapToGrid w:val="0"/>
              <w:jc w:val="center"/>
              <w:rPr>
                <w:rFonts w:ascii="宋体" w:hAnsi="宋体" w:cs="Arial Unicode MS"/>
              </w:rPr>
            </w:pPr>
            <w:r>
              <w:rPr>
                <w:rFonts w:ascii="宋体" w:hAnsi="宋体" w:cs="宋体" w:hint="eastAsia"/>
              </w:rPr>
              <w:t>分值</w:t>
            </w:r>
          </w:p>
        </w:tc>
        <w:tc>
          <w:tcPr>
            <w:tcW w:w="6590" w:type="dxa"/>
            <w:vMerge w:val="restart"/>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1CFE0575" w14:textId="77777777" w:rsidR="00BC2A4B" w:rsidRDefault="00000000">
            <w:pPr>
              <w:widowControl/>
              <w:adjustRightInd w:val="0"/>
              <w:snapToGrid w:val="0"/>
              <w:jc w:val="center"/>
              <w:rPr>
                <w:rFonts w:ascii="宋体" w:hAnsi="宋体" w:cs="Arial Unicode MS"/>
              </w:rPr>
            </w:pPr>
            <w:r>
              <w:rPr>
                <w:rFonts w:ascii="宋体" w:hAnsi="宋体" w:cs="宋体" w:hint="eastAsia"/>
              </w:rPr>
              <w:t>评审标准</w:t>
            </w:r>
          </w:p>
        </w:tc>
      </w:tr>
      <w:tr w:rsidR="00BC2A4B" w14:paraId="482BA5F2" w14:textId="77777777">
        <w:trPr>
          <w:cantSplit/>
          <w:trHeight w:val="312"/>
          <w:jc w:val="center"/>
        </w:trPr>
        <w:tc>
          <w:tcPr>
            <w:tcW w:w="593" w:type="dxa"/>
            <w:vMerge/>
            <w:tcBorders>
              <w:top w:val="single" w:sz="4" w:space="0" w:color="auto"/>
              <w:left w:val="single" w:sz="4" w:space="0" w:color="auto"/>
              <w:bottom w:val="single" w:sz="4" w:space="0" w:color="auto"/>
              <w:right w:val="single" w:sz="4" w:space="0" w:color="auto"/>
            </w:tcBorders>
            <w:vAlign w:val="center"/>
          </w:tcPr>
          <w:p w14:paraId="79831152" w14:textId="77777777" w:rsidR="00BC2A4B" w:rsidRDefault="00BC2A4B">
            <w:pPr>
              <w:spacing w:line="240" w:lineRule="exact"/>
              <w:rPr>
                <w:rFonts w:ascii="宋体" w:hAnsi="宋体" w:cs="Arial Unicode MS"/>
              </w:rPr>
            </w:pPr>
          </w:p>
        </w:tc>
        <w:tc>
          <w:tcPr>
            <w:tcW w:w="1549" w:type="dxa"/>
            <w:vMerge/>
            <w:tcBorders>
              <w:top w:val="single" w:sz="4" w:space="0" w:color="auto"/>
              <w:left w:val="single" w:sz="4" w:space="0" w:color="auto"/>
              <w:bottom w:val="single" w:sz="4" w:space="0" w:color="auto"/>
              <w:right w:val="single" w:sz="4" w:space="0" w:color="auto"/>
            </w:tcBorders>
            <w:vAlign w:val="center"/>
          </w:tcPr>
          <w:p w14:paraId="343C5E6A" w14:textId="77777777" w:rsidR="00BC2A4B" w:rsidRDefault="00BC2A4B">
            <w:pPr>
              <w:spacing w:line="240" w:lineRule="exact"/>
              <w:rPr>
                <w:rFonts w:ascii="宋体" w:hAnsi="宋体" w:cs="Arial Unicode MS"/>
              </w:rPr>
            </w:pPr>
          </w:p>
        </w:tc>
        <w:tc>
          <w:tcPr>
            <w:tcW w:w="624" w:type="dxa"/>
            <w:vMerge/>
            <w:tcBorders>
              <w:top w:val="single" w:sz="4" w:space="0" w:color="auto"/>
              <w:left w:val="single" w:sz="4" w:space="0" w:color="auto"/>
              <w:bottom w:val="single" w:sz="4" w:space="0" w:color="auto"/>
              <w:right w:val="single" w:sz="4" w:space="0" w:color="auto"/>
            </w:tcBorders>
            <w:vAlign w:val="center"/>
          </w:tcPr>
          <w:p w14:paraId="0AFEEA71" w14:textId="77777777" w:rsidR="00BC2A4B" w:rsidRDefault="00BC2A4B">
            <w:pPr>
              <w:spacing w:line="240" w:lineRule="exact"/>
              <w:rPr>
                <w:rFonts w:ascii="宋体" w:hAnsi="宋体" w:cs="Arial Unicode MS"/>
              </w:rPr>
            </w:pPr>
          </w:p>
        </w:tc>
        <w:tc>
          <w:tcPr>
            <w:tcW w:w="6590" w:type="dxa"/>
            <w:vMerge/>
            <w:tcBorders>
              <w:top w:val="single" w:sz="4" w:space="0" w:color="auto"/>
              <w:left w:val="single" w:sz="4" w:space="0" w:color="auto"/>
              <w:bottom w:val="single" w:sz="4" w:space="0" w:color="auto"/>
              <w:right w:val="single" w:sz="4" w:space="0" w:color="auto"/>
            </w:tcBorders>
            <w:vAlign w:val="center"/>
          </w:tcPr>
          <w:p w14:paraId="7074B409" w14:textId="77777777" w:rsidR="00BC2A4B" w:rsidRDefault="00BC2A4B">
            <w:pPr>
              <w:spacing w:line="240" w:lineRule="exact"/>
              <w:rPr>
                <w:rFonts w:ascii="宋体" w:hAnsi="宋体" w:cs="Arial Unicode MS"/>
              </w:rPr>
            </w:pPr>
          </w:p>
        </w:tc>
      </w:tr>
      <w:tr w:rsidR="00BC2A4B" w14:paraId="6EDA6B77" w14:textId="77777777">
        <w:trPr>
          <w:cantSplit/>
          <w:trHeight w:val="471"/>
          <w:jc w:val="center"/>
        </w:trPr>
        <w:tc>
          <w:tcPr>
            <w:tcW w:w="593" w:type="dxa"/>
            <w:tcBorders>
              <w:top w:val="single" w:sz="4" w:space="0" w:color="auto"/>
              <w:left w:val="single" w:sz="4" w:space="0" w:color="auto"/>
              <w:bottom w:val="single" w:sz="4" w:space="0" w:color="auto"/>
              <w:right w:val="single" w:sz="4" w:space="0" w:color="auto"/>
            </w:tcBorders>
            <w:vAlign w:val="center"/>
          </w:tcPr>
          <w:p w14:paraId="4D8A0550" w14:textId="77777777" w:rsidR="00BC2A4B" w:rsidRDefault="00000000">
            <w:pPr>
              <w:spacing w:line="240" w:lineRule="exact"/>
              <w:jc w:val="center"/>
              <w:rPr>
                <w:rFonts w:ascii="宋体" w:hAnsi="宋体"/>
              </w:rPr>
            </w:pPr>
            <w:r>
              <w:rPr>
                <w:rFonts w:ascii="宋体" w:hAnsi="宋体" w:hint="eastAsia"/>
              </w:rPr>
              <w:t>1</w:t>
            </w:r>
          </w:p>
        </w:tc>
        <w:tc>
          <w:tcPr>
            <w:tcW w:w="1549" w:type="dxa"/>
            <w:tcBorders>
              <w:top w:val="single" w:sz="4" w:space="0" w:color="auto"/>
              <w:left w:val="single" w:sz="4" w:space="0" w:color="auto"/>
              <w:bottom w:val="single" w:sz="4" w:space="0" w:color="auto"/>
              <w:right w:val="single" w:sz="4" w:space="0" w:color="auto"/>
            </w:tcBorders>
            <w:vAlign w:val="center"/>
          </w:tcPr>
          <w:p w14:paraId="42FAA415" w14:textId="77777777" w:rsidR="00BC2A4B" w:rsidRDefault="00000000">
            <w:pPr>
              <w:spacing w:line="240" w:lineRule="exact"/>
              <w:jc w:val="center"/>
              <w:rPr>
                <w:rFonts w:ascii="宋体" w:hAnsi="宋体"/>
              </w:rPr>
            </w:pPr>
            <w:r>
              <w:rPr>
                <w:rFonts w:ascii="宋体" w:hAnsi="宋体" w:hint="eastAsia"/>
              </w:rPr>
              <w:t>月度服务费</w:t>
            </w:r>
          </w:p>
        </w:tc>
        <w:tc>
          <w:tcPr>
            <w:tcW w:w="624" w:type="dxa"/>
            <w:tcBorders>
              <w:top w:val="single" w:sz="4" w:space="0" w:color="auto"/>
              <w:left w:val="single" w:sz="4" w:space="0" w:color="auto"/>
              <w:bottom w:val="single" w:sz="4" w:space="0" w:color="auto"/>
              <w:right w:val="single" w:sz="4" w:space="0" w:color="auto"/>
            </w:tcBorders>
            <w:vAlign w:val="center"/>
          </w:tcPr>
          <w:p w14:paraId="24758130" w14:textId="77777777" w:rsidR="00BC2A4B" w:rsidRDefault="00000000">
            <w:pPr>
              <w:spacing w:line="240" w:lineRule="exact"/>
              <w:jc w:val="center"/>
              <w:rPr>
                <w:rFonts w:ascii="宋体" w:hAnsi="宋体"/>
              </w:rPr>
            </w:pPr>
            <w:r>
              <w:rPr>
                <w:rFonts w:ascii="宋体" w:hAnsi="宋体" w:hint="eastAsia"/>
              </w:rPr>
              <w:t>10</w:t>
            </w:r>
          </w:p>
        </w:tc>
        <w:tc>
          <w:tcPr>
            <w:tcW w:w="6590" w:type="dxa"/>
            <w:tcBorders>
              <w:top w:val="single" w:sz="4" w:space="0" w:color="auto"/>
              <w:left w:val="single" w:sz="4" w:space="0" w:color="auto"/>
              <w:bottom w:val="single" w:sz="4" w:space="0" w:color="auto"/>
              <w:right w:val="single" w:sz="4" w:space="0" w:color="auto"/>
            </w:tcBorders>
            <w:vAlign w:val="center"/>
          </w:tcPr>
          <w:p w14:paraId="4AE9D3D2" w14:textId="77777777" w:rsidR="00BC2A4B" w:rsidRDefault="00000000">
            <w:pPr>
              <w:widowControl/>
              <w:rPr>
                <w:rFonts w:ascii="宋体" w:hAnsi="宋体" w:cs="宋体"/>
                <w:kern w:val="0"/>
                <w:sz w:val="20"/>
                <w:szCs w:val="22"/>
              </w:rPr>
            </w:pPr>
            <w:r>
              <w:rPr>
                <w:rFonts w:ascii="宋体" w:hAnsi="宋体" w:cs="宋体" w:hint="eastAsia"/>
                <w:kern w:val="0"/>
                <w:sz w:val="20"/>
                <w:szCs w:val="24"/>
              </w:rPr>
              <w:t>以月</w:t>
            </w:r>
            <w:r>
              <w:rPr>
                <w:rFonts w:ascii="宋体" w:hAnsi="宋体" w:cs="宋体" w:hint="eastAsia"/>
                <w:kern w:val="0"/>
                <w:sz w:val="20"/>
                <w:szCs w:val="22"/>
              </w:rPr>
              <w:t>费形式报价，最高投标限价为7万/月：</w:t>
            </w:r>
          </w:p>
          <w:p w14:paraId="077000C6" w14:textId="77777777" w:rsidR="00BC2A4B" w:rsidRDefault="00000000">
            <w:pPr>
              <w:widowControl/>
              <w:rPr>
                <w:rFonts w:ascii="宋体" w:hAnsi="宋体" w:cs="宋体"/>
                <w:b/>
                <w:bCs/>
                <w:kern w:val="0"/>
                <w:sz w:val="20"/>
                <w:szCs w:val="24"/>
              </w:rPr>
            </w:pPr>
            <w:r>
              <w:rPr>
                <w:rFonts w:ascii="宋体" w:hAnsi="宋体" w:cs="宋体" w:hint="eastAsia"/>
                <w:kern w:val="0"/>
                <w:sz w:val="20"/>
                <w:szCs w:val="22"/>
              </w:rPr>
              <w:t>满足招标文件要求（通过资格性检查及符合性检查）且投标价格最低的投标月费报价为评标基准价，其价格分为满分。其他投标人的价格</w:t>
            </w:r>
            <w:proofErr w:type="gramStart"/>
            <w:r>
              <w:rPr>
                <w:rFonts w:ascii="宋体" w:hAnsi="宋体" w:cs="宋体" w:hint="eastAsia"/>
                <w:kern w:val="0"/>
                <w:sz w:val="20"/>
                <w:szCs w:val="22"/>
              </w:rPr>
              <w:t>分统一</w:t>
            </w:r>
            <w:proofErr w:type="gramEnd"/>
            <w:r>
              <w:rPr>
                <w:rFonts w:ascii="宋体" w:hAnsi="宋体" w:cs="宋体" w:hint="eastAsia"/>
                <w:kern w:val="0"/>
                <w:sz w:val="20"/>
                <w:szCs w:val="22"/>
              </w:rPr>
              <w:t>按照下列公式计算：报价得分=(评标基准价／投标月费报价)×10</w:t>
            </w:r>
          </w:p>
        </w:tc>
      </w:tr>
      <w:tr w:rsidR="00BC2A4B" w14:paraId="4C6089A3" w14:textId="77777777">
        <w:trPr>
          <w:cantSplit/>
          <w:trHeight w:val="471"/>
          <w:jc w:val="center"/>
        </w:trPr>
        <w:tc>
          <w:tcPr>
            <w:tcW w:w="593" w:type="dxa"/>
            <w:tcBorders>
              <w:top w:val="single" w:sz="4" w:space="0" w:color="auto"/>
              <w:left w:val="single" w:sz="4" w:space="0" w:color="auto"/>
              <w:bottom w:val="single" w:sz="4" w:space="0" w:color="auto"/>
              <w:right w:val="single" w:sz="4" w:space="0" w:color="auto"/>
            </w:tcBorders>
            <w:vAlign w:val="center"/>
          </w:tcPr>
          <w:p w14:paraId="4C59B5A2" w14:textId="77777777" w:rsidR="00BC2A4B" w:rsidRDefault="00000000">
            <w:pPr>
              <w:spacing w:line="240" w:lineRule="exact"/>
              <w:jc w:val="center"/>
              <w:rPr>
                <w:rFonts w:ascii="宋体" w:hAnsi="宋体"/>
              </w:rPr>
            </w:pPr>
            <w:r>
              <w:rPr>
                <w:rFonts w:ascii="宋体" w:hAnsi="宋体" w:hint="eastAsia"/>
              </w:rPr>
              <w:t>2</w:t>
            </w:r>
          </w:p>
        </w:tc>
        <w:tc>
          <w:tcPr>
            <w:tcW w:w="1549" w:type="dxa"/>
            <w:tcBorders>
              <w:top w:val="single" w:sz="4" w:space="0" w:color="auto"/>
              <w:left w:val="single" w:sz="4" w:space="0" w:color="auto"/>
              <w:bottom w:val="single" w:sz="4" w:space="0" w:color="auto"/>
              <w:right w:val="single" w:sz="4" w:space="0" w:color="auto"/>
            </w:tcBorders>
            <w:vAlign w:val="center"/>
          </w:tcPr>
          <w:p w14:paraId="2899D601" w14:textId="77777777" w:rsidR="00BC2A4B" w:rsidRDefault="00000000">
            <w:pPr>
              <w:spacing w:line="240" w:lineRule="exact"/>
              <w:jc w:val="center"/>
              <w:rPr>
                <w:rFonts w:ascii="宋体" w:hAnsi="宋体"/>
              </w:rPr>
            </w:pPr>
            <w:r>
              <w:rPr>
                <w:rFonts w:ascii="宋体" w:hAnsi="宋体" w:hint="eastAsia"/>
              </w:rPr>
              <w:t>招租佣金</w:t>
            </w:r>
          </w:p>
        </w:tc>
        <w:tc>
          <w:tcPr>
            <w:tcW w:w="624" w:type="dxa"/>
            <w:tcBorders>
              <w:top w:val="single" w:sz="4" w:space="0" w:color="auto"/>
              <w:left w:val="single" w:sz="4" w:space="0" w:color="auto"/>
              <w:bottom w:val="single" w:sz="4" w:space="0" w:color="auto"/>
              <w:right w:val="single" w:sz="4" w:space="0" w:color="auto"/>
            </w:tcBorders>
            <w:vAlign w:val="center"/>
          </w:tcPr>
          <w:p w14:paraId="30B3A926" w14:textId="77777777" w:rsidR="00BC2A4B" w:rsidRDefault="00000000">
            <w:pPr>
              <w:spacing w:line="240" w:lineRule="exact"/>
              <w:jc w:val="center"/>
              <w:rPr>
                <w:rFonts w:ascii="宋体" w:hAnsi="宋体"/>
              </w:rPr>
            </w:pPr>
            <w:r>
              <w:rPr>
                <w:rFonts w:ascii="宋体" w:hAnsi="宋体" w:hint="eastAsia"/>
              </w:rPr>
              <w:t>15</w:t>
            </w:r>
          </w:p>
        </w:tc>
        <w:tc>
          <w:tcPr>
            <w:tcW w:w="6590" w:type="dxa"/>
            <w:tcBorders>
              <w:top w:val="single" w:sz="4" w:space="0" w:color="auto"/>
              <w:left w:val="single" w:sz="4" w:space="0" w:color="auto"/>
              <w:bottom w:val="single" w:sz="4" w:space="0" w:color="auto"/>
              <w:right w:val="single" w:sz="4" w:space="0" w:color="auto"/>
            </w:tcBorders>
            <w:vAlign w:val="center"/>
          </w:tcPr>
          <w:p w14:paraId="776CE6E6" w14:textId="77777777" w:rsidR="00BC2A4B" w:rsidRDefault="00000000">
            <w:pPr>
              <w:widowControl/>
              <w:rPr>
                <w:rFonts w:ascii="宋体" w:hAnsi="宋体" w:cs="宋体"/>
                <w:kern w:val="0"/>
                <w:sz w:val="20"/>
                <w:szCs w:val="22"/>
              </w:rPr>
            </w:pPr>
            <w:r>
              <w:rPr>
                <w:rFonts w:ascii="宋体" w:hAnsi="宋体" w:cs="宋体" w:hint="eastAsia"/>
                <w:kern w:val="0"/>
                <w:sz w:val="20"/>
                <w:szCs w:val="22"/>
              </w:rPr>
              <w:t>以每笔租赁交易计提佣金的形式报价，最高投标限价为1个月租金：</w:t>
            </w:r>
          </w:p>
          <w:p w14:paraId="27E30C6D" w14:textId="77777777" w:rsidR="00BC2A4B" w:rsidRDefault="00000000">
            <w:pPr>
              <w:widowControl/>
              <w:rPr>
                <w:szCs w:val="24"/>
              </w:rPr>
            </w:pPr>
            <w:r>
              <w:rPr>
                <w:rFonts w:ascii="宋体" w:hAnsi="宋体" w:cs="宋体" w:hint="eastAsia"/>
                <w:kern w:val="0"/>
                <w:sz w:val="20"/>
                <w:szCs w:val="22"/>
              </w:rPr>
              <w:t>满足招标文件要求（通过资格性检查及符合性检查）且投标价格最低的投标招租佣金报价为评标基准价，其价格分为满分。其他投标人的价格</w:t>
            </w:r>
            <w:proofErr w:type="gramStart"/>
            <w:r>
              <w:rPr>
                <w:rFonts w:ascii="宋体" w:hAnsi="宋体" w:cs="宋体" w:hint="eastAsia"/>
                <w:kern w:val="0"/>
                <w:sz w:val="20"/>
                <w:szCs w:val="22"/>
              </w:rPr>
              <w:t>分统一</w:t>
            </w:r>
            <w:proofErr w:type="gramEnd"/>
            <w:r>
              <w:rPr>
                <w:rFonts w:ascii="宋体" w:hAnsi="宋体" w:cs="宋体" w:hint="eastAsia"/>
                <w:kern w:val="0"/>
                <w:sz w:val="20"/>
                <w:szCs w:val="22"/>
              </w:rPr>
              <w:t>按照下列公式计算：报价得分=(评标基准价／投标招租佣金报价)×15</w:t>
            </w:r>
          </w:p>
        </w:tc>
      </w:tr>
      <w:tr w:rsidR="00BC2A4B" w14:paraId="65AD05F0" w14:textId="77777777">
        <w:trPr>
          <w:cantSplit/>
          <w:trHeight w:val="430"/>
          <w:jc w:val="center"/>
        </w:trPr>
        <w:tc>
          <w:tcPr>
            <w:tcW w:w="593" w:type="dxa"/>
            <w:tcBorders>
              <w:top w:val="single" w:sz="4" w:space="0" w:color="auto"/>
              <w:left w:val="single" w:sz="4" w:space="0" w:color="auto"/>
              <w:bottom w:val="single" w:sz="4" w:space="0" w:color="auto"/>
              <w:right w:val="single" w:sz="4" w:space="0" w:color="auto"/>
            </w:tcBorders>
            <w:vAlign w:val="center"/>
          </w:tcPr>
          <w:p w14:paraId="2E8D1C77" w14:textId="77777777" w:rsidR="00BC2A4B" w:rsidRDefault="00BC2A4B">
            <w:pPr>
              <w:spacing w:line="240" w:lineRule="exact"/>
              <w:jc w:val="center"/>
              <w:rPr>
                <w:rFonts w:ascii="宋体" w:hAnsi="宋体" w:cs="Arial Unicode MS"/>
              </w:rPr>
            </w:pPr>
          </w:p>
        </w:tc>
        <w:tc>
          <w:tcPr>
            <w:tcW w:w="1549" w:type="dxa"/>
            <w:tcBorders>
              <w:top w:val="single" w:sz="4" w:space="0" w:color="auto"/>
              <w:left w:val="single" w:sz="4" w:space="0" w:color="auto"/>
              <w:bottom w:val="single" w:sz="4" w:space="0" w:color="auto"/>
              <w:right w:val="single" w:sz="4" w:space="0" w:color="auto"/>
            </w:tcBorders>
            <w:vAlign w:val="center"/>
          </w:tcPr>
          <w:p w14:paraId="7689CA6F" w14:textId="77777777" w:rsidR="00BC2A4B" w:rsidRDefault="00000000">
            <w:pPr>
              <w:spacing w:line="240" w:lineRule="exact"/>
              <w:jc w:val="center"/>
              <w:rPr>
                <w:rFonts w:ascii="宋体" w:hAnsi="宋体" w:cs="Arial Unicode MS"/>
              </w:rPr>
            </w:pPr>
            <w:r>
              <w:rPr>
                <w:rFonts w:ascii="宋体" w:hAnsi="宋体" w:hint="eastAsia"/>
              </w:rPr>
              <w:t>总计</w:t>
            </w:r>
          </w:p>
        </w:tc>
        <w:tc>
          <w:tcPr>
            <w:tcW w:w="624" w:type="dxa"/>
            <w:tcBorders>
              <w:top w:val="single" w:sz="4" w:space="0" w:color="auto"/>
              <w:left w:val="single" w:sz="4" w:space="0" w:color="auto"/>
              <w:bottom w:val="single" w:sz="4" w:space="0" w:color="auto"/>
              <w:right w:val="single" w:sz="4" w:space="0" w:color="auto"/>
            </w:tcBorders>
            <w:vAlign w:val="center"/>
          </w:tcPr>
          <w:p w14:paraId="1F27EFEC" w14:textId="77777777" w:rsidR="00BC2A4B" w:rsidRDefault="00000000">
            <w:pPr>
              <w:spacing w:line="240" w:lineRule="exact"/>
              <w:jc w:val="center"/>
              <w:rPr>
                <w:rFonts w:ascii="宋体" w:hAnsi="宋体" w:cs="Arial Unicode MS"/>
              </w:rPr>
            </w:pPr>
            <w:r>
              <w:rPr>
                <w:rFonts w:ascii="宋体" w:hAnsi="宋体" w:hint="eastAsia"/>
              </w:rPr>
              <w:t>25</w:t>
            </w:r>
          </w:p>
        </w:tc>
        <w:tc>
          <w:tcPr>
            <w:tcW w:w="6590" w:type="dxa"/>
            <w:tcBorders>
              <w:top w:val="single" w:sz="4" w:space="0" w:color="auto"/>
              <w:left w:val="single" w:sz="4" w:space="0" w:color="auto"/>
              <w:bottom w:val="single" w:sz="4" w:space="0" w:color="auto"/>
              <w:right w:val="single" w:sz="4" w:space="0" w:color="auto"/>
            </w:tcBorders>
            <w:vAlign w:val="center"/>
          </w:tcPr>
          <w:p w14:paraId="5A2C0447" w14:textId="77777777" w:rsidR="00BC2A4B" w:rsidRDefault="00BC2A4B">
            <w:pPr>
              <w:spacing w:line="240" w:lineRule="exact"/>
              <w:rPr>
                <w:rFonts w:ascii="宋体" w:hAnsi="宋体" w:cs="Arial Unicode MS"/>
              </w:rPr>
            </w:pPr>
          </w:p>
        </w:tc>
      </w:tr>
    </w:tbl>
    <w:p w14:paraId="39C9A27A" w14:textId="77777777" w:rsidR="00BC2A4B" w:rsidRDefault="00000000">
      <w:pPr>
        <w:pStyle w:val="1"/>
        <w:numPr>
          <w:ilvl w:val="0"/>
          <w:numId w:val="12"/>
        </w:numPr>
        <w:ind w:firstLine="0"/>
      </w:pPr>
      <w:r>
        <w:lastRenderedPageBreak/>
        <w:t xml:space="preserve">  </w:t>
      </w:r>
      <w:bookmarkStart w:id="25" w:name="_Toc18078_WPSOffice_Level1"/>
      <w:r>
        <w:rPr>
          <w:rFonts w:hint="eastAsia"/>
        </w:rPr>
        <w:t>采购需求</w:t>
      </w:r>
      <w:bookmarkEnd w:id="25"/>
      <w:r>
        <w:t xml:space="preserve"> </w:t>
      </w:r>
    </w:p>
    <w:p w14:paraId="076AF771" w14:textId="77777777" w:rsidR="00BC2A4B" w:rsidRDefault="00000000">
      <w:pPr>
        <w:pStyle w:val="TOC1"/>
        <w:numPr>
          <w:ilvl w:val="0"/>
          <w:numId w:val="13"/>
        </w:numPr>
        <w:snapToGrid w:val="0"/>
        <w:spacing w:line="560" w:lineRule="exact"/>
        <w:ind w:firstLineChars="200" w:firstLine="482"/>
        <w:rPr>
          <w:rFonts w:ascii="宋体" w:hAnsi="宋体" w:cs="宋体"/>
          <w:b/>
          <w:bCs/>
          <w:kern w:val="0"/>
          <w:sz w:val="24"/>
          <w:szCs w:val="24"/>
        </w:rPr>
      </w:pPr>
      <w:r>
        <w:rPr>
          <w:rFonts w:ascii="宋体" w:hAnsi="宋体" w:cs="宋体" w:hint="eastAsia"/>
          <w:b/>
          <w:bCs/>
          <w:kern w:val="0"/>
          <w:sz w:val="24"/>
          <w:szCs w:val="24"/>
        </w:rPr>
        <w:t>项目名称：开投·海丝知识中心、开投·海丝文体中心驻场招商代理服务</w:t>
      </w:r>
    </w:p>
    <w:p w14:paraId="2DA36AB7" w14:textId="77777777" w:rsidR="00BC2A4B" w:rsidRDefault="00000000">
      <w:pPr>
        <w:pStyle w:val="TOC1"/>
        <w:numPr>
          <w:ilvl w:val="0"/>
          <w:numId w:val="13"/>
        </w:numPr>
        <w:snapToGrid w:val="0"/>
        <w:spacing w:line="560" w:lineRule="exact"/>
        <w:ind w:firstLineChars="200" w:firstLine="482"/>
        <w:rPr>
          <w:rFonts w:ascii="宋体" w:hAnsi="宋体" w:cs="宋体"/>
          <w:b/>
          <w:bCs/>
          <w:kern w:val="0"/>
          <w:sz w:val="24"/>
          <w:szCs w:val="24"/>
        </w:rPr>
      </w:pPr>
      <w:r>
        <w:rPr>
          <w:rFonts w:ascii="宋体" w:hAnsi="宋体" w:cs="宋体" w:hint="eastAsia"/>
          <w:b/>
          <w:bCs/>
          <w:kern w:val="0"/>
          <w:sz w:val="24"/>
          <w:szCs w:val="24"/>
        </w:rPr>
        <w:t>项目基础情况</w:t>
      </w:r>
    </w:p>
    <w:p w14:paraId="7141BEF3" w14:textId="77777777" w:rsidR="00BC2A4B" w:rsidRDefault="00000000">
      <w:pPr>
        <w:pStyle w:val="TOC1"/>
        <w:snapToGrid w:val="0"/>
        <w:spacing w:line="560" w:lineRule="exact"/>
        <w:ind w:firstLineChars="200" w:firstLine="440"/>
        <w:rPr>
          <w:rFonts w:ascii="宋体" w:hAnsi="宋体"/>
          <w:sz w:val="22"/>
          <w:szCs w:val="22"/>
        </w:rPr>
      </w:pPr>
      <w:r>
        <w:rPr>
          <w:rFonts w:ascii="宋体" w:hAnsi="宋体" w:hint="eastAsia"/>
          <w:sz w:val="22"/>
          <w:szCs w:val="22"/>
        </w:rPr>
        <w:t>项目位于中新广州知识城南起步区核心区（广州市黄埔区</w:t>
      </w:r>
      <w:proofErr w:type="gramStart"/>
      <w:r>
        <w:rPr>
          <w:rFonts w:ascii="宋体" w:hAnsi="宋体" w:hint="eastAsia"/>
          <w:sz w:val="22"/>
          <w:szCs w:val="22"/>
        </w:rPr>
        <w:t>云创街</w:t>
      </w:r>
      <w:proofErr w:type="gramEnd"/>
      <w:r>
        <w:rPr>
          <w:rFonts w:ascii="宋体" w:hAnsi="宋体" w:hint="eastAsia"/>
          <w:sz w:val="22"/>
          <w:szCs w:val="22"/>
        </w:rPr>
        <w:t>1-10号、12号、14-19号），地铁14号线“旺村站”C出口处。</w:t>
      </w:r>
    </w:p>
    <w:p w14:paraId="024773A1" w14:textId="77777777" w:rsidR="00BC2A4B" w:rsidRDefault="00000000">
      <w:pPr>
        <w:pStyle w:val="TOC1"/>
        <w:snapToGrid w:val="0"/>
        <w:spacing w:line="560" w:lineRule="exact"/>
        <w:ind w:firstLineChars="200" w:firstLine="440"/>
        <w:rPr>
          <w:rFonts w:ascii="宋体" w:hAnsi="宋体"/>
          <w:sz w:val="22"/>
          <w:szCs w:val="22"/>
        </w:rPr>
      </w:pPr>
      <w:r>
        <w:rPr>
          <w:rFonts w:ascii="宋体" w:hAnsi="宋体" w:hint="eastAsia"/>
          <w:sz w:val="22"/>
          <w:szCs w:val="22"/>
        </w:rPr>
        <w:t>（一）开投·海丝知识中心项目可租面积情况</w:t>
      </w:r>
    </w:p>
    <w:p w14:paraId="0A2BAB01" w14:textId="77777777" w:rsidR="00BC2A4B" w:rsidRDefault="00000000">
      <w:pPr>
        <w:pStyle w:val="aff5"/>
        <w:snapToGrid w:val="0"/>
        <w:spacing w:line="560" w:lineRule="exact"/>
        <w:ind w:firstLine="440"/>
        <w:rPr>
          <w:rFonts w:ascii="宋体" w:hAnsi="宋体"/>
          <w:sz w:val="22"/>
          <w:szCs w:val="22"/>
        </w:rPr>
      </w:pPr>
      <w:r>
        <w:rPr>
          <w:rFonts w:ascii="宋体" w:hAnsi="宋体" w:hint="eastAsia"/>
          <w:sz w:val="22"/>
          <w:szCs w:val="22"/>
        </w:rPr>
        <w:t>开投·海丝知识中心可租物业面积为135293.8479</w:t>
      </w:r>
      <w:r>
        <w:rPr>
          <w:rFonts w:ascii="宋体" w:hAnsi="宋体"/>
          <w:sz w:val="22"/>
          <w:szCs w:val="22"/>
        </w:rPr>
        <w:t>平方米（含T4栋物业）</w:t>
      </w:r>
      <w:r>
        <w:rPr>
          <w:rFonts w:ascii="宋体" w:hAnsi="宋体" w:hint="eastAsia"/>
          <w:sz w:val="22"/>
          <w:szCs w:val="22"/>
        </w:rPr>
        <w:t>。</w:t>
      </w:r>
    </w:p>
    <w:p w14:paraId="484BEBBB" w14:textId="77777777" w:rsidR="00BC2A4B" w:rsidRDefault="00000000">
      <w:pPr>
        <w:widowControl/>
        <w:numPr>
          <w:ilvl w:val="0"/>
          <w:numId w:val="14"/>
        </w:numPr>
        <w:snapToGrid w:val="0"/>
        <w:spacing w:line="560" w:lineRule="exact"/>
        <w:ind w:firstLineChars="200" w:firstLine="440"/>
        <w:rPr>
          <w:rFonts w:ascii="宋体" w:hAnsi="宋体"/>
          <w:sz w:val="22"/>
          <w:szCs w:val="22"/>
        </w:rPr>
      </w:pPr>
      <w:r>
        <w:rPr>
          <w:rFonts w:ascii="宋体" w:hAnsi="宋体" w:hint="eastAsia"/>
          <w:sz w:val="22"/>
          <w:szCs w:val="22"/>
        </w:rPr>
        <w:t>开投·海丝文体中心项目可租面积情况</w:t>
      </w:r>
    </w:p>
    <w:p w14:paraId="239F2F68"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sz w:val="22"/>
          <w:szCs w:val="22"/>
        </w:rPr>
        <w:t>开投·海丝文体中心可出租物业面积为13533.0268平方米（包括11层、12层整层</w:t>
      </w:r>
      <w:r>
        <w:rPr>
          <w:rFonts w:ascii="宋体" w:hAnsi="宋体" w:hint="eastAsia"/>
          <w:sz w:val="22"/>
          <w:szCs w:val="22"/>
        </w:rPr>
        <w:t>）。</w:t>
      </w:r>
    </w:p>
    <w:p w14:paraId="2CEA621A" w14:textId="77777777" w:rsidR="00BC2A4B" w:rsidRDefault="00000000">
      <w:pPr>
        <w:pStyle w:val="TOC1"/>
        <w:numPr>
          <w:ilvl w:val="0"/>
          <w:numId w:val="13"/>
        </w:numPr>
        <w:snapToGrid w:val="0"/>
        <w:spacing w:line="560" w:lineRule="exact"/>
        <w:ind w:firstLineChars="200" w:firstLine="482"/>
        <w:rPr>
          <w:rFonts w:ascii="宋体" w:hAnsi="宋体"/>
          <w:sz w:val="22"/>
          <w:szCs w:val="22"/>
        </w:rPr>
      </w:pPr>
      <w:r>
        <w:rPr>
          <w:rFonts w:ascii="宋体" w:hAnsi="宋体" w:cs="宋体" w:hint="eastAsia"/>
          <w:b/>
          <w:bCs/>
          <w:kern w:val="0"/>
          <w:sz w:val="24"/>
          <w:szCs w:val="24"/>
        </w:rPr>
        <w:t>合作模式</w:t>
      </w:r>
    </w:p>
    <w:p w14:paraId="36C25790" w14:textId="77777777" w:rsidR="00BC2A4B" w:rsidRDefault="00000000">
      <w:pPr>
        <w:pStyle w:val="TOC2"/>
        <w:snapToGrid w:val="0"/>
        <w:spacing w:line="520" w:lineRule="exact"/>
        <w:ind w:leftChars="0" w:left="0" w:firstLineChars="200" w:firstLine="440"/>
        <w:rPr>
          <w:rFonts w:ascii="仿宋_GB2312" w:eastAsia="仿宋_GB2312" w:hAnsi="仿宋_GB2312" w:cs="仿宋_GB2312"/>
          <w:sz w:val="32"/>
          <w:szCs w:val="32"/>
        </w:rPr>
      </w:pPr>
      <w:r>
        <w:rPr>
          <w:rFonts w:ascii="宋体" w:hAnsi="宋体" w:hint="eastAsia"/>
          <w:sz w:val="22"/>
          <w:szCs w:val="22"/>
        </w:rPr>
        <w:t>（一）筹备阶段</w:t>
      </w:r>
    </w:p>
    <w:p w14:paraId="58A5FA2A"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1）筹开管理：负责项目筹开统筹管理，代理单位统一垫付筹开期间物资采购及服务支出（如：系统搭建、搬运清洁、设备安装调试等），在筹备阶段结束后，凭有效票据向我司提请一次性结算，我司按实报实销原则予以承担。</w:t>
      </w:r>
    </w:p>
    <w:p w14:paraId="727B08B4"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（2）</w:t>
      </w:r>
      <w:proofErr w:type="gramStart"/>
      <w:r>
        <w:rPr>
          <w:rFonts w:ascii="宋体" w:hAnsi="宋体" w:hint="eastAsia"/>
          <w:sz w:val="22"/>
          <w:szCs w:val="22"/>
        </w:rPr>
        <w:t>案场管理</w:t>
      </w:r>
      <w:proofErr w:type="gramEnd"/>
      <w:r>
        <w:rPr>
          <w:rFonts w:ascii="宋体" w:hAnsi="宋体" w:hint="eastAsia"/>
          <w:sz w:val="22"/>
          <w:szCs w:val="22"/>
        </w:rPr>
        <w:t>：负责制</w:t>
      </w:r>
      <w:proofErr w:type="gramStart"/>
      <w:r>
        <w:rPr>
          <w:rFonts w:ascii="宋体" w:hAnsi="宋体" w:hint="eastAsia"/>
          <w:sz w:val="22"/>
          <w:szCs w:val="22"/>
        </w:rPr>
        <w:t>定案场</w:t>
      </w:r>
      <w:proofErr w:type="gramEnd"/>
      <w:r>
        <w:rPr>
          <w:rFonts w:ascii="宋体" w:hAnsi="宋体" w:hint="eastAsia"/>
          <w:sz w:val="22"/>
          <w:szCs w:val="22"/>
        </w:rPr>
        <w:t>接待方案（项目启动期1个月内提供），在服务期限内提</w:t>
      </w:r>
      <w:proofErr w:type="gramStart"/>
      <w:r>
        <w:rPr>
          <w:rFonts w:ascii="宋体" w:hAnsi="宋体" w:hint="eastAsia"/>
          <w:sz w:val="22"/>
          <w:szCs w:val="22"/>
        </w:rPr>
        <w:t>供案场</w:t>
      </w:r>
      <w:proofErr w:type="gramEnd"/>
      <w:r>
        <w:rPr>
          <w:rFonts w:ascii="宋体" w:hAnsi="宋体" w:hint="eastAsia"/>
          <w:sz w:val="22"/>
          <w:szCs w:val="22"/>
        </w:rPr>
        <w:t>服务。</w:t>
      </w:r>
    </w:p>
    <w:p w14:paraId="7509CD5C"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（3）策划服务：在启动期1个月内，完成年度招商策略报告、园区招商专项方案、价格建议、阶段性策略调整。</w:t>
      </w:r>
    </w:p>
    <w:p w14:paraId="141838E3" w14:textId="77777777" w:rsidR="00BC2A4B" w:rsidRDefault="00000000">
      <w:pPr>
        <w:widowControl/>
        <w:snapToGrid w:val="0"/>
        <w:spacing w:line="560" w:lineRule="exact"/>
        <w:ind w:firstLineChars="200" w:firstLine="440"/>
        <w:rPr>
          <w:rFonts w:eastAsia="仿宋_GB2312"/>
          <w:sz w:val="32"/>
          <w:szCs w:val="32"/>
        </w:rPr>
      </w:pPr>
      <w:r>
        <w:rPr>
          <w:rFonts w:ascii="宋体" w:hAnsi="宋体" w:hint="eastAsia"/>
          <w:sz w:val="22"/>
          <w:szCs w:val="22"/>
        </w:rPr>
        <w:t>（4）团队建设：根据岗位的需要，提供足够的人员配置。并在启动期1个月内完成内部管</w:t>
      </w:r>
      <w:proofErr w:type="gramStart"/>
      <w:r>
        <w:rPr>
          <w:rFonts w:ascii="宋体" w:hAnsi="宋体" w:hint="eastAsia"/>
          <w:sz w:val="22"/>
          <w:szCs w:val="22"/>
        </w:rPr>
        <w:t>控及案场制度</w:t>
      </w:r>
      <w:proofErr w:type="gramEnd"/>
      <w:r>
        <w:rPr>
          <w:rFonts w:ascii="宋体" w:hAnsi="宋体" w:hint="eastAsia"/>
          <w:sz w:val="22"/>
          <w:szCs w:val="22"/>
        </w:rPr>
        <w:t>建设，持续组织营销能力培训、政策解读培训。</w:t>
      </w:r>
    </w:p>
    <w:p w14:paraId="004B16B0" w14:textId="77777777" w:rsidR="00BC2A4B" w:rsidRDefault="00000000">
      <w:pPr>
        <w:widowControl/>
        <w:snapToGrid w:val="0"/>
        <w:spacing w:line="560" w:lineRule="exact"/>
        <w:ind w:firstLineChars="190" w:firstLine="418"/>
        <w:rPr>
          <w:rFonts w:ascii="宋体" w:hAnsi="宋体"/>
          <w:sz w:val="22"/>
          <w:szCs w:val="22"/>
        </w:rPr>
      </w:pPr>
      <w:r>
        <w:rPr>
          <w:rFonts w:ascii="宋体" w:hAnsi="宋体" w:hint="eastAsia"/>
          <w:sz w:val="22"/>
          <w:szCs w:val="22"/>
        </w:rPr>
        <w:t>（二）招租阶段</w:t>
      </w:r>
    </w:p>
    <w:p w14:paraId="5BB21695"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（1）市场分析：每月提供一次区域</w:t>
      </w:r>
      <w:proofErr w:type="gramStart"/>
      <w:r>
        <w:rPr>
          <w:rFonts w:ascii="宋体" w:hAnsi="宋体" w:hint="eastAsia"/>
          <w:sz w:val="22"/>
          <w:szCs w:val="22"/>
        </w:rPr>
        <w:t>竞品项目</w:t>
      </w:r>
      <w:proofErr w:type="gramEnd"/>
      <w:r>
        <w:rPr>
          <w:rFonts w:ascii="宋体" w:hAnsi="宋体" w:hint="eastAsia"/>
          <w:sz w:val="22"/>
          <w:szCs w:val="22"/>
        </w:rPr>
        <w:t>成交动态监控表以及新租客户情况收集表（包含行业动态、经营状况）。</w:t>
      </w:r>
    </w:p>
    <w:p w14:paraId="5A193842"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lastRenderedPageBreak/>
        <w:t>（2）驻场服务：完成对区域价值、项目价值系统化梳理，结合项目定位及价值点形成项目招商手册，设计招商接待动线、接待说辞、百</w:t>
      </w:r>
      <w:proofErr w:type="gramStart"/>
      <w:r>
        <w:rPr>
          <w:rFonts w:ascii="宋体" w:hAnsi="宋体" w:hint="eastAsia"/>
          <w:sz w:val="22"/>
          <w:szCs w:val="22"/>
        </w:rPr>
        <w:t>问百答</w:t>
      </w:r>
      <w:proofErr w:type="gramEnd"/>
      <w:r>
        <w:rPr>
          <w:rFonts w:ascii="宋体" w:hAnsi="宋体" w:hint="eastAsia"/>
          <w:sz w:val="22"/>
          <w:szCs w:val="22"/>
        </w:rPr>
        <w:t>等招商工具。全程跟进客户需求，为客户提供选址咨询、空间规划、政策解读等，提供定制化服务，通过衔接园区管理方、业主方及客户方，优化项目日常运营逻辑。对入驻企业的上下游进行梳理，形成客户及其上下游名录作为招商储备。</w:t>
      </w:r>
    </w:p>
    <w:p w14:paraId="149013F2"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（3）渠道管理：建立中介渠道资源库，针对大客户圈层资源拓展，打通政府产业主管部门及商协会关系，加强关系维护与互动，定期开展大客户定向拓展，每周拜访渠道了解市场动向，每月外出开拓中介渠道。</w:t>
      </w:r>
    </w:p>
    <w:p w14:paraId="7659E7D4"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sz w:val="22"/>
          <w:szCs w:val="22"/>
        </w:rPr>
        <w:t>（</w:t>
      </w:r>
      <w:r>
        <w:rPr>
          <w:rFonts w:ascii="宋体" w:hAnsi="宋体" w:hint="eastAsia"/>
          <w:sz w:val="22"/>
          <w:szCs w:val="22"/>
        </w:rPr>
        <w:t>三</w:t>
      </w:r>
      <w:r>
        <w:rPr>
          <w:rFonts w:ascii="宋体" w:hAnsi="宋体"/>
          <w:sz w:val="22"/>
          <w:szCs w:val="22"/>
        </w:rPr>
        <w:t>）</w:t>
      </w:r>
      <w:r>
        <w:rPr>
          <w:rFonts w:ascii="宋体" w:hAnsi="宋体" w:hint="eastAsia"/>
          <w:sz w:val="22"/>
          <w:szCs w:val="22"/>
        </w:rPr>
        <w:t>服务合作期</w:t>
      </w:r>
    </w:p>
    <w:p w14:paraId="721FA3B4"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本次代理服务单位服务期为1年。服务期内，按公司去化目标下达的任务设置考核指标。</w:t>
      </w:r>
    </w:p>
    <w:p w14:paraId="42D81B9D" w14:textId="77777777" w:rsidR="00BC2A4B" w:rsidRDefault="00000000">
      <w:pPr>
        <w:widowControl/>
        <w:numPr>
          <w:ilvl w:val="255"/>
          <w:numId w:val="0"/>
        </w:numPr>
        <w:snapToGrid w:val="0"/>
        <w:spacing w:line="560" w:lineRule="exact"/>
        <w:ind w:firstLineChars="200" w:firstLine="440"/>
        <w:rPr>
          <w:rFonts w:ascii="宋体" w:hAnsi="宋体"/>
          <w:sz w:val="22"/>
          <w:szCs w:val="22"/>
        </w:rPr>
      </w:pPr>
      <w:r>
        <w:rPr>
          <w:rFonts w:ascii="宋体" w:hAnsi="宋体" w:hint="eastAsia"/>
          <w:sz w:val="22"/>
          <w:szCs w:val="22"/>
        </w:rPr>
        <w:t>（四）考核指标</w:t>
      </w:r>
    </w:p>
    <w:p w14:paraId="77A82D2C" w14:textId="77777777" w:rsidR="00BC2A4B" w:rsidRDefault="00000000">
      <w:pPr>
        <w:widowControl/>
        <w:numPr>
          <w:ilvl w:val="255"/>
          <w:numId w:val="0"/>
        </w:numPr>
        <w:snapToGrid w:val="0"/>
        <w:spacing w:line="560" w:lineRule="exact"/>
        <w:ind w:firstLineChars="200" w:firstLine="440"/>
        <w:rPr>
          <w:rFonts w:ascii="宋体" w:hAnsi="宋体"/>
          <w:sz w:val="22"/>
          <w:szCs w:val="22"/>
        </w:rPr>
      </w:pPr>
      <w:r>
        <w:rPr>
          <w:rFonts w:ascii="宋体" w:hAnsi="宋体"/>
          <w:sz w:val="22"/>
          <w:szCs w:val="22"/>
        </w:rPr>
        <w:t>1.</w:t>
      </w:r>
      <w:r>
        <w:rPr>
          <w:rFonts w:ascii="宋体" w:hAnsi="宋体" w:hint="eastAsia"/>
          <w:sz w:val="22"/>
          <w:szCs w:val="22"/>
        </w:rPr>
        <w:t>海丝知识中心实际新增成交出租面积</w:t>
      </w:r>
      <w:r>
        <w:rPr>
          <w:rFonts w:ascii="宋体" w:hAnsi="宋体"/>
          <w:sz w:val="22"/>
          <w:szCs w:val="22"/>
        </w:rPr>
        <w:t>22800</w:t>
      </w:r>
      <w:r>
        <w:rPr>
          <w:rFonts w:ascii="宋体" w:hAnsi="宋体" w:hint="eastAsia"/>
          <w:sz w:val="22"/>
          <w:szCs w:val="22"/>
        </w:rPr>
        <w:t>平方米。</w:t>
      </w:r>
    </w:p>
    <w:p w14:paraId="09D9FAB5" w14:textId="77777777" w:rsidR="00BC2A4B" w:rsidRDefault="00000000">
      <w:pPr>
        <w:widowControl/>
        <w:numPr>
          <w:ilvl w:val="255"/>
          <w:numId w:val="0"/>
        </w:numPr>
        <w:snapToGrid w:val="0"/>
        <w:spacing w:line="560" w:lineRule="exact"/>
        <w:ind w:firstLineChars="200" w:firstLine="440"/>
        <w:jc w:val="left"/>
        <w:rPr>
          <w:rFonts w:ascii="宋体" w:hAnsi="宋体"/>
          <w:sz w:val="22"/>
          <w:szCs w:val="22"/>
        </w:rPr>
      </w:pPr>
      <w:r>
        <w:rPr>
          <w:rFonts w:ascii="宋体" w:hAnsi="宋体"/>
          <w:sz w:val="22"/>
          <w:szCs w:val="22"/>
        </w:rPr>
        <w:t>2.</w:t>
      </w:r>
      <w:r>
        <w:rPr>
          <w:rFonts w:ascii="宋体" w:hAnsi="宋体" w:hint="eastAsia"/>
          <w:sz w:val="22"/>
          <w:szCs w:val="22"/>
        </w:rPr>
        <w:t>海丝文体中心实际新增成交出租面积</w:t>
      </w:r>
      <w:r>
        <w:rPr>
          <w:rFonts w:ascii="宋体" w:hAnsi="宋体"/>
          <w:sz w:val="22"/>
          <w:szCs w:val="22"/>
        </w:rPr>
        <w:t>2400</w:t>
      </w:r>
      <w:r>
        <w:rPr>
          <w:rFonts w:ascii="宋体" w:hAnsi="宋体" w:hint="eastAsia"/>
          <w:sz w:val="22"/>
          <w:szCs w:val="22"/>
        </w:rPr>
        <w:t>平方米。</w:t>
      </w:r>
    </w:p>
    <w:p w14:paraId="0A739FD7"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sz w:val="22"/>
          <w:szCs w:val="22"/>
        </w:rPr>
        <w:t>3.</w:t>
      </w:r>
      <w:r>
        <w:rPr>
          <w:rFonts w:ascii="宋体" w:hAnsi="宋体" w:hint="eastAsia"/>
          <w:sz w:val="22"/>
          <w:szCs w:val="22"/>
        </w:rPr>
        <w:t>招商指标任务，需在服务期最后一个月完成签约且注册项目</w:t>
      </w:r>
      <w:r>
        <w:rPr>
          <w:rFonts w:ascii="宋体" w:hAnsi="宋体"/>
          <w:sz w:val="22"/>
          <w:szCs w:val="22"/>
        </w:rPr>
        <w:t>1</w:t>
      </w:r>
      <w:r>
        <w:rPr>
          <w:rFonts w:ascii="宋体" w:hAnsi="宋体" w:hint="eastAsia"/>
          <w:sz w:val="22"/>
          <w:szCs w:val="22"/>
        </w:rPr>
        <w:t>个，签约投资额为</w:t>
      </w:r>
      <w:r>
        <w:rPr>
          <w:rFonts w:ascii="宋体" w:hAnsi="宋体"/>
          <w:sz w:val="22"/>
          <w:szCs w:val="22"/>
        </w:rPr>
        <w:t>2000</w:t>
      </w:r>
      <w:r>
        <w:rPr>
          <w:rFonts w:ascii="宋体" w:hAnsi="宋体" w:hint="eastAsia"/>
          <w:sz w:val="22"/>
          <w:szCs w:val="22"/>
        </w:rPr>
        <w:t>万元。</w:t>
      </w:r>
    </w:p>
    <w:p w14:paraId="10C7A36C"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（五）考核方式</w:t>
      </w:r>
    </w:p>
    <w:p w14:paraId="55D50F12" w14:textId="77777777" w:rsidR="00BC2A4B" w:rsidRDefault="00000000">
      <w:pPr>
        <w:widowControl/>
        <w:numPr>
          <w:ilvl w:val="255"/>
          <w:numId w:val="0"/>
        </w:numPr>
        <w:snapToGrid w:val="0"/>
        <w:spacing w:line="560" w:lineRule="exact"/>
        <w:ind w:firstLineChars="200" w:firstLine="440"/>
        <w:jc w:val="left"/>
        <w:rPr>
          <w:rFonts w:ascii="宋体" w:hAnsi="宋体"/>
          <w:sz w:val="22"/>
          <w:szCs w:val="22"/>
        </w:rPr>
      </w:pPr>
      <w:r>
        <w:rPr>
          <w:rFonts w:ascii="宋体" w:hAnsi="宋体"/>
          <w:sz w:val="22"/>
          <w:szCs w:val="22"/>
        </w:rPr>
        <w:t>1.</w:t>
      </w:r>
      <w:r>
        <w:rPr>
          <w:rFonts w:ascii="宋体" w:hAnsi="宋体" w:hint="eastAsia"/>
          <w:sz w:val="22"/>
          <w:szCs w:val="22"/>
        </w:rPr>
        <w:t>服务期前一个月为筹备阶段，服务单位需按上述服务内容</w:t>
      </w:r>
      <w:proofErr w:type="gramStart"/>
      <w:r>
        <w:rPr>
          <w:rFonts w:ascii="宋体" w:hAnsi="宋体" w:hint="eastAsia"/>
          <w:sz w:val="22"/>
          <w:szCs w:val="22"/>
        </w:rPr>
        <w:t>完成案场</w:t>
      </w:r>
      <w:proofErr w:type="gramEnd"/>
      <w:r>
        <w:rPr>
          <w:rFonts w:ascii="宋体" w:hAnsi="宋体" w:hint="eastAsia"/>
          <w:sz w:val="22"/>
          <w:szCs w:val="22"/>
        </w:rPr>
        <w:t>管理、工作机制、团队建设等工作，我司不作去化目标考核；</w:t>
      </w:r>
      <w:proofErr w:type="gramStart"/>
      <w:r>
        <w:rPr>
          <w:rFonts w:ascii="宋体" w:hAnsi="宋体" w:hint="eastAsia"/>
          <w:sz w:val="22"/>
          <w:szCs w:val="22"/>
        </w:rPr>
        <w:t>自服务</w:t>
      </w:r>
      <w:proofErr w:type="gramEnd"/>
      <w:r>
        <w:rPr>
          <w:rFonts w:ascii="宋体" w:hAnsi="宋体" w:hint="eastAsia"/>
          <w:sz w:val="22"/>
          <w:szCs w:val="22"/>
        </w:rPr>
        <w:t>期第二个月起为招租阶段，服务单位除了完成策略方案、招商工作、</w:t>
      </w:r>
      <w:proofErr w:type="gramStart"/>
      <w:r>
        <w:rPr>
          <w:rFonts w:ascii="宋体" w:hAnsi="宋体" w:hint="eastAsia"/>
          <w:sz w:val="22"/>
          <w:szCs w:val="22"/>
        </w:rPr>
        <w:t>拓客管理</w:t>
      </w:r>
      <w:proofErr w:type="gramEnd"/>
      <w:r>
        <w:rPr>
          <w:rFonts w:ascii="宋体" w:hAnsi="宋体" w:hint="eastAsia"/>
          <w:sz w:val="22"/>
          <w:szCs w:val="22"/>
        </w:rPr>
        <w:t>等服务，每月仍需完成</w:t>
      </w:r>
      <w:r>
        <w:rPr>
          <w:rFonts w:ascii="宋体" w:hAnsi="宋体"/>
          <w:sz w:val="22"/>
          <w:szCs w:val="22"/>
        </w:rPr>
        <w:t>2291</w:t>
      </w:r>
      <w:r>
        <w:rPr>
          <w:rFonts w:ascii="宋体" w:hAnsi="宋体" w:hint="eastAsia"/>
          <w:sz w:val="22"/>
          <w:szCs w:val="22"/>
        </w:rPr>
        <w:t>平方米（含）以上物业去化并进行考核：</w:t>
      </w:r>
    </w:p>
    <w:p w14:paraId="69AFFF27" w14:textId="77777777" w:rsidR="00BC2A4B" w:rsidRDefault="00000000">
      <w:pPr>
        <w:widowControl/>
        <w:numPr>
          <w:ilvl w:val="255"/>
          <w:numId w:val="0"/>
        </w:numPr>
        <w:snapToGrid w:val="0"/>
        <w:spacing w:line="560" w:lineRule="exact"/>
        <w:ind w:firstLineChars="200" w:firstLine="440"/>
        <w:jc w:val="left"/>
        <w:rPr>
          <w:rFonts w:ascii="宋体" w:hAnsi="宋体"/>
          <w:sz w:val="22"/>
          <w:szCs w:val="22"/>
        </w:rPr>
      </w:pPr>
      <w:r>
        <w:rPr>
          <w:rFonts w:ascii="宋体" w:hAnsi="宋体" w:hint="eastAsia"/>
          <w:sz w:val="22"/>
          <w:szCs w:val="22"/>
        </w:rPr>
        <w:t>（</w:t>
      </w:r>
      <w:r>
        <w:rPr>
          <w:rFonts w:ascii="宋体" w:hAnsi="宋体"/>
          <w:sz w:val="22"/>
          <w:szCs w:val="22"/>
        </w:rPr>
        <w:t>1</w:t>
      </w:r>
      <w:r>
        <w:rPr>
          <w:rFonts w:ascii="宋体" w:hAnsi="宋体" w:hint="eastAsia"/>
          <w:sz w:val="22"/>
          <w:szCs w:val="22"/>
        </w:rPr>
        <w:t>）当月签约去化面积小于等于</w:t>
      </w:r>
      <w:r>
        <w:rPr>
          <w:rFonts w:ascii="宋体" w:hAnsi="宋体"/>
          <w:sz w:val="22"/>
          <w:szCs w:val="22"/>
        </w:rPr>
        <w:t>2291</w:t>
      </w:r>
      <w:r>
        <w:rPr>
          <w:rFonts w:ascii="宋体" w:hAnsi="宋体" w:hint="eastAsia"/>
          <w:sz w:val="22"/>
          <w:szCs w:val="22"/>
        </w:rPr>
        <w:t>平方米时，月费支付金额</w:t>
      </w:r>
      <w:r>
        <w:rPr>
          <w:rFonts w:ascii="宋体" w:hAnsi="宋体"/>
          <w:sz w:val="22"/>
          <w:szCs w:val="22"/>
        </w:rPr>
        <w:t>=</w:t>
      </w:r>
      <w:proofErr w:type="gramStart"/>
      <w:r>
        <w:rPr>
          <w:rFonts w:ascii="宋体" w:hAnsi="宋体" w:hint="eastAsia"/>
          <w:sz w:val="22"/>
          <w:szCs w:val="22"/>
        </w:rPr>
        <w:t>固定月</w:t>
      </w:r>
      <w:proofErr w:type="gramEnd"/>
      <w:r>
        <w:rPr>
          <w:rFonts w:ascii="宋体" w:hAnsi="宋体" w:hint="eastAsia"/>
          <w:sz w:val="22"/>
          <w:szCs w:val="22"/>
        </w:rPr>
        <w:t>费金额的</w:t>
      </w:r>
      <w:r>
        <w:rPr>
          <w:rFonts w:ascii="宋体" w:hAnsi="宋体"/>
          <w:sz w:val="22"/>
          <w:szCs w:val="22"/>
        </w:rPr>
        <w:t>80%+</w:t>
      </w:r>
      <w:proofErr w:type="gramStart"/>
      <w:r>
        <w:rPr>
          <w:rFonts w:ascii="宋体" w:hAnsi="宋体" w:hint="eastAsia"/>
          <w:sz w:val="22"/>
          <w:szCs w:val="22"/>
        </w:rPr>
        <w:t>固定月</w:t>
      </w:r>
      <w:proofErr w:type="gramEnd"/>
      <w:r>
        <w:rPr>
          <w:rFonts w:ascii="宋体" w:hAnsi="宋体" w:hint="eastAsia"/>
          <w:sz w:val="22"/>
          <w:szCs w:val="22"/>
        </w:rPr>
        <w:t>费金额的</w:t>
      </w:r>
      <w:r>
        <w:rPr>
          <w:rFonts w:ascii="宋体" w:hAnsi="宋体"/>
          <w:sz w:val="22"/>
          <w:szCs w:val="22"/>
        </w:rPr>
        <w:t>20%</w:t>
      </w:r>
      <w:r>
        <w:rPr>
          <w:rFonts w:ascii="宋体" w:hAnsi="宋体" w:hint="eastAsia"/>
          <w:sz w:val="22"/>
          <w:szCs w:val="22"/>
        </w:rPr>
        <w:t>×（当月签约去化面积</w:t>
      </w:r>
      <w:r>
        <w:rPr>
          <w:rFonts w:ascii="宋体" w:hAnsi="宋体"/>
          <w:sz w:val="22"/>
          <w:szCs w:val="22"/>
        </w:rPr>
        <w:t>/2291</w:t>
      </w:r>
      <w:r>
        <w:rPr>
          <w:rFonts w:ascii="宋体" w:hAnsi="宋体" w:hint="eastAsia"/>
          <w:sz w:val="22"/>
          <w:szCs w:val="22"/>
        </w:rPr>
        <w:t>平方米）；</w:t>
      </w:r>
    </w:p>
    <w:p w14:paraId="1FDC5E4D" w14:textId="77777777" w:rsidR="00BC2A4B" w:rsidRDefault="00000000">
      <w:pPr>
        <w:widowControl/>
        <w:numPr>
          <w:ilvl w:val="255"/>
          <w:numId w:val="0"/>
        </w:numPr>
        <w:snapToGrid w:val="0"/>
        <w:spacing w:line="560" w:lineRule="exact"/>
        <w:ind w:firstLineChars="200" w:firstLine="440"/>
        <w:jc w:val="left"/>
        <w:rPr>
          <w:rFonts w:ascii="宋体" w:hAnsi="宋体"/>
          <w:sz w:val="22"/>
          <w:szCs w:val="22"/>
        </w:rPr>
      </w:pPr>
      <w:r>
        <w:rPr>
          <w:rFonts w:ascii="宋体" w:hAnsi="宋体" w:hint="eastAsia"/>
          <w:sz w:val="22"/>
          <w:szCs w:val="22"/>
        </w:rPr>
        <w:t>（</w:t>
      </w:r>
      <w:r>
        <w:rPr>
          <w:rFonts w:ascii="宋体" w:hAnsi="宋体"/>
          <w:sz w:val="22"/>
          <w:szCs w:val="22"/>
        </w:rPr>
        <w:t>2</w:t>
      </w:r>
      <w:r>
        <w:rPr>
          <w:rFonts w:ascii="宋体" w:hAnsi="宋体" w:hint="eastAsia"/>
          <w:sz w:val="22"/>
          <w:szCs w:val="22"/>
        </w:rPr>
        <w:t>）当月签约去化面积大于</w:t>
      </w:r>
      <w:r>
        <w:rPr>
          <w:rFonts w:ascii="宋体" w:hAnsi="宋体"/>
          <w:sz w:val="22"/>
          <w:szCs w:val="22"/>
        </w:rPr>
        <w:t>2291</w:t>
      </w:r>
      <w:r>
        <w:rPr>
          <w:rFonts w:ascii="宋体" w:hAnsi="宋体" w:hint="eastAsia"/>
          <w:sz w:val="22"/>
          <w:szCs w:val="22"/>
        </w:rPr>
        <w:t>平方米时，月费支付金额</w:t>
      </w:r>
      <w:r>
        <w:rPr>
          <w:rFonts w:ascii="宋体" w:hAnsi="宋体"/>
          <w:sz w:val="22"/>
          <w:szCs w:val="22"/>
        </w:rPr>
        <w:t>=</w:t>
      </w:r>
      <w:proofErr w:type="gramStart"/>
      <w:r>
        <w:rPr>
          <w:rFonts w:ascii="宋体" w:hAnsi="宋体" w:hint="eastAsia"/>
          <w:sz w:val="22"/>
          <w:szCs w:val="22"/>
        </w:rPr>
        <w:t>固定月</w:t>
      </w:r>
      <w:proofErr w:type="gramEnd"/>
      <w:r>
        <w:rPr>
          <w:rFonts w:ascii="宋体" w:hAnsi="宋体" w:hint="eastAsia"/>
          <w:sz w:val="22"/>
          <w:szCs w:val="22"/>
        </w:rPr>
        <w:t>费金额的</w:t>
      </w:r>
      <w:r>
        <w:rPr>
          <w:rFonts w:ascii="宋体" w:hAnsi="宋体"/>
          <w:sz w:val="22"/>
          <w:szCs w:val="22"/>
        </w:rPr>
        <w:t>100%</w:t>
      </w:r>
      <w:r>
        <w:rPr>
          <w:rFonts w:ascii="宋体" w:hAnsi="宋体" w:hint="eastAsia"/>
          <w:sz w:val="22"/>
          <w:szCs w:val="22"/>
        </w:rPr>
        <w:t>。</w:t>
      </w:r>
    </w:p>
    <w:p w14:paraId="641A6F5C" w14:textId="77777777" w:rsidR="00BC2A4B" w:rsidRDefault="00000000">
      <w:pPr>
        <w:widowControl/>
        <w:numPr>
          <w:ilvl w:val="255"/>
          <w:numId w:val="0"/>
        </w:numPr>
        <w:snapToGrid w:val="0"/>
        <w:spacing w:line="560" w:lineRule="exact"/>
        <w:ind w:firstLineChars="200" w:firstLine="440"/>
        <w:rPr>
          <w:rFonts w:ascii="宋体" w:hAnsi="宋体"/>
          <w:sz w:val="22"/>
          <w:szCs w:val="22"/>
        </w:rPr>
      </w:pPr>
      <w:r>
        <w:rPr>
          <w:rFonts w:ascii="宋体" w:hAnsi="宋体"/>
          <w:sz w:val="22"/>
          <w:szCs w:val="22"/>
        </w:rPr>
        <w:t>2.</w:t>
      </w:r>
      <w:r>
        <w:rPr>
          <w:rFonts w:ascii="宋体" w:hAnsi="宋体" w:hint="eastAsia"/>
          <w:sz w:val="22"/>
          <w:szCs w:val="22"/>
        </w:rPr>
        <w:t>服务期最后一个月完成签约且注册项目</w:t>
      </w:r>
      <w:r>
        <w:rPr>
          <w:rFonts w:ascii="宋体" w:hAnsi="宋体"/>
          <w:sz w:val="22"/>
          <w:szCs w:val="22"/>
        </w:rPr>
        <w:t>1</w:t>
      </w:r>
      <w:r>
        <w:rPr>
          <w:rFonts w:ascii="宋体" w:hAnsi="宋体" w:hint="eastAsia"/>
          <w:sz w:val="22"/>
          <w:szCs w:val="22"/>
        </w:rPr>
        <w:t>个，签约投资额为</w:t>
      </w:r>
      <w:r>
        <w:rPr>
          <w:rFonts w:ascii="宋体" w:hAnsi="宋体"/>
          <w:sz w:val="22"/>
          <w:szCs w:val="22"/>
        </w:rPr>
        <w:t>2000</w:t>
      </w:r>
      <w:r>
        <w:rPr>
          <w:rFonts w:ascii="宋体" w:hAnsi="宋体" w:hint="eastAsia"/>
          <w:sz w:val="22"/>
          <w:szCs w:val="22"/>
        </w:rPr>
        <w:t>万元，并纳入服务期最后一个月的当月考核：</w:t>
      </w:r>
    </w:p>
    <w:p w14:paraId="652F0FE2" w14:textId="77777777" w:rsidR="00BC2A4B" w:rsidRDefault="00000000">
      <w:pPr>
        <w:widowControl/>
        <w:numPr>
          <w:ilvl w:val="255"/>
          <w:numId w:val="0"/>
        </w:numPr>
        <w:snapToGrid w:val="0"/>
        <w:spacing w:line="560" w:lineRule="exact"/>
        <w:ind w:firstLineChars="200" w:firstLine="440"/>
        <w:jc w:val="left"/>
        <w:rPr>
          <w:rFonts w:ascii="宋体" w:hAnsi="宋体"/>
          <w:sz w:val="22"/>
          <w:szCs w:val="22"/>
        </w:rPr>
      </w:pPr>
      <w:r>
        <w:rPr>
          <w:rFonts w:ascii="宋体" w:hAnsi="宋体" w:hint="eastAsia"/>
          <w:sz w:val="22"/>
          <w:szCs w:val="22"/>
        </w:rPr>
        <w:t>（</w:t>
      </w:r>
      <w:r>
        <w:rPr>
          <w:rFonts w:ascii="宋体" w:hAnsi="宋体"/>
          <w:sz w:val="22"/>
          <w:szCs w:val="22"/>
        </w:rPr>
        <w:t>1</w:t>
      </w:r>
      <w:r>
        <w:rPr>
          <w:rFonts w:ascii="宋体" w:hAnsi="宋体" w:hint="eastAsia"/>
          <w:sz w:val="22"/>
          <w:szCs w:val="22"/>
        </w:rPr>
        <w:t>）如未完成本项指标，但当月签约去化面积大于</w:t>
      </w:r>
      <w:r>
        <w:rPr>
          <w:rFonts w:ascii="宋体" w:hAnsi="宋体"/>
          <w:sz w:val="22"/>
          <w:szCs w:val="22"/>
        </w:rPr>
        <w:t>2291</w:t>
      </w:r>
      <w:r>
        <w:rPr>
          <w:rFonts w:ascii="宋体" w:hAnsi="宋体" w:hint="eastAsia"/>
          <w:sz w:val="22"/>
          <w:szCs w:val="22"/>
        </w:rPr>
        <w:t>平方米时，服务期最后一个月的月费支付金额</w:t>
      </w:r>
      <w:r>
        <w:rPr>
          <w:rFonts w:ascii="宋体" w:hAnsi="宋体"/>
          <w:sz w:val="22"/>
          <w:szCs w:val="22"/>
        </w:rPr>
        <w:t>=</w:t>
      </w:r>
      <w:proofErr w:type="gramStart"/>
      <w:r>
        <w:rPr>
          <w:rFonts w:ascii="宋体" w:hAnsi="宋体" w:hint="eastAsia"/>
          <w:sz w:val="22"/>
          <w:szCs w:val="22"/>
        </w:rPr>
        <w:t>固定月</w:t>
      </w:r>
      <w:proofErr w:type="gramEnd"/>
      <w:r>
        <w:rPr>
          <w:rFonts w:ascii="宋体" w:hAnsi="宋体" w:hint="eastAsia"/>
          <w:sz w:val="22"/>
          <w:szCs w:val="22"/>
        </w:rPr>
        <w:t>费金额的</w:t>
      </w:r>
      <w:r>
        <w:rPr>
          <w:rFonts w:ascii="宋体" w:hAnsi="宋体"/>
          <w:sz w:val="22"/>
          <w:szCs w:val="22"/>
        </w:rPr>
        <w:t>80%</w:t>
      </w:r>
      <w:r>
        <w:rPr>
          <w:rFonts w:ascii="宋体" w:hAnsi="宋体" w:hint="eastAsia"/>
          <w:sz w:val="22"/>
          <w:szCs w:val="22"/>
        </w:rPr>
        <w:t>；</w:t>
      </w:r>
    </w:p>
    <w:p w14:paraId="59814DC8" w14:textId="77777777" w:rsidR="00BC2A4B" w:rsidRDefault="00000000">
      <w:pPr>
        <w:widowControl/>
        <w:numPr>
          <w:ilvl w:val="255"/>
          <w:numId w:val="0"/>
        </w:numPr>
        <w:snapToGrid w:val="0"/>
        <w:spacing w:line="560" w:lineRule="exact"/>
        <w:ind w:firstLineChars="200" w:firstLine="440"/>
        <w:jc w:val="left"/>
        <w:rPr>
          <w:rFonts w:ascii="宋体" w:hAnsi="宋体"/>
          <w:sz w:val="22"/>
          <w:szCs w:val="22"/>
        </w:rPr>
      </w:pPr>
      <w:r>
        <w:rPr>
          <w:rFonts w:ascii="宋体" w:hAnsi="宋体" w:hint="eastAsia"/>
          <w:sz w:val="22"/>
          <w:szCs w:val="22"/>
        </w:rPr>
        <w:lastRenderedPageBreak/>
        <w:t>（</w:t>
      </w:r>
      <w:r>
        <w:rPr>
          <w:rFonts w:ascii="宋体" w:hAnsi="宋体"/>
          <w:sz w:val="22"/>
          <w:szCs w:val="22"/>
        </w:rPr>
        <w:t>2</w:t>
      </w:r>
      <w:r>
        <w:rPr>
          <w:rFonts w:ascii="宋体" w:hAnsi="宋体" w:hint="eastAsia"/>
          <w:sz w:val="22"/>
          <w:szCs w:val="22"/>
        </w:rPr>
        <w:t>）如未完成本项指标，且当月签约去化面积小于等于</w:t>
      </w:r>
      <w:r>
        <w:rPr>
          <w:rFonts w:ascii="宋体" w:hAnsi="宋体"/>
          <w:sz w:val="22"/>
          <w:szCs w:val="22"/>
        </w:rPr>
        <w:t>2291</w:t>
      </w:r>
      <w:r>
        <w:rPr>
          <w:rFonts w:ascii="宋体" w:hAnsi="宋体" w:hint="eastAsia"/>
          <w:sz w:val="22"/>
          <w:szCs w:val="22"/>
        </w:rPr>
        <w:t>平方米时，服务期最后一个月的当</w:t>
      </w:r>
      <w:proofErr w:type="gramStart"/>
      <w:r>
        <w:rPr>
          <w:rFonts w:ascii="宋体" w:hAnsi="宋体" w:hint="eastAsia"/>
          <w:sz w:val="22"/>
          <w:szCs w:val="22"/>
        </w:rPr>
        <w:t>月月费</w:t>
      </w:r>
      <w:proofErr w:type="gramEnd"/>
      <w:r>
        <w:rPr>
          <w:rFonts w:ascii="宋体" w:hAnsi="宋体" w:hint="eastAsia"/>
          <w:sz w:val="22"/>
          <w:szCs w:val="22"/>
        </w:rPr>
        <w:t>支付金额</w:t>
      </w:r>
      <w:r>
        <w:rPr>
          <w:rFonts w:ascii="宋体" w:hAnsi="宋体"/>
          <w:sz w:val="22"/>
          <w:szCs w:val="22"/>
        </w:rPr>
        <w:t>=</w:t>
      </w:r>
      <w:proofErr w:type="gramStart"/>
      <w:r>
        <w:rPr>
          <w:rFonts w:ascii="宋体" w:hAnsi="宋体" w:hint="eastAsia"/>
          <w:sz w:val="22"/>
          <w:szCs w:val="22"/>
        </w:rPr>
        <w:t>固定月</w:t>
      </w:r>
      <w:proofErr w:type="gramEnd"/>
      <w:r>
        <w:rPr>
          <w:rFonts w:ascii="宋体" w:hAnsi="宋体" w:hint="eastAsia"/>
          <w:sz w:val="22"/>
          <w:szCs w:val="22"/>
        </w:rPr>
        <w:t>费金额</w:t>
      </w:r>
      <w:r>
        <w:rPr>
          <w:rFonts w:ascii="宋体" w:hAnsi="宋体"/>
          <w:sz w:val="22"/>
          <w:szCs w:val="22"/>
        </w:rPr>
        <w:t>60%+</w:t>
      </w:r>
      <w:proofErr w:type="gramStart"/>
      <w:r>
        <w:rPr>
          <w:rFonts w:ascii="宋体" w:hAnsi="宋体" w:hint="eastAsia"/>
          <w:sz w:val="22"/>
          <w:szCs w:val="22"/>
        </w:rPr>
        <w:t>固定月</w:t>
      </w:r>
      <w:proofErr w:type="gramEnd"/>
      <w:r>
        <w:rPr>
          <w:rFonts w:ascii="宋体" w:hAnsi="宋体" w:hint="eastAsia"/>
          <w:sz w:val="22"/>
          <w:szCs w:val="22"/>
        </w:rPr>
        <w:t>费金额的</w:t>
      </w:r>
      <w:r>
        <w:rPr>
          <w:rFonts w:ascii="宋体" w:hAnsi="宋体"/>
          <w:sz w:val="22"/>
          <w:szCs w:val="22"/>
        </w:rPr>
        <w:t>20%</w:t>
      </w:r>
      <w:r>
        <w:rPr>
          <w:rFonts w:ascii="宋体" w:hAnsi="宋体" w:hint="eastAsia"/>
          <w:sz w:val="22"/>
          <w:szCs w:val="22"/>
        </w:rPr>
        <w:t>×（当月签约去化面积</w:t>
      </w:r>
      <w:r>
        <w:rPr>
          <w:rFonts w:ascii="宋体" w:hAnsi="宋体"/>
          <w:sz w:val="22"/>
          <w:szCs w:val="22"/>
        </w:rPr>
        <w:t>/2291</w:t>
      </w:r>
      <w:r>
        <w:rPr>
          <w:rFonts w:ascii="宋体" w:hAnsi="宋体" w:hint="eastAsia"/>
          <w:sz w:val="22"/>
          <w:szCs w:val="22"/>
        </w:rPr>
        <w:t>平方米）。</w:t>
      </w:r>
    </w:p>
    <w:p w14:paraId="5091D516" w14:textId="77777777" w:rsidR="00BC2A4B" w:rsidRDefault="00000000">
      <w:pPr>
        <w:widowControl/>
        <w:snapToGrid w:val="0"/>
        <w:spacing w:line="560" w:lineRule="exact"/>
        <w:ind w:firstLineChars="200" w:firstLine="440"/>
        <w:rPr>
          <w:rFonts w:ascii="宋体" w:hAnsi="宋体"/>
          <w:sz w:val="22"/>
          <w:szCs w:val="22"/>
        </w:rPr>
      </w:pPr>
      <w:r>
        <w:rPr>
          <w:rFonts w:ascii="宋体" w:hAnsi="宋体" w:hint="eastAsia"/>
          <w:sz w:val="22"/>
          <w:szCs w:val="22"/>
        </w:rPr>
        <w:t>。</w:t>
      </w:r>
    </w:p>
    <w:p w14:paraId="05A88842" w14:textId="77777777" w:rsidR="00BC2A4B" w:rsidRDefault="00BC2A4B"/>
    <w:p w14:paraId="2D800898" w14:textId="77777777" w:rsidR="00BC2A4B" w:rsidRDefault="00000000">
      <w:pPr>
        <w:pStyle w:val="1"/>
        <w:numPr>
          <w:ilvl w:val="0"/>
          <w:numId w:val="15"/>
        </w:numPr>
        <w:tabs>
          <w:tab w:val="clear" w:pos="0"/>
        </w:tabs>
        <w:ind w:firstLine="0"/>
      </w:pPr>
      <w:bookmarkStart w:id="26" w:name="_Toc13063884"/>
      <w:r>
        <w:lastRenderedPageBreak/>
        <w:t xml:space="preserve">  </w:t>
      </w:r>
      <w:bookmarkStart w:id="27" w:name="_Toc29561_WPSOffice_Level1"/>
      <w:r>
        <w:rPr>
          <w:rFonts w:hint="eastAsia"/>
        </w:rPr>
        <w:t>合</w:t>
      </w:r>
      <w:r>
        <w:t xml:space="preserve"> </w:t>
      </w:r>
      <w:r>
        <w:rPr>
          <w:rFonts w:hint="eastAsia"/>
        </w:rPr>
        <w:t xml:space="preserve">   </w:t>
      </w:r>
      <w:r>
        <w:rPr>
          <w:rFonts w:hint="eastAsia"/>
        </w:rPr>
        <w:t>同</w:t>
      </w:r>
      <w:bookmarkEnd w:id="26"/>
      <w:bookmarkEnd w:id="27"/>
    </w:p>
    <w:p w14:paraId="23D68709" w14:textId="77777777" w:rsidR="00BC2A4B" w:rsidRDefault="00000000">
      <w:pPr>
        <w:spacing w:line="360" w:lineRule="auto"/>
        <w:jc w:val="center"/>
        <w:rPr>
          <w:rFonts w:ascii="仿宋" w:eastAsia="仿宋" w:hAnsi="仿宋" w:cs="宋体"/>
          <w:b/>
          <w:bCs/>
          <w:spacing w:val="7"/>
          <w:sz w:val="40"/>
          <w:szCs w:val="40"/>
        </w:rPr>
      </w:pPr>
      <w:r>
        <w:rPr>
          <w:rFonts w:ascii="仿宋" w:eastAsia="仿宋" w:hAnsi="仿宋" w:cs="宋体" w:hint="eastAsia"/>
          <w:b/>
          <w:bCs/>
          <w:spacing w:val="7"/>
          <w:sz w:val="40"/>
          <w:szCs w:val="40"/>
        </w:rPr>
        <w:t>开投·海丝知识中心、开投·海丝文体中心</w:t>
      </w:r>
    </w:p>
    <w:p w14:paraId="7807399C" w14:textId="77777777" w:rsidR="00BC2A4B" w:rsidRDefault="00000000">
      <w:pPr>
        <w:spacing w:line="360" w:lineRule="auto"/>
        <w:jc w:val="center"/>
        <w:rPr>
          <w:rFonts w:ascii="仿宋" w:eastAsia="仿宋" w:hAnsi="仿宋" w:cs="宋体"/>
          <w:sz w:val="40"/>
          <w:szCs w:val="40"/>
        </w:rPr>
      </w:pPr>
      <w:r>
        <w:rPr>
          <w:rFonts w:ascii="仿宋" w:eastAsia="仿宋" w:hAnsi="仿宋" w:cs="宋体" w:hint="eastAsia"/>
          <w:b/>
          <w:bCs/>
          <w:spacing w:val="7"/>
          <w:sz w:val="40"/>
          <w:szCs w:val="40"/>
        </w:rPr>
        <w:t>驻场租赁代理服务</w:t>
      </w:r>
      <w:r>
        <w:rPr>
          <w:rFonts w:ascii="仿宋" w:eastAsia="仿宋" w:hAnsi="仿宋" w:cs="宋体"/>
          <w:b/>
          <w:bCs/>
          <w:spacing w:val="6"/>
          <w:sz w:val="40"/>
          <w:szCs w:val="40"/>
        </w:rPr>
        <w:t>合同</w:t>
      </w:r>
    </w:p>
    <w:p w14:paraId="483A119A" w14:textId="77777777" w:rsidR="00BC2A4B" w:rsidRDefault="00000000">
      <w:pPr>
        <w:pStyle w:val="a9"/>
        <w:spacing w:line="360" w:lineRule="auto"/>
        <w:ind w:left="4969"/>
        <w:rPr>
          <w:color w:val="auto"/>
          <w:sz w:val="24"/>
          <w:szCs w:val="24"/>
        </w:rPr>
      </w:pPr>
      <w:r>
        <w:rPr>
          <w:color w:val="auto"/>
          <w:sz w:val="24"/>
          <w:szCs w:val="24"/>
        </w:rPr>
        <w:t>合同编号：</w:t>
      </w:r>
      <w:r>
        <w:rPr>
          <w:color w:val="auto"/>
          <w:spacing w:val="-95"/>
          <w:sz w:val="24"/>
          <w:szCs w:val="24"/>
        </w:rPr>
        <w:t xml:space="preserve"> </w:t>
      </w:r>
      <w:r>
        <w:rPr>
          <w:color w:val="auto"/>
          <w:sz w:val="24"/>
          <w:szCs w:val="24"/>
          <w:u w:val="single"/>
        </w:rPr>
        <w:t xml:space="preserve">                    </w:t>
      </w:r>
    </w:p>
    <w:p w14:paraId="76C22B91"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甲方1：广州凯得</w:t>
      </w:r>
      <w:proofErr w:type="gramStart"/>
      <w:r>
        <w:rPr>
          <w:rFonts w:ascii="仿宋" w:eastAsia="仿宋" w:hAnsi="仿宋" w:cs="仿宋"/>
          <w:spacing w:val="16"/>
          <w:sz w:val="24"/>
          <w:szCs w:val="24"/>
        </w:rPr>
        <w:t>壹</w:t>
      </w:r>
      <w:proofErr w:type="gramEnd"/>
      <w:r>
        <w:rPr>
          <w:rFonts w:ascii="仿宋" w:eastAsia="仿宋" w:hAnsi="仿宋" w:cs="仿宋"/>
          <w:spacing w:val="16"/>
          <w:sz w:val="24"/>
          <w:szCs w:val="24"/>
        </w:rPr>
        <w:t>号房地产投资有限公司</w:t>
      </w:r>
    </w:p>
    <w:p w14:paraId="120E45BA"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甲方2：广州凯得</w:t>
      </w:r>
      <w:proofErr w:type="gramStart"/>
      <w:r>
        <w:rPr>
          <w:rFonts w:ascii="仿宋" w:eastAsia="仿宋" w:hAnsi="仿宋" w:cs="仿宋"/>
          <w:spacing w:val="16"/>
          <w:sz w:val="24"/>
          <w:szCs w:val="24"/>
        </w:rPr>
        <w:t>贰</w:t>
      </w:r>
      <w:proofErr w:type="gramEnd"/>
      <w:r>
        <w:rPr>
          <w:rFonts w:ascii="仿宋" w:eastAsia="仿宋" w:hAnsi="仿宋" w:cs="仿宋"/>
          <w:spacing w:val="16"/>
          <w:sz w:val="24"/>
          <w:szCs w:val="24"/>
        </w:rPr>
        <w:t>号房地产投资有限公司</w:t>
      </w:r>
    </w:p>
    <w:p w14:paraId="4895A159"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甲方3：广州凯得</w:t>
      </w:r>
      <w:proofErr w:type="gramStart"/>
      <w:r>
        <w:rPr>
          <w:rFonts w:ascii="仿宋" w:eastAsia="仿宋" w:hAnsi="仿宋" w:cs="仿宋"/>
          <w:spacing w:val="16"/>
          <w:sz w:val="24"/>
          <w:szCs w:val="24"/>
        </w:rPr>
        <w:t>叁</w:t>
      </w:r>
      <w:proofErr w:type="gramEnd"/>
      <w:r>
        <w:rPr>
          <w:rFonts w:ascii="仿宋" w:eastAsia="仿宋" w:hAnsi="仿宋" w:cs="仿宋"/>
          <w:spacing w:val="16"/>
          <w:sz w:val="24"/>
          <w:szCs w:val="24"/>
        </w:rPr>
        <w:t>号房地产投资有限公司</w:t>
      </w:r>
    </w:p>
    <w:p w14:paraId="2F5BB6B0"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甲方4：广州凯得</w:t>
      </w:r>
      <w:proofErr w:type="gramStart"/>
      <w:r>
        <w:rPr>
          <w:rFonts w:ascii="仿宋" w:eastAsia="仿宋" w:hAnsi="仿宋" w:cs="仿宋"/>
          <w:spacing w:val="16"/>
          <w:sz w:val="24"/>
          <w:szCs w:val="24"/>
        </w:rPr>
        <w:t>肆</w:t>
      </w:r>
      <w:proofErr w:type="gramEnd"/>
      <w:r>
        <w:rPr>
          <w:rFonts w:ascii="仿宋" w:eastAsia="仿宋" w:hAnsi="仿宋" w:cs="仿宋"/>
          <w:spacing w:val="16"/>
          <w:sz w:val="24"/>
          <w:szCs w:val="24"/>
        </w:rPr>
        <w:t>号房地产投资有限公司</w:t>
      </w:r>
    </w:p>
    <w:p w14:paraId="6C7C523B"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甲方5：广州凯得伍号房地产投资有限公司</w:t>
      </w:r>
    </w:p>
    <w:p w14:paraId="786B8888"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甲方6：广州凯得陆号房地产投资有限公司</w:t>
      </w:r>
    </w:p>
    <w:p w14:paraId="5061C736"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甲方7：广州凯得</w:t>
      </w:r>
      <w:proofErr w:type="gramStart"/>
      <w:r>
        <w:rPr>
          <w:rFonts w:ascii="仿宋" w:eastAsia="仿宋" w:hAnsi="仿宋" w:cs="仿宋"/>
          <w:spacing w:val="16"/>
          <w:sz w:val="24"/>
          <w:szCs w:val="24"/>
        </w:rPr>
        <w:t>柒</w:t>
      </w:r>
      <w:proofErr w:type="gramEnd"/>
      <w:r>
        <w:rPr>
          <w:rFonts w:ascii="仿宋" w:eastAsia="仿宋" w:hAnsi="仿宋" w:cs="仿宋"/>
          <w:spacing w:val="16"/>
          <w:sz w:val="24"/>
          <w:szCs w:val="24"/>
        </w:rPr>
        <w:t>号房地产投资有限公司</w:t>
      </w:r>
    </w:p>
    <w:p w14:paraId="52243B8E"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甲方8：广州凯得</w:t>
      </w:r>
      <w:proofErr w:type="gramStart"/>
      <w:r>
        <w:rPr>
          <w:rFonts w:ascii="仿宋" w:eastAsia="仿宋" w:hAnsi="仿宋" w:cs="仿宋"/>
          <w:spacing w:val="16"/>
          <w:sz w:val="24"/>
          <w:szCs w:val="24"/>
        </w:rPr>
        <w:t>捌</w:t>
      </w:r>
      <w:proofErr w:type="gramEnd"/>
      <w:r>
        <w:rPr>
          <w:rFonts w:ascii="仿宋" w:eastAsia="仿宋" w:hAnsi="仿宋" w:cs="仿宋"/>
          <w:spacing w:val="16"/>
          <w:sz w:val="24"/>
          <w:szCs w:val="24"/>
        </w:rPr>
        <w:t>号房地产投资有限公司</w:t>
      </w:r>
    </w:p>
    <w:p w14:paraId="530DA7BA"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甲方9：广州市海</w:t>
      </w:r>
      <w:proofErr w:type="gramStart"/>
      <w:r>
        <w:rPr>
          <w:rFonts w:ascii="仿宋" w:eastAsia="仿宋" w:hAnsi="仿宋" w:cs="仿宋"/>
          <w:spacing w:val="16"/>
          <w:sz w:val="24"/>
          <w:szCs w:val="24"/>
        </w:rPr>
        <w:t>润智投资</w:t>
      </w:r>
      <w:proofErr w:type="gramEnd"/>
      <w:r>
        <w:rPr>
          <w:rFonts w:ascii="仿宋" w:eastAsia="仿宋" w:hAnsi="仿宋" w:cs="仿宋"/>
          <w:spacing w:val="16"/>
          <w:sz w:val="24"/>
          <w:szCs w:val="24"/>
        </w:rPr>
        <w:t>有限公司</w:t>
      </w:r>
    </w:p>
    <w:p w14:paraId="4DE86F0C" w14:textId="77777777" w:rsidR="00BC2A4B" w:rsidRDefault="00000000">
      <w:pPr>
        <w:spacing w:line="360" w:lineRule="auto"/>
        <w:ind w:firstLineChars="200" w:firstLine="544"/>
        <w:jc w:val="left"/>
        <w:rPr>
          <w:rFonts w:ascii="仿宋" w:eastAsia="仿宋" w:hAnsi="仿宋" w:cs="仿宋"/>
          <w:spacing w:val="16"/>
          <w:sz w:val="24"/>
          <w:szCs w:val="24"/>
        </w:rPr>
      </w:pPr>
      <w:r>
        <w:rPr>
          <w:rFonts w:ascii="仿宋" w:eastAsia="仿宋" w:hAnsi="仿宋" w:cs="仿宋"/>
          <w:spacing w:val="16"/>
          <w:sz w:val="24"/>
          <w:szCs w:val="24"/>
        </w:rPr>
        <w:t>（以下统称“甲方”）</w:t>
      </w:r>
    </w:p>
    <w:p w14:paraId="68F90F73" w14:textId="77777777" w:rsidR="00BC2A4B" w:rsidRDefault="00BC2A4B">
      <w:pPr>
        <w:spacing w:line="360" w:lineRule="auto"/>
        <w:ind w:firstLineChars="200" w:firstLine="544"/>
        <w:jc w:val="left"/>
        <w:rPr>
          <w:rFonts w:ascii="仿宋" w:eastAsia="仿宋" w:hAnsi="仿宋" w:cs="仿宋"/>
          <w:spacing w:val="16"/>
          <w:sz w:val="24"/>
          <w:szCs w:val="24"/>
        </w:rPr>
      </w:pPr>
    </w:p>
    <w:p w14:paraId="35D2A4CA" w14:textId="77777777" w:rsidR="00BC2A4B" w:rsidRDefault="00000000">
      <w:pPr>
        <w:spacing w:line="360" w:lineRule="auto"/>
        <w:jc w:val="left"/>
        <w:rPr>
          <w:rFonts w:ascii="仿宋" w:eastAsia="仿宋" w:hAnsi="仿宋" w:cs="仿宋"/>
          <w:spacing w:val="16"/>
          <w:sz w:val="24"/>
          <w:szCs w:val="24"/>
        </w:rPr>
      </w:pPr>
      <w:r>
        <w:rPr>
          <w:rFonts w:ascii="仿宋" w:eastAsia="仿宋" w:hAnsi="仿宋" w:cs="仿宋"/>
          <w:spacing w:val="16"/>
          <w:sz w:val="24"/>
          <w:szCs w:val="24"/>
        </w:rPr>
        <w:t>乙方（承包方）：</w:t>
      </w:r>
    </w:p>
    <w:p w14:paraId="6D08B671" w14:textId="77777777" w:rsidR="00BC2A4B" w:rsidRDefault="00BC2A4B">
      <w:pPr>
        <w:pStyle w:val="a9"/>
        <w:spacing w:line="360" w:lineRule="auto"/>
        <w:rPr>
          <w:color w:val="auto"/>
          <w:spacing w:val="5"/>
          <w:sz w:val="24"/>
          <w:szCs w:val="24"/>
        </w:rPr>
      </w:pPr>
    </w:p>
    <w:p w14:paraId="024BFDD2"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spacing w:val="16"/>
          <w:sz w:val="24"/>
          <w:szCs w:val="24"/>
        </w:rPr>
        <w:t>甲方决定聘请乙方为</w:t>
      </w:r>
      <w:r>
        <w:rPr>
          <w:rFonts w:ascii="仿宋" w:eastAsia="仿宋" w:hAnsi="仿宋" w:cs="仿宋" w:hint="eastAsia"/>
          <w:spacing w:val="16"/>
          <w:sz w:val="24"/>
          <w:szCs w:val="24"/>
        </w:rPr>
        <w:t>开投·海丝知识中心、开投·海丝文体中心</w:t>
      </w:r>
      <w:r>
        <w:rPr>
          <w:rFonts w:ascii="仿宋" w:eastAsia="仿宋" w:hAnsi="仿宋" w:cs="仿宋"/>
          <w:spacing w:val="16"/>
          <w:sz w:val="24"/>
          <w:szCs w:val="24"/>
        </w:rPr>
        <w:t>项目提供</w:t>
      </w:r>
      <w:r>
        <w:rPr>
          <w:rFonts w:ascii="仿宋" w:eastAsia="仿宋" w:hAnsi="仿宋" w:cs="仿宋" w:hint="eastAsia"/>
          <w:spacing w:val="16"/>
          <w:sz w:val="24"/>
          <w:szCs w:val="24"/>
        </w:rPr>
        <w:t>驻场租赁代理</w:t>
      </w:r>
      <w:r>
        <w:rPr>
          <w:rFonts w:ascii="仿宋" w:eastAsia="仿宋" w:hAnsi="仿宋" w:cs="仿宋"/>
          <w:spacing w:val="16"/>
          <w:sz w:val="24"/>
          <w:szCs w:val="24"/>
        </w:rPr>
        <w:t>服务，为明确双方权利义务关系，根据中华人民共和国有关法律、法规规定，甲乙双方本着平等自愿、诚实信用原则，经协商一致，于广州市</w:t>
      </w:r>
      <w:r>
        <w:rPr>
          <w:rFonts w:ascii="仿宋" w:eastAsia="仿宋" w:hAnsi="仿宋" w:cs="仿宋"/>
          <w:spacing w:val="16"/>
          <w:sz w:val="24"/>
          <w:szCs w:val="24"/>
          <w:u w:val="single"/>
        </w:rPr>
        <w:t>黄埔区</w:t>
      </w:r>
      <w:r>
        <w:rPr>
          <w:rFonts w:ascii="仿宋" w:eastAsia="仿宋" w:hAnsi="仿宋" w:cs="仿宋"/>
          <w:spacing w:val="16"/>
          <w:sz w:val="24"/>
          <w:szCs w:val="24"/>
        </w:rPr>
        <w:t>订立本合同，共同遵守。</w:t>
      </w:r>
    </w:p>
    <w:p w14:paraId="38552301" w14:textId="77777777" w:rsidR="00BC2A4B" w:rsidRDefault="00000000">
      <w:pPr>
        <w:pStyle w:val="a9"/>
        <w:spacing w:line="360" w:lineRule="auto"/>
        <w:ind w:left="483"/>
        <w:outlineLvl w:val="0"/>
        <w:rPr>
          <w:color w:val="auto"/>
          <w:sz w:val="24"/>
          <w:szCs w:val="24"/>
        </w:rPr>
      </w:pPr>
      <w:r>
        <w:rPr>
          <w:b/>
          <w:bCs/>
          <w:color w:val="auto"/>
          <w:spacing w:val="4"/>
          <w:sz w:val="24"/>
          <w:szCs w:val="24"/>
        </w:rPr>
        <w:t>第一条</w:t>
      </w:r>
      <w:r>
        <w:rPr>
          <w:color w:val="auto"/>
          <w:spacing w:val="17"/>
          <w:sz w:val="24"/>
          <w:szCs w:val="24"/>
        </w:rPr>
        <w:t xml:space="preserve">  </w:t>
      </w:r>
      <w:r>
        <w:rPr>
          <w:b/>
          <w:bCs/>
          <w:color w:val="auto"/>
          <w:spacing w:val="4"/>
          <w:sz w:val="24"/>
          <w:szCs w:val="24"/>
        </w:rPr>
        <w:t>委托事项</w:t>
      </w:r>
    </w:p>
    <w:p w14:paraId="352C9C4E"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spacing w:val="16"/>
          <w:sz w:val="24"/>
          <w:szCs w:val="24"/>
        </w:rPr>
        <w:t>甲方为</w:t>
      </w:r>
      <w:r>
        <w:rPr>
          <w:rFonts w:ascii="仿宋" w:eastAsia="仿宋" w:hAnsi="仿宋" w:cs="仿宋" w:hint="eastAsia"/>
          <w:spacing w:val="16"/>
          <w:sz w:val="24"/>
          <w:szCs w:val="24"/>
        </w:rPr>
        <w:t>开投·海丝知识中心、开投·海丝文体中心</w:t>
      </w:r>
      <w:r>
        <w:rPr>
          <w:rFonts w:ascii="仿宋" w:eastAsia="仿宋" w:hAnsi="仿宋" w:cs="仿宋"/>
          <w:spacing w:val="16"/>
          <w:sz w:val="24"/>
          <w:szCs w:val="24"/>
        </w:rPr>
        <w:t>项目(下称</w:t>
      </w:r>
      <w:r>
        <w:rPr>
          <w:rFonts w:ascii="仿宋" w:eastAsia="仿宋" w:hAnsi="仿宋" w:cs="仿宋" w:hint="eastAsia"/>
          <w:spacing w:val="16"/>
          <w:sz w:val="24"/>
          <w:szCs w:val="24"/>
        </w:rPr>
        <w:t>“项目”或“本项目”</w:t>
      </w:r>
      <w:r>
        <w:rPr>
          <w:rFonts w:ascii="仿宋" w:eastAsia="仿宋" w:hAnsi="仿宋" w:cs="仿宋"/>
          <w:spacing w:val="16"/>
          <w:sz w:val="24"/>
          <w:szCs w:val="24"/>
        </w:rPr>
        <w:t>)的建设方及管理运营方，</w:t>
      </w:r>
      <w:proofErr w:type="gramStart"/>
      <w:r>
        <w:rPr>
          <w:rFonts w:ascii="仿宋" w:eastAsia="仿宋" w:hAnsi="仿宋" w:cs="仿宋"/>
          <w:spacing w:val="16"/>
          <w:sz w:val="24"/>
          <w:szCs w:val="24"/>
        </w:rPr>
        <w:t>拟全面</w:t>
      </w:r>
      <w:proofErr w:type="gramEnd"/>
      <w:r>
        <w:rPr>
          <w:rFonts w:ascii="仿宋" w:eastAsia="仿宋" w:hAnsi="仿宋" w:cs="仿宋"/>
          <w:spacing w:val="16"/>
          <w:sz w:val="24"/>
          <w:szCs w:val="24"/>
        </w:rPr>
        <w:t>提升本项目的</w:t>
      </w:r>
      <w:r>
        <w:rPr>
          <w:rFonts w:ascii="仿宋" w:eastAsia="仿宋" w:hAnsi="仿宋" w:cs="仿宋" w:hint="eastAsia"/>
          <w:spacing w:val="16"/>
          <w:sz w:val="24"/>
          <w:szCs w:val="24"/>
        </w:rPr>
        <w:t>招商</w:t>
      </w:r>
      <w:r>
        <w:rPr>
          <w:rFonts w:ascii="仿宋" w:eastAsia="仿宋" w:hAnsi="仿宋" w:cs="仿宋"/>
          <w:spacing w:val="16"/>
          <w:sz w:val="24"/>
          <w:szCs w:val="24"/>
        </w:rPr>
        <w:t>能力及市场竞争力，现委托乙方为本项目提供</w:t>
      </w:r>
      <w:r>
        <w:rPr>
          <w:rFonts w:ascii="仿宋" w:eastAsia="仿宋" w:hAnsi="仿宋" w:cs="仿宋" w:hint="eastAsia"/>
          <w:spacing w:val="16"/>
          <w:sz w:val="24"/>
          <w:szCs w:val="24"/>
        </w:rPr>
        <w:t>驻场租赁代理服务工作</w:t>
      </w:r>
      <w:r>
        <w:rPr>
          <w:rFonts w:ascii="仿宋" w:eastAsia="仿宋" w:hAnsi="仿宋" w:cs="仿宋"/>
          <w:spacing w:val="16"/>
          <w:sz w:val="24"/>
          <w:szCs w:val="24"/>
        </w:rPr>
        <w:t>，乙方接受委托。</w:t>
      </w:r>
    </w:p>
    <w:p w14:paraId="0B753CFF" w14:textId="77777777" w:rsidR="00BC2A4B" w:rsidRDefault="00000000">
      <w:pPr>
        <w:pStyle w:val="a9"/>
        <w:spacing w:line="360" w:lineRule="auto"/>
        <w:ind w:left="483"/>
        <w:outlineLvl w:val="0"/>
        <w:rPr>
          <w:color w:val="auto"/>
          <w:sz w:val="24"/>
          <w:szCs w:val="24"/>
        </w:rPr>
      </w:pPr>
      <w:r>
        <w:rPr>
          <w:b/>
          <w:bCs/>
          <w:color w:val="auto"/>
          <w:spacing w:val="7"/>
          <w:sz w:val="24"/>
          <w:szCs w:val="24"/>
        </w:rPr>
        <w:t>第二条</w:t>
      </w:r>
      <w:r>
        <w:rPr>
          <w:color w:val="auto"/>
          <w:spacing w:val="7"/>
          <w:sz w:val="24"/>
          <w:szCs w:val="24"/>
        </w:rPr>
        <w:t xml:space="preserve">  </w:t>
      </w:r>
      <w:r>
        <w:rPr>
          <w:b/>
          <w:bCs/>
          <w:color w:val="auto"/>
          <w:spacing w:val="7"/>
          <w:sz w:val="24"/>
          <w:szCs w:val="24"/>
        </w:rPr>
        <w:t>项目概况</w:t>
      </w:r>
    </w:p>
    <w:p w14:paraId="2BB1C241"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1.项目名称：【开投·海丝知识中心、开投·海丝文体中心】</w:t>
      </w:r>
    </w:p>
    <w:p w14:paraId="5D75F341"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lastRenderedPageBreak/>
        <w:t>2.土地性质：【商办用地】。</w:t>
      </w:r>
    </w:p>
    <w:p w14:paraId="1101F4EF"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3.项目地点：【广州市黄埔区】。</w:t>
      </w:r>
    </w:p>
    <w:p w14:paraId="131E3305"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4.主要规划建筑指标：</w:t>
      </w:r>
      <w:r>
        <w:rPr>
          <w:rFonts w:ascii="仿宋" w:eastAsia="仿宋" w:hAnsi="仿宋" w:cs="仿宋"/>
          <w:spacing w:val="16"/>
          <w:sz w:val="24"/>
          <w:szCs w:val="24"/>
        </w:rPr>
        <w:t>开投·海丝知识中心可租物业面积为</w:t>
      </w:r>
      <w:r>
        <w:rPr>
          <w:rFonts w:ascii="仿宋" w:eastAsia="仿宋" w:hAnsi="仿宋" w:cs="仿宋" w:hint="eastAsia"/>
          <w:spacing w:val="16"/>
          <w:sz w:val="24"/>
          <w:szCs w:val="24"/>
        </w:rPr>
        <w:t>135293.8479</w:t>
      </w:r>
      <w:r>
        <w:rPr>
          <w:rFonts w:ascii="仿宋" w:eastAsia="仿宋" w:hAnsi="仿宋" w:cs="仿宋"/>
          <w:spacing w:val="16"/>
          <w:sz w:val="24"/>
          <w:szCs w:val="24"/>
        </w:rPr>
        <w:t>平方米（含T4栋物业），开投·海丝文体中心可出租物业面积为13533.0268平方米（包括11层、12层整层</w:t>
      </w:r>
      <w:r>
        <w:rPr>
          <w:rFonts w:ascii="仿宋" w:eastAsia="仿宋" w:hAnsi="仿宋" w:cs="仿宋" w:hint="eastAsia"/>
          <w:spacing w:val="16"/>
          <w:sz w:val="24"/>
          <w:szCs w:val="24"/>
        </w:rPr>
        <w:t>）。</w:t>
      </w:r>
    </w:p>
    <w:p w14:paraId="0897F128"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spacing w:val="16"/>
          <w:sz w:val="24"/>
          <w:szCs w:val="24"/>
        </w:rPr>
        <w:t>5.</w:t>
      </w:r>
      <w:r>
        <w:rPr>
          <w:rFonts w:ascii="仿宋" w:eastAsia="仿宋" w:hAnsi="仿宋" w:cs="仿宋" w:hint="eastAsia"/>
          <w:spacing w:val="16"/>
          <w:sz w:val="24"/>
          <w:szCs w:val="24"/>
        </w:rPr>
        <w:t>可租</w:t>
      </w:r>
      <w:r>
        <w:rPr>
          <w:rFonts w:ascii="仿宋" w:eastAsia="仿宋" w:hAnsi="仿宋" w:cs="仿宋"/>
          <w:spacing w:val="16"/>
          <w:sz w:val="24"/>
          <w:szCs w:val="24"/>
        </w:rPr>
        <w:t>物业形态：</w:t>
      </w:r>
      <w:r>
        <w:rPr>
          <w:rFonts w:ascii="仿宋" w:eastAsia="仿宋" w:hAnsi="仿宋" w:cs="仿宋" w:hint="eastAsia"/>
          <w:spacing w:val="16"/>
          <w:sz w:val="24"/>
          <w:szCs w:val="24"/>
        </w:rPr>
        <w:t>办公、商业</w:t>
      </w:r>
    </w:p>
    <w:p w14:paraId="480B30B2" w14:textId="77777777" w:rsidR="00BC2A4B" w:rsidRDefault="00000000">
      <w:pPr>
        <w:pStyle w:val="a9"/>
        <w:spacing w:line="360" w:lineRule="auto"/>
        <w:ind w:left="483"/>
        <w:outlineLvl w:val="0"/>
        <w:rPr>
          <w:color w:val="auto"/>
          <w:sz w:val="24"/>
          <w:szCs w:val="24"/>
        </w:rPr>
      </w:pPr>
      <w:r>
        <w:rPr>
          <w:b/>
          <w:bCs/>
          <w:color w:val="auto"/>
          <w:spacing w:val="4"/>
          <w:sz w:val="24"/>
          <w:szCs w:val="24"/>
        </w:rPr>
        <w:t>第三条</w:t>
      </w:r>
      <w:r>
        <w:rPr>
          <w:color w:val="auto"/>
          <w:spacing w:val="15"/>
          <w:sz w:val="24"/>
          <w:szCs w:val="24"/>
        </w:rPr>
        <w:t xml:space="preserve">  </w:t>
      </w:r>
      <w:r>
        <w:rPr>
          <w:b/>
          <w:bCs/>
          <w:color w:val="auto"/>
          <w:spacing w:val="4"/>
          <w:sz w:val="24"/>
          <w:szCs w:val="24"/>
        </w:rPr>
        <w:t>服务</w:t>
      </w:r>
      <w:r>
        <w:rPr>
          <w:rFonts w:hint="eastAsia"/>
          <w:b/>
          <w:bCs/>
          <w:color w:val="auto"/>
          <w:spacing w:val="4"/>
          <w:sz w:val="24"/>
          <w:szCs w:val="24"/>
        </w:rPr>
        <w:t>范围</w:t>
      </w:r>
    </w:p>
    <w:p w14:paraId="7057FA19" w14:textId="77777777" w:rsidR="00BC2A4B" w:rsidRDefault="00000000">
      <w:pPr>
        <w:pStyle w:val="a9"/>
        <w:spacing w:line="360" w:lineRule="auto"/>
        <w:ind w:left="479"/>
        <w:rPr>
          <w:color w:val="auto"/>
          <w:spacing w:val="16"/>
          <w:sz w:val="24"/>
          <w:szCs w:val="24"/>
        </w:rPr>
      </w:pPr>
      <w:r>
        <w:rPr>
          <w:rFonts w:hint="eastAsia"/>
          <w:color w:val="auto"/>
          <w:spacing w:val="16"/>
          <w:sz w:val="24"/>
          <w:szCs w:val="24"/>
        </w:rPr>
        <w:t>服务适用范围：</w:t>
      </w:r>
      <w:r>
        <w:rPr>
          <w:rFonts w:ascii="仿宋" w:eastAsia="仿宋" w:hAnsi="仿宋" w:cs="仿宋" w:hint="eastAsia"/>
          <w:color w:val="auto"/>
          <w:spacing w:val="16"/>
          <w:sz w:val="24"/>
          <w:szCs w:val="24"/>
        </w:rPr>
        <w:t>开投·海丝知识中心、开投·海丝文体中心</w:t>
      </w:r>
      <w:r>
        <w:rPr>
          <w:rFonts w:hint="eastAsia"/>
          <w:color w:val="auto"/>
          <w:spacing w:val="16"/>
          <w:sz w:val="24"/>
          <w:szCs w:val="24"/>
        </w:rPr>
        <w:t>项目可出租商办物业，见下表：</w:t>
      </w:r>
    </w:p>
    <w:tbl>
      <w:tblPr>
        <w:tblW w:w="8293" w:type="dxa"/>
        <w:tblInd w:w="93" w:type="dxa"/>
        <w:tblLook w:val="04A0" w:firstRow="1" w:lastRow="0" w:firstColumn="1" w:lastColumn="0" w:noHBand="0" w:noVBand="1"/>
      </w:tblPr>
      <w:tblGrid>
        <w:gridCol w:w="711"/>
        <w:gridCol w:w="2430"/>
        <w:gridCol w:w="1470"/>
        <w:gridCol w:w="900"/>
        <w:gridCol w:w="1800"/>
        <w:gridCol w:w="982"/>
      </w:tblGrid>
      <w:tr w:rsidR="00BC2A4B" w14:paraId="4A19DE59" w14:textId="77777777">
        <w:trPr>
          <w:trHeight w:val="765"/>
        </w:trPr>
        <w:tc>
          <w:tcPr>
            <w:tcW w:w="711" w:type="dxa"/>
            <w:tcBorders>
              <w:top w:val="single" w:sz="8" w:space="0" w:color="000000"/>
              <w:left w:val="single" w:sz="8" w:space="0" w:color="000000"/>
              <w:bottom w:val="single" w:sz="8" w:space="0" w:color="000000"/>
              <w:right w:val="single" w:sz="8" w:space="0" w:color="000000"/>
            </w:tcBorders>
            <w:vAlign w:val="center"/>
          </w:tcPr>
          <w:p w14:paraId="7A227E53" w14:textId="77777777" w:rsidR="00BC2A4B" w:rsidRDefault="00000000">
            <w:pPr>
              <w:jc w:val="center"/>
              <w:textAlignment w:val="center"/>
              <w:rPr>
                <w:rFonts w:ascii="仿宋" w:eastAsia="仿宋" w:hAnsi="仿宋" w:cs="仿宋_GB2312"/>
                <w:b/>
                <w:bCs/>
                <w:sz w:val="24"/>
                <w:szCs w:val="24"/>
              </w:rPr>
            </w:pPr>
            <w:r>
              <w:rPr>
                <w:rFonts w:ascii="仿宋" w:eastAsia="仿宋" w:hAnsi="仿宋" w:cs="仿宋_GB2312" w:hint="eastAsia"/>
                <w:b/>
                <w:bCs/>
                <w:sz w:val="24"/>
                <w:szCs w:val="24"/>
                <w:lang w:bidi="ar"/>
              </w:rPr>
              <w:t>序号</w:t>
            </w:r>
          </w:p>
        </w:tc>
        <w:tc>
          <w:tcPr>
            <w:tcW w:w="2430" w:type="dxa"/>
            <w:tcBorders>
              <w:top w:val="single" w:sz="8" w:space="0" w:color="000000"/>
              <w:left w:val="single" w:sz="8" w:space="0" w:color="000000"/>
              <w:bottom w:val="single" w:sz="8" w:space="0" w:color="000000"/>
              <w:right w:val="single" w:sz="8" w:space="0" w:color="000000"/>
            </w:tcBorders>
            <w:vAlign w:val="center"/>
          </w:tcPr>
          <w:p w14:paraId="18553010" w14:textId="77777777" w:rsidR="00BC2A4B" w:rsidRDefault="00000000">
            <w:pPr>
              <w:jc w:val="center"/>
              <w:textAlignment w:val="center"/>
              <w:rPr>
                <w:rFonts w:ascii="仿宋" w:eastAsia="仿宋" w:hAnsi="仿宋" w:cs="仿宋_GB2312"/>
                <w:b/>
                <w:bCs/>
                <w:sz w:val="24"/>
                <w:szCs w:val="24"/>
              </w:rPr>
            </w:pPr>
            <w:r>
              <w:rPr>
                <w:rFonts w:ascii="仿宋" w:eastAsia="仿宋" w:hAnsi="仿宋" w:cs="仿宋_GB2312" w:hint="eastAsia"/>
                <w:b/>
                <w:bCs/>
                <w:sz w:val="24"/>
                <w:szCs w:val="24"/>
                <w:lang w:bidi="ar"/>
              </w:rPr>
              <w:t>项目</w:t>
            </w:r>
          </w:p>
        </w:tc>
        <w:tc>
          <w:tcPr>
            <w:tcW w:w="1470" w:type="dxa"/>
            <w:tcBorders>
              <w:top w:val="single" w:sz="8" w:space="0" w:color="000000"/>
              <w:left w:val="single" w:sz="8" w:space="0" w:color="000000"/>
              <w:bottom w:val="single" w:sz="8" w:space="0" w:color="000000"/>
              <w:right w:val="single" w:sz="8" w:space="0" w:color="000000"/>
            </w:tcBorders>
            <w:vAlign w:val="center"/>
          </w:tcPr>
          <w:p w14:paraId="17219DAC" w14:textId="77777777" w:rsidR="00BC2A4B" w:rsidRDefault="00000000">
            <w:pPr>
              <w:jc w:val="center"/>
              <w:textAlignment w:val="center"/>
              <w:rPr>
                <w:rFonts w:ascii="仿宋" w:eastAsia="仿宋" w:hAnsi="仿宋" w:cs="仿宋_GB2312"/>
                <w:b/>
                <w:bCs/>
                <w:sz w:val="24"/>
                <w:szCs w:val="24"/>
              </w:rPr>
            </w:pPr>
            <w:r>
              <w:rPr>
                <w:rFonts w:ascii="仿宋" w:eastAsia="仿宋" w:hAnsi="仿宋" w:cs="仿宋_GB2312" w:hint="eastAsia"/>
                <w:b/>
                <w:bCs/>
                <w:sz w:val="24"/>
                <w:szCs w:val="24"/>
              </w:rPr>
              <w:t>权属</w:t>
            </w:r>
          </w:p>
        </w:tc>
        <w:tc>
          <w:tcPr>
            <w:tcW w:w="900" w:type="dxa"/>
            <w:tcBorders>
              <w:top w:val="single" w:sz="8" w:space="0" w:color="000000"/>
              <w:left w:val="single" w:sz="8" w:space="0" w:color="000000"/>
              <w:bottom w:val="single" w:sz="8" w:space="0" w:color="000000"/>
              <w:right w:val="single" w:sz="8" w:space="0" w:color="000000"/>
            </w:tcBorders>
            <w:vAlign w:val="center"/>
          </w:tcPr>
          <w:p w14:paraId="7FAA8A60" w14:textId="77777777" w:rsidR="00BC2A4B" w:rsidRDefault="00000000">
            <w:pPr>
              <w:jc w:val="center"/>
              <w:textAlignment w:val="center"/>
              <w:rPr>
                <w:rFonts w:ascii="仿宋" w:eastAsia="仿宋" w:hAnsi="仿宋" w:cs="仿宋_GB2312"/>
                <w:b/>
                <w:bCs/>
                <w:sz w:val="24"/>
                <w:szCs w:val="24"/>
              </w:rPr>
            </w:pPr>
            <w:r>
              <w:rPr>
                <w:rFonts w:ascii="仿宋" w:eastAsia="仿宋" w:hAnsi="仿宋" w:cs="仿宋_GB2312" w:hint="eastAsia"/>
                <w:b/>
                <w:bCs/>
                <w:sz w:val="24"/>
                <w:szCs w:val="24"/>
                <w:lang w:bidi="ar"/>
              </w:rPr>
              <w:t>楼栋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4C8B7C3C" w14:textId="77777777" w:rsidR="00BC2A4B" w:rsidRDefault="00000000">
            <w:pPr>
              <w:jc w:val="center"/>
              <w:textAlignment w:val="center"/>
              <w:rPr>
                <w:rFonts w:ascii="仿宋" w:eastAsia="仿宋" w:hAnsi="仿宋" w:cs="仿宋_GB2312"/>
                <w:b/>
                <w:bCs/>
                <w:sz w:val="24"/>
                <w:szCs w:val="24"/>
              </w:rPr>
            </w:pPr>
            <w:r>
              <w:rPr>
                <w:rStyle w:val="font11"/>
                <w:rFonts w:hint="default"/>
                <w:color w:val="auto"/>
                <w:lang w:bidi="ar"/>
              </w:rPr>
              <w:t>面积（㎡）</w:t>
            </w:r>
          </w:p>
        </w:tc>
        <w:tc>
          <w:tcPr>
            <w:tcW w:w="982" w:type="dxa"/>
            <w:tcBorders>
              <w:top w:val="single" w:sz="8" w:space="0" w:color="000000"/>
              <w:left w:val="single" w:sz="8" w:space="0" w:color="000000"/>
              <w:bottom w:val="single" w:sz="8" w:space="0" w:color="000000"/>
              <w:right w:val="single" w:sz="8" w:space="0" w:color="000000"/>
            </w:tcBorders>
            <w:vAlign w:val="center"/>
          </w:tcPr>
          <w:p w14:paraId="1E29F146" w14:textId="77777777" w:rsidR="00BC2A4B" w:rsidRDefault="00000000">
            <w:pPr>
              <w:jc w:val="center"/>
              <w:textAlignment w:val="center"/>
              <w:rPr>
                <w:rFonts w:ascii="仿宋" w:eastAsia="仿宋" w:hAnsi="仿宋" w:cs="仿宋_GB2312"/>
                <w:b/>
                <w:bCs/>
                <w:sz w:val="24"/>
                <w:szCs w:val="24"/>
              </w:rPr>
            </w:pPr>
            <w:r>
              <w:rPr>
                <w:rFonts w:ascii="仿宋" w:eastAsia="仿宋" w:hAnsi="仿宋" w:cs="仿宋_GB2312" w:hint="eastAsia"/>
                <w:b/>
                <w:bCs/>
                <w:sz w:val="24"/>
                <w:szCs w:val="24"/>
                <w:lang w:bidi="ar"/>
              </w:rPr>
              <w:t>备注</w:t>
            </w:r>
          </w:p>
        </w:tc>
      </w:tr>
      <w:tr w:rsidR="00BC2A4B" w14:paraId="712AD523"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5D73E6F4" w14:textId="77777777" w:rsidR="00BC2A4B" w:rsidRDefault="00000000">
            <w:pPr>
              <w:jc w:val="center"/>
              <w:textAlignment w:val="center"/>
              <w:rPr>
                <w:rFonts w:ascii="仿宋" w:eastAsia="仿宋" w:hAnsi="仿宋" w:cs="仿宋_GB2312"/>
                <w:sz w:val="24"/>
                <w:szCs w:val="24"/>
              </w:rPr>
            </w:pPr>
            <w:r>
              <w:rPr>
                <w:rFonts w:ascii="仿宋" w:eastAsia="仿宋" w:hAnsi="仿宋" w:cs="仿宋_GB2312" w:hint="eastAsia"/>
                <w:sz w:val="24"/>
                <w:szCs w:val="24"/>
                <w:lang w:bidi="ar"/>
              </w:rPr>
              <w:t>1</w:t>
            </w:r>
          </w:p>
        </w:tc>
        <w:tc>
          <w:tcPr>
            <w:tcW w:w="2430" w:type="dxa"/>
            <w:tcBorders>
              <w:top w:val="single" w:sz="8" w:space="0" w:color="000000"/>
              <w:left w:val="single" w:sz="8" w:space="0" w:color="000000"/>
              <w:bottom w:val="single" w:sz="8" w:space="0" w:color="000000"/>
              <w:right w:val="single" w:sz="8" w:space="0" w:color="000000"/>
            </w:tcBorders>
            <w:vAlign w:val="center"/>
          </w:tcPr>
          <w:p w14:paraId="42700AB0"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5F56D8ED"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凯得壹号</w:t>
            </w:r>
          </w:p>
        </w:tc>
        <w:tc>
          <w:tcPr>
            <w:tcW w:w="900" w:type="dxa"/>
            <w:tcBorders>
              <w:top w:val="single" w:sz="8" w:space="0" w:color="000000"/>
              <w:left w:val="single" w:sz="8" w:space="0" w:color="000000"/>
              <w:bottom w:val="single" w:sz="8" w:space="0" w:color="000000"/>
              <w:right w:val="single" w:sz="8" w:space="0" w:color="000000"/>
            </w:tcBorders>
            <w:vAlign w:val="center"/>
          </w:tcPr>
          <w:p w14:paraId="21CCF7E2"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W1栋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4F4E4F46"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3056.3060</w:t>
            </w:r>
          </w:p>
        </w:tc>
        <w:tc>
          <w:tcPr>
            <w:tcW w:w="982" w:type="dxa"/>
            <w:tcBorders>
              <w:top w:val="single" w:sz="8" w:space="0" w:color="000000"/>
              <w:left w:val="single" w:sz="8" w:space="0" w:color="000000"/>
              <w:bottom w:val="single" w:sz="8" w:space="0" w:color="000000"/>
              <w:right w:val="single" w:sz="8" w:space="0" w:color="000000"/>
            </w:tcBorders>
            <w:vAlign w:val="center"/>
          </w:tcPr>
          <w:p w14:paraId="0A4416C9" w14:textId="77777777" w:rsidR="00BC2A4B" w:rsidRDefault="00BC2A4B">
            <w:pPr>
              <w:jc w:val="center"/>
              <w:rPr>
                <w:rFonts w:ascii="仿宋" w:eastAsia="仿宋" w:hAnsi="仿宋" w:cs="仿宋_GB2312"/>
                <w:sz w:val="24"/>
                <w:szCs w:val="24"/>
              </w:rPr>
            </w:pPr>
          </w:p>
        </w:tc>
      </w:tr>
      <w:tr w:rsidR="00BC2A4B" w14:paraId="1D165A0F"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133FA1CB" w14:textId="77777777" w:rsidR="00BC2A4B" w:rsidRDefault="00000000">
            <w:pPr>
              <w:jc w:val="center"/>
              <w:textAlignment w:val="center"/>
              <w:rPr>
                <w:rFonts w:ascii="仿宋" w:eastAsia="仿宋" w:hAnsi="仿宋" w:cs="仿宋_GB2312"/>
                <w:sz w:val="24"/>
                <w:szCs w:val="24"/>
              </w:rPr>
            </w:pPr>
            <w:r>
              <w:rPr>
                <w:rFonts w:ascii="仿宋" w:eastAsia="仿宋" w:hAnsi="仿宋" w:cs="仿宋_GB2312" w:hint="eastAsia"/>
                <w:sz w:val="24"/>
                <w:szCs w:val="24"/>
                <w:lang w:bidi="ar"/>
              </w:rPr>
              <w:t>2</w:t>
            </w:r>
          </w:p>
        </w:tc>
        <w:tc>
          <w:tcPr>
            <w:tcW w:w="2430" w:type="dxa"/>
            <w:tcBorders>
              <w:top w:val="single" w:sz="8" w:space="0" w:color="000000"/>
              <w:left w:val="single" w:sz="8" w:space="0" w:color="000000"/>
              <w:bottom w:val="single" w:sz="8" w:space="0" w:color="000000"/>
              <w:right w:val="single" w:sz="8" w:space="0" w:color="000000"/>
            </w:tcBorders>
            <w:vAlign w:val="center"/>
          </w:tcPr>
          <w:p w14:paraId="0B2EA8D0"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180EF2A8"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凯得贰号</w:t>
            </w:r>
          </w:p>
        </w:tc>
        <w:tc>
          <w:tcPr>
            <w:tcW w:w="900" w:type="dxa"/>
            <w:tcBorders>
              <w:top w:val="single" w:sz="8" w:space="0" w:color="000000"/>
              <w:left w:val="single" w:sz="8" w:space="0" w:color="000000"/>
              <w:bottom w:val="single" w:sz="8" w:space="0" w:color="000000"/>
              <w:right w:val="single" w:sz="8" w:space="0" w:color="000000"/>
            </w:tcBorders>
            <w:vAlign w:val="center"/>
          </w:tcPr>
          <w:p w14:paraId="107FC843"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T1栋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113272C8"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 xml:space="preserve">28560.3397 </w:t>
            </w:r>
          </w:p>
        </w:tc>
        <w:tc>
          <w:tcPr>
            <w:tcW w:w="982" w:type="dxa"/>
            <w:tcBorders>
              <w:top w:val="single" w:sz="8" w:space="0" w:color="000000"/>
              <w:left w:val="single" w:sz="8" w:space="0" w:color="000000"/>
              <w:bottom w:val="single" w:sz="8" w:space="0" w:color="000000"/>
              <w:right w:val="single" w:sz="8" w:space="0" w:color="000000"/>
            </w:tcBorders>
            <w:vAlign w:val="center"/>
          </w:tcPr>
          <w:p w14:paraId="576A1E39" w14:textId="77777777" w:rsidR="00BC2A4B" w:rsidRDefault="00BC2A4B">
            <w:pPr>
              <w:jc w:val="center"/>
              <w:rPr>
                <w:rFonts w:ascii="仿宋" w:eastAsia="仿宋" w:hAnsi="仿宋" w:cs="仿宋_GB2312"/>
                <w:sz w:val="24"/>
                <w:szCs w:val="24"/>
              </w:rPr>
            </w:pPr>
          </w:p>
        </w:tc>
      </w:tr>
      <w:tr w:rsidR="00BC2A4B" w14:paraId="5E0205B3"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7D89B3C2" w14:textId="77777777" w:rsidR="00BC2A4B" w:rsidRDefault="00000000">
            <w:pPr>
              <w:jc w:val="center"/>
              <w:textAlignment w:val="center"/>
              <w:rPr>
                <w:rFonts w:ascii="仿宋" w:eastAsia="仿宋" w:hAnsi="仿宋" w:cs="仿宋_GB2312"/>
                <w:sz w:val="24"/>
                <w:szCs w:val="24"/>
              </w:rPr>
            </w:pPr>
            <w:r>
              <w:rPr>
                <w:rFonts w:ascii="仿宋" w:eastAsia="仿宋" w:hAnsi="仿宋" w:cs="仿宋_GB2312" w:hint="eastAsia"/>
                <w:sz w:val="24"/>
                <w:szCs w:val="24"/>
                <w:lang w:bidi="ar"/>
              </w:rPr>
              <w:t>3</w:t>
            </w:r>
          </w:p>
        </w:tc>
        <w:tc>
          <w:tcPr>
            <w:tcW w:w="2430" w:type="dxa"/>
            <w:tcBorders>
              <w:top w:val="single" w:sz="8" w:space="0" w:color="000000"/>
              <w:left w:val="single" w:sz="8" w:space="0" w:color="000000"/>
              <w:bottom w:val="single" w:sz="8" w:space="0" w:color="000000"/>
              <w:right w:val="single" w:sz="8" w:space="0" w:color="000000"/>
            </w:tcBorders>
            <w:vAlign w:val="center"/>
          </w:tcPr>
          <w:p w14:paraId="26C2102A"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7DF2EA4E"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凯得叁号</w:t>
            </w:r>
          </w:p>
        </w:tc>
        <w:tc>
          <w:tcPr>
            <w:tcW w:w="900" w:type="dxa"/>
            <w:tcBorders>
              <w:top w:val="single" w:sz="8" w:space="0" w:color="000000"/>
              <w:left w:val="single" w:sz="8" w:space="0" w:color="000000"/>
              <w:bottom w:val="single" w:sz="8" w:space="0" w:color="000000"/>
              <w:right w:val="single" w:sz="8" w:space="0" w:color="000000"/>
            </w:tcBorders>
            <w:vAlign w:val="center"/>
          </w:tcPr>
          <w:p w14:paraId="6B13A460"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T2栋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6B95E265"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 xml:space="preserve">7534.7697 </w:t>
            </w:r>
          </w:p>
        </w:tc>
        <w:tc>
          <w:tcPr>
            <w:tcW w:w="982" w:type="dxa"/>
            <w:tcBorders>
              <w:top w:val="single" w:sz="8" w:space="0" w:color="000000"/>
              <w:left w:val="single" w:sz="8" w:space="0" w:color="000000"/>
              <w:bottom w:val="single" w:sz="8" w:space="0" w:color="000000"/>
              <w:right w:val="single" w:sz="8" w:space="0" w:color="000000"/>
            </w:tcBorders>
            <w:vAlign w:val="center"/>
          </w:tcPr>
          <w:p w14:paraId="701B2FB4" w14:textId="77777777" w:rsidR="00BC2A4B" w:rsidRDefault="00BC2A4B">
            <w:pPr>
              <w:jc w:val="center"/>
              <w:rPr>
                <w:rFonts w:ascii="仿宋" w:eastAsia="仿宋" w:hAnsi="仿宋" w:cs="仿宋_GB2312"/>
                <w:sz w:val="24"/>
                <w:szCs w:val="24"/>
              </w:rPr>
            </w:pPr>
          </w:p>
        </w:tc>
      </w:tr>
      <w:tr w:rsidR="00BC2A4B" w14:paraId="577398F9"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0EA180DE" w14:textId="77777777" w:rsidR="00BC2A4B" w:rsidRDefault="00000000">
            <w:pPr>
              <w:jc w:val="center"/>
              <w:textAlignment w:val="center"/>
              <w:rPr>
                <w:rFonts w:ascii="仿宋" w:eastAsia="仿宋" w:hAnsi="仿宋" w:cs="仿宋_GB2312"/>
                <w:sz w:val="24"/>
                <w:szCs w:val="24"/>
              </w:rPr>
            </w:pPr>
            <w:r>
              <w:rPr>
                <w:rFonts w:ascii="仿宋" w:eastAsia="仿宋" w:hAnsi="仿宋" w:cs="仿宋_GB2312" w:hint="eastAsia"/>
                <w:sz w:val="24"/>
                <w:szCs w:val="24"/>
                <w:lang w:bidi="ar"/>
              </w:rPr>
              <w:t>4</w:t>
            </w:r>
          </w:p>
        </w:tc>
        <w:tc>
          <w:tcPr>
            <w:tcW w:w="2430" w:type="dxa"/>
            <w:tcBorders>
              <w:top w:val="single" w:sz="8" w:space="0" w:color="000000"/>
              <w:left w:val="single" w:sz="8" w:space="0" w:color="000000"/>
              <w:bottom w:val="single" w:sz="8" w:space="0" w:color="000000"/>
              <w:right w:val="single" w:sz="8" w:space="0" w:color="000000"/>
            </w:tcBorders>
            <w:vAlign w:val="center"/>
          </w:tcPr>
          <w:p w14:paraId="64D97A25"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062FD1CF"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凯得肆号</w:t>
            </w:r>
          </w:p>
        </w:tc>
        <w:tc>
          <w:tcPr>
            <w:tcW w:w="900" w:type="dxa"/>
            <w:tcBorders>
              <w:top w:val="single" w:sz="8" w:space="0" w:color="000000"/>
              <w:left w:val="single" w:sz="8" w:space="0" w:color="000000"/>
              <w:bottom w:val="single" w:sz="8" w:space="0" w:color="000000"/>
              <w:right w:val="single" w:sz="8" w:space="0" w:color="000000"/>
            </w:tcBorders>
            <w:vAlign w:val="center"/>
          </w:tcPr>
          <w:p w14:paraId="7390A90B"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T3栋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0FB209B4"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 xml:space="preserve">6737.4455 </w:t>
            </w:r>
          </w:p>
        </w:tc>
        <w:tc>
          <w:tcPr>
            <w:tcW w:w="982" w:type="dxa"/>
            <w:tcBorders>
              <w:top w:val="single" w:sz="8" w:space="0" w:color="000000"/>
              <w:left w:val="single" w:sz="8" w:space="0" w:color="000000"/>
              <w:bottom w:val="single" w:sz="8" w:space="0" w:color="000000"/>
              <w:right w:val="single" w:sz="8" w:space="0" w:color="000000"/>
            </w:tcBorders>
            <w:vAlign w:val="center"/>
          </w:tcPr>
          <w:p w14:paraId="3C2AF7DC" w14:textId="77777777" w:rsidR="00BC2A4B" w:rsidRDefault="00BC2A4B">
            <w:pPr>
              <w:jc w:val="center"/>
              <w:rPr>
                <w:rFonts w:ascii="仿宋" w:eastAsia="仿宋" w:hAnsi="仿宋" w:cs="仿宋_GB2312"/>
                <w:sz w:val="24"/>
                <w:szCs w:val="24"/>
              </w:rPr>
            </w:pPr>
          </w:p>
        </w:tc>
      </w:tr>
      <w:tr w:rsidR="00BC2A4B" w14:paraId="1658E0D1"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08C0716F" w14:textId="77777777" w:rsidR="00BC2A4B" w:rsidRDefault="00000000">
            <w:pPr>
              <w:jc w:val="center"/>
              <w:textAlignment w:val="center"/>
              <w:rPr>
                <w:rFonts w:ascii="仿宋" w:eastAsia="仿宋" w:hAnsi="仿宋" w:cs="仿宋_GB2312"/>
                <w:sz w:val="24"/>
                <w:szCs w:val="24"/>
              </w:rPr>
            </w:pPr>
            <w:r>
              <w:rPr>
                <w:rFonts w:ascii="仿宋" w:eastAsia="仿宋" w:hAnsi="仿宋" w:cs="仿宋_GB2312" w:hint="eastAsia"/>
                <w:sz w:val="24"/>
                <w:szCs w:val="24"/>
              </w:rPr>
              <w:t>5</w:t>
            </w:r>
          </w:p>
        </w:tc>
        <w:tc>
          <w:tcPr>
            <w:tcW w:w="2430" w:type="dxa"/>
            <w:tcBorders>
              <w:top w:val="single" w:sz="8" w:space="0" w:color="000000"/>
              <w:left w:val="single" w:sz="8" w:space="0" w:color="000000"/>
              <w:bottom w:val="single" w:sz="8" w:space="0" w:color="000000"/>
              <w:right w:val="single" w:sz="8" w:space="0" w:color="000000"/>
            </w:tcBorders>
            <w:vAlign w:val="center"/>
          </w:tcPr>
          <w:p w14:paraId="59CC7528"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13B76476"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凯得肆号</w:t>
            </w:r>
          </w:p>
        </w:tc>
        <w:tc>
          <w:tcPr>
            <w:tcW w:w="900" w:type="dxa"/>
            <w:tcBorders>
              <w:top w:val="single" w:sz="8" w:space="0" w:color="000000"/>
              <w:left w:val="single" w:sz="8" w:space="0" w:color="000000"/>
              <w:bottom w:val="single" w:sz="8" w:space="0" w:color="000000"/>
              <w:right w:val="single" w:sz="8" w:space="0" w:color="000000"/>
            </w:tcBorders>
            <w:vAlign w:val="center"/>
          </w:tcPr>
          <w:p w14:paraId="7D95D00A"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T4栋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775B1347"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6409.9743 </w:t>
            </w:r>
          </w:p>
        </w:tc>
        <w:tc>
          <w:tcPr>
            <w:tcW w:w="982" w:type="dxa"/>
            <w:tcBorders>
              <w:top w:val="single" w:sz="8" w:space="0" w:color="000000"/>
              <w:left w:val="single" w:sz="8" w:space="0" w:color="000000"/>
              <w:bottom w:val="single" w:sz="8" w:space="0" w:color="000000"/>
              <w:right w:val="single" w:sz="8" w:space="0" w:color="000000"/>
            </w:tcBorders>
            <w:vAlign w:val="center"/>
          </w:tcPr>
          <w:p w14:paraId="7BFF9089" w14:textId="77777777" w:rsidR="00BC2A4B" w:rsidRDefault="00BC2A4B">
            <w:pPr>
              <w:jc w:val="center"/>
              <w:rPr>
                <w:rFonts w:ascii="仿宋" w:eastAsia="仿宋" w:hAnsi="仿宋" w:cs="仿宋_GB2312"/>
                <w:sz w:val="24"/>
                <w:szCs w:val="24"/>
              </w:rPr>
            </w:pPr>
          </w:p>
        </w:tc>
      </w:tr>
      <w:tr w:rsidR="00BC2A4B" w14:paraId="0BAE47EB"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6AB56DF1"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6</w:t>
            </w:r>
          </w:p>
        </w:tc>
        <w:tc>
          <w:tcPr>
            <w:tcW w:w="2430" w:type="dxa"/>
            <w:tcBorders>
              <w:top w:val="single" w:sz="8" w:space="0" w:color="000000"/>
              <w:left w:val="single" w:sz="8" w:space="0" w:color="000000"/>
              <w:bottom w:val="single" w:sz="8" w:space="0" w:color="000000"/>
              <w:right w:val="single" w:sz="8" w:space="0" w:color="000000"/>
            </w:tcBorders>
            <w:vAlign w:val="center"/>
          </w:tcPr>
          <w:p w14:paraId="4D47A359"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50525D48"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凯得伍号</w:t>
            </w:r>
          </w:p>
        </w:tc>
        <w:tc>
          <w:tcPr>
            <w:tcW w:w="900" w:type="dxa"/>
            <w:tcBorders>
              <w:top w:val="single" w:sz="8" w:space="0" w:color="000000"/>
              <w:left w:val="single" w:sz="8" w:space="0" w:color="000000"/>
              <w:bottom w:val="single" w:sz="8" w:space="0" w:color="000000"/>
              <w:right w:val="single" w:sz="8" w:space="0" w:color="000000"/>
            </w:tcBorders>
            <w:vAlign w:val="center"/>
          </w:tcPr>
          <w:p w14:paraId="02D165BB"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B1栋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363870DB"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10518.5983 </w:t>
            </w:r>
          </w:p>
        </w:tc>
        <w:tc>
          <w:tcPr>
            <w:tcW w:w="982" w:type="dxa"/>
            <w:tcBorders>
              <w:top w:val="single" w:sz="8" w:space="0" w:color="000000"/>
              <w:left w:val="single" w:sz="8" w:space="0" w:color="000000"/>
              <w:bottom w:val="single" w:sz="8" w:space="0" w:color="000000"/>
              <w:right w:val="single" w:sz="8" w:space="0" w:color="000000"/>
            </w:tcBorders>
            <w:vAlign w:val="center"/>
          </w:tcPr>
          <w:p w14:paraId="2E4E44B3" w14:textId="77777777" w:rsidR="00BC2A4B" w:rsidRDefault="00BC2A4B">
            <w:pPr>
              <w:jc w:val="center"/>
              <w:rPr>
                <w:rFonts w:ascii="仿宋" w:eastAsia="仿宋" w:hAnsi="仿宋" w:cs="仿宋_GB2312"/>
                <w:sz w:val="24"/>
                <w:szCs w:val="24"/>
              </w:rPr>
            </w:pPr>
          </w:p>
        </w:tc>
      </w:tr>
      <w:tr w:rsidR="00BC2A4B" w14:paraId="78BEB238"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3809C163"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7</w:t>
            </w:r>
          </w:p>
        </w:tc>
        <w:tc>
          <w:tcPr>
            <w:tcW w:w="2430" w:type="dxa"/>
            <w:tcBorders>
              <w:top w:val="single" w:sz="8" w:space="0" w:color="000000"/>
              <w:left w:val="single" w:sz="8" w:space="0" w:color="000000"/>
              <w:bottom w:val="single" w:sz="8" w:space="0" w:color="000000"/>
              <w:right w:val="single" w:sz="8" w:space="0" w:color="000000"/>
            </w:tcBorders>
            <w:vAlign w:val="center"/>
          </w:tcPr>
          <w:p w14:paraId="694CC396"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40F83C6A"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凯得壹号</w:t>
            </w:r>
          </w:p>
        </w:tc>
        <w:tc>
          <w:tcPr>
            <w:tcW w:w="900" w:type="dxa"/>
            <w:tcBorders>
              <w:top w:val="single" w:sz="8" w:space="0" w:color="000000"/>
              <w:left w:val="single" w:sz="8" w:space="0" w:color="000000"/>
              <w:bottom w:val="single" w:sz="8" w:space="0" w:color="000000"/>
              <w:right w:val="single" w:sz="8" w:space="0" w:color="000000"/>
            </w:tcBorders>
            <w:vAlign w:val="center"/>
          </w:tcPr>
          <w:p w14:paraId="0E329011"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B2栋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44CDA2AF"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12604.3975 </w:t>
            </w:r>
          </w:p>
        </w:tc>
        <w:tc>
          <w:tcPr>
            <w:tcW w:w="982" w:type="dxa"/>
            <w:tcBorders>
              <w:top w:val="single" w:sz="8" w:space="0" w:color="000000"/>
              <w:left w:val="single" w:sz="8" w:space="0" w:color="000000"/>
              <w:bottom w:val="single" w:sz="8" w:space="0" w:color="000000"/>
              <w:right w:val="single" w:sz="8" w:space="0" w:color="000000"/>
            </w:tcBorders>
            <w:vAlign w:val="center"/>
          </w:tcPr>
          <w:p w14:paraId="1FE6EA7E"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111707CA"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46C8155D"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8</w:t>
            </w:r>
          </w:p>
        </w:tc>
        <w:tc>
          <w:tcPr>
            <w:tcW w:w="2430" w:type="dxa"/>
            <w:tcBorders>
              <w:top w:val="single" w:sz="8" w:space="0" w:color="000000"/>
              <w:left w:val="single" w:sz="8" w:space="0" w:color="000000"/>
              <w:bottom w:val="single" w:sz="8" w:space="0" w:color="000000"/>
              <w:right w:val="single" w:sz="8" w:space="0" w:color="000000"/>
            </w:tcBorders>
            <w:vAlign w:val="center"/>
          </w:tcPr>
          <w:p w14:paraId="04E876EB"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6526B896"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凯得壹号</w:t>
            </w:r>
          </w:p>
        </w:tc>
        <w:tc>
          <w:tcPr>
            <w:tcW w:w="900" w:type="dxa"/>
            <w:tcBorders>
              <w:top w:val="single" w:sz="8" w:space="0" w:color="000000"/>
              <w:left w:val="single" w:sz="8" w:space="0" w:color="000000"/>
              <w:bottom w:val="single" w:sz="8" w:space="0" w:color="000000"/>
              <w:right w:val="single" w:sz="8" w:space="0" w:color="000000"/>
            </w:tcBorders>
            <w:vAlign w:val="center"/>
          </w:tcPr>
          <w:p w14:paraId="19843A92"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B3栋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00C7B1FC"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10739.9585 </w:t>
            </w:r>
          </w:p>
        </w:tc>
        <w:tc>
          <w:tcPr>
            <w:tcW w:w="982" w:type="dxa"/>
            <w:tcBorders>
              <w:top w:val="single" w:sz="8" w:space="0" w:color="000000"/>
              <w:left w:val="single" w:sz="8" w:space="0" w:color="000000"/>
              <w:bottom w:val="single" w:sz="8" w:space="0" w:color="000000"/>
              <w:right w:val="single" w:sz="8" w:space="0" w:color="000000"/>
            </w:tcBorders>
            <w:vAlign w:val="center"/>
          </w:tcPr>
          <w:p w14:paraId="0803B3D8"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7F96E031"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3B9296B4"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9</w:t>
            </w:r>
          </w:p>
        </w:tc>
        <w:tc>
          <w:tcPr>
            <w:tcW w:w="2430" w:type="dxa"/>
            <w:tcBorders>
              <w:top w:val="single" w:sz="8" w:space="0" w:color="000000"/>
              <w:left w:val="single" w:sz="8" w:space="0" w:color="000000"/>
              <w:bottom w:val="single" w:sz="8" w:space="0" w:color="000000"/>
              <w:right w:val="single" w:sz="8" w:space="0" w:color="000000"/>
            </w:tcBorders>
            <w:vAlign w:val="center"/>
          </w:tcPr>
          <w:p w14:paraId="01AC5013"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4A888812"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凯得壹号</w:t>
            </w:r>
          </w:p>
        </w:tc>
        <w:tc>
          <w:tcPr>
            <w:tcW w:w="900" w:type="dxa"/>
            <w:tcBorders>
              <w:top w:val="single" w:sz="8" w:space="0" w:color="000000"/>
              <w:left w:val="single" w:sz="8" w:space="0" w:color="000000"/>
              <w:bottom w:val="single" w:sz="8" w:space="0" w:color="000000"/>
              <w:right w:val="single" w:sz="8" w:space="0" w:color="000000"/>
            </w:tcBorders>
            <w:vAlign w:val="center"/>
          </w:tcPr>
          <w:p w14:paraId="72D909F5"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B4栋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0B5FF0AC"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7621.4543 </w:t>
            </w:r>
          </w:p>
        </w:tc>
        <w:tc>
          <w:tcPr>
            <w:tcW w:w="982" w:type="dxa"/>
            <w:tcBorders>
              <w:top w:val="single" w:sz="8" w:space="0" w:color="000000"/>
              <w:left w:val="single" w:sz="8" w:space="0" w:color="000000"/>
              <w:bottom w:val="single" w:sz="8" w:space="0" w:color="000000"/>
              <w:right w:val="single" w:sz="8" w:space="0" w:color="000000"/>
            </w:tcBorders>
            <w:vAlign w:val="center"/>
          </w:tcPr>
          <w:p w14:paraId="7AA0A2EA"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534D1A0B"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5A23BB4C"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10</w:t>
            </w:r>
          </w:p>
        </w:tc>
        <w:tc>
          <w:tcPr>
            <w:tcW w:w="2430" w:type="dxa"/>
            <w:tcBorders>
              <w:top w:val="single" w:sz="8" w:space="0" w:color="000000"/>
              <w:left w:val="single" w:sz="8" w:space="0" w:color="000000"/>
              <w:bottom w:val="single" w:sz="8" w:space="0" w:color="000000"/>
              <w:right w:val="single" w:sz="8" w:space="0" w:color="000000"/>
            </w:tcBorders>
            <w:vAlign w:val="center"/>
          </w:tcPr>
          <w:p w14:paraId="27D54A6C"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3C94D5B8"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凯得陆号</w:t>
            </w:r>
          </w:p>
        </w:tc>
        <w:tc>
          <w:tcPr>
            <w:tcW w:w="900" w:type="dxa"/>
            <w:tcBorders>
              <w:top w:val="single" w:sz="8" w:space="0" w:color="000000"/>
              <w:left w:val="single" w:sz="8" w:space="0" w:color="000000"/>
              <w:bottom w:val="single" w:sz="8" w:space="0" w:color="000000"/>
              <w:right w:val="single" w:sz="8" w:space="0" w:color="000000"/>
            </w:tcBorders>
            <w:vAlign w:val="center"/>
          </w:tcPr>
          <w:p w14:paraId="34D7CE6F"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B5栋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561742F4"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10069.0353 </w:t>
            </w:r>
          </w:p>
        </w:tc>
        <w:tc>
          <w:tcPr>
            <w:tcW w:w="982" w:type="dxa"/>
            <w:tcBorders>
              <w:top w:val="single" w:sz="8" w:space="0" w:color="000000"/>
              <w:left w:val="single" w:sz="8" w:space="0" w:color="000000"/>
              <w:bottom w:val="single" w:sz="8" w:space="0" w:color="000000"/>
              <w:right w:val="single" w:sz="8" w:space="0" w:color="000000"/>
            </w:tcBorders>
            <w:vAlign w:val="center"/>
          </w:tcPr>
          <w:p w14:paraId="5570612F"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224D3EAD"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4FED0D42"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11</w:t>
            </w:r>
          </w:p>
        </w:tc>
        <w:tc>
          <w:tcPr>
            <w:tcW w:w="2430" w:type="dxa"/>
            <w:tcBorders>
              <w:top w:val="single" w:sz="8" w:space="0" w:color="000000"/>
              <w:left w:val="single" w:sz="8" w:space="0" w:color="000000"/>
              <w:bottom w:val="single" w:sz="8" w:space="0" w:color="000000"/>
              <w:right w:val="single" w:sz="8" w:space="0" w:color="000000"/>
            </w:tcBorders>
            <w:vAlign w:val="center"/>
          </w:tcPr>
          <w:p w14:paraId="54228114"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4ABECFE1"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凯得柒号</w:t>
            </w:r>
          </w:p>
        </w:tc>
        <w:tc>
          <w:tcPr>
            <w:tcW w:w="900" w:type="dxa"/>
            <w:tcBorders>
              <w:top w:val="single" w:sz="8" w:space="0" w:color="000000"/>
              <w:left w:val="single" w:sz="8" w:space="0" w:color="000000"/>
              <w:bottom w:val="single" w:sz="8" w:space="0" w:color="000000"/>
              <w:right w:val="single" w:sz="8" w:space="0" w:color="000000"/>
            </w:tcBorders>
            <w:vAlign w:val="center"/>
          </w:tcPr>
          <w:p w14:paraId="1539CEFF"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B6栋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65C6C176"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11893.1689 </w:t>
            </w:r>
          </w:p>
        </w:tc>
        <w:tc>
          <w:tcPr>
            <w:tcW w:w="982" w:type="dxa"/>
            <w:tcBorders>
              <w:top w:val="single" w:sz="8" w:space="0" w:color="000000"/>
              <w:left w:val="single" w:sz="8" w:space="0" w:color="000000"/>
              <w:bottom w:val="single" w:sz="8" w:space="0" w:color="000000"/>
              <w:right w:val="single" w:sz="8" w:space="0" w:color="000000"/>
            </w:tcBorders>
            <w:vAlign w:val="center"/>
          </w:tcPr>
          <w:p w14:paraId="14F8A7E2"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33AEBB66"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086A47D2"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12</w:t>
            </w:r>
          </w:p>
        </w:tc>
        <w:tc>
          <w:tcPr>
            <w:tcW w:w="2430" w:type="dxa"/>
            <w:tcBorders>
              <w:top w:val="single" w:sz="8" w:space="0" w:color="000000"/>
              <w:left w:val="single" w:sz="8" w:space="0" w:color="000000"/>
              <w:bottom w:val="single" w:sz="8" w:space="0" w:color="000000"/>
              <w:right w:val="single" w:sz="8" w:space="0" w:color="000000"/>
            </w:tcBorders>
            <w:vAlign w:val="center"/>
          </w:tcPr>
          <w:p w14:paraId="7051F603"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1357D02C"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凯得壹号</w:t>
            </w:r>
          </w:p>
        </w:tc>
        <w:tc>
          <w:tcPr>
            <w:tcW w:w="900" w:type="dxa"/>
            <w:tcBorders>
              <w:top w:val="single" w:sz="8" w:space="0" w:color="000000"/>
              <w:left w:val="single" w:sz="8" w:space="0" w:color="000000"/>
              <w:bottom w:val="single" w:sz="8" w:space="0" w:color="000000"/>
              <w:right w:val="single" w:sz="8" w:space="0" w:color="000000"/>
            </w:tcBorders>
            <w:vAlign w:val="center"/>
          </w:tcPr>
          <w:p w14:paraId="2AD9DDDC"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B7栋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03210B68"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7634.5976 </w:t>
            </w:r>
          </w:p>
        </w:tc>
        <w:tc>
          <w:tcPr>
            <w:tcW w:w="982" w:type="dxa"/>
            <w:tcBorders>
              <w:top w:val="single" w:sz="8" w:space="0" w:color="000000"/>
              <w:left w:val="single" w:sz="8" w:space="0" w:color="000000"/>
              <w:bottom w:val="single" w:sz="8" w:space="0" w:color="000000"/>
              <w:right w:val="single" w:sz="8" w:space="0" w:color="000000"/>
            </w:tcBorders>
            <w:vAlign w:val="center"/>
          </w:tcPr>
          <w:p w14:paraId="25BF3707"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63ACDFD9"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5157F6D8"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13</w:t>
            </w:r>
          </w:p>
        </w:tc>
        <w:tc>
          <w:tcPr>
            <w:tcW w:w="2430" w:type="dxa"/>
            <w:tcBorders>
              <w:top w:val="single" w:sz="8" w:space="0" w:color="000000"/>
              <w:left w:val="single" w:sz="8" w:space="0" w:color="000000"/>
              <w:bottom w:val="single" w:sz="8" w:space="0" w:color="000000"/>
              <w:right w:val="single" w:sz="8" w:space="0" w:color="000000"/>
            </w:tcBorders>
            <w:vAlign w:val="center"/>
          </w:tcPr>
          <w:p w14:paraId="36A59E8D"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开投·海丝知识中心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0AC05826"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凯得捌号</w:t>
            </w:r>
          </w:p>
        </w:tc>
        <w:tc>
          <w:tcPr>
            <w:tcW w:w="900" w:type="dxa"/>
            <w:tcBorders>
              <w:top w:val="single" w:sz="8" w:space="0" w:color="000000"/>
              <w:left w:val="single" w:sz="8" w:space="0" w:color="000000"/>
              <w:bottom w:val="single" w:sz="8" w:space="0" w:color="000000"/>
              <w:right w:val="single" w:sz="8" w:space="0" w:color="000000"/>
            </w:tcBorders>
            <w:vAlign w:val="center"/>
          </w:tcPr>
          <w:p w14:paraId="100263E1" w14:textId="77777777" w:rsidR="00BC2A4B" w:rsidRDefault="00000000">
            <w:pPr>
              <w:jc w:val="center"/>
              <w:textAlignment w:val="center"/>
              <w:rPr>
                <w:rFonts w:ascii="仿宋" w:eastAsia="仿宋" w:hAnsi="仿宋" w:cs="仿宋_GB2312"/>
                <w:sz w:val="24"/>
                <w:szCs w:val="24"/>
                <w:lang w:eastAsia="en-US" w:bidi="ar"/>
              </w:rPr>
            </w:pPr>
            <w:r>
              <w:rPr>
                <w:rFonts w:ascii="仿宋" w:eastAsia="仿宋" w:hAnsi="仿宋" w:cs="仿宋_GB2312" w:hint="eastAsia"/>
                <w:sz w:val="24"/>
                <w:szCs w:val="24"/>
                <w:lang w:bidi="ar"/>
              </w:rPr>
              <w:t>B8栋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46BE5973"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 xml:space="preserve">11913.8023 </w:t>
            </w:r>
          </w:p>
        </w:tc>
        <w:tc>
          <w:tcPr>
            <w:tcW w:w="982" w:type="dxa"/>
            <w:tcBorders>
              <w:top w:val="single" w:sz="8" w:space="0" w:color="000000"/>
              <w:left w:val="single" w:sz="8" w:space="0" w:color="000000"/>
              <w:bottom w:val="single" w:sz="8" w:space="0" w:color="000000"/>
              <w:right w:val="single" w:sz="8" w:space="0" w:color="000000"/>
            </w:tcBorders>
            <w:vAlign w:val="center"/>
          </w:tcPr>
          <w:p w14:paraId="0F7A58C9"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111B7CDA"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7A1476F3"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14</w:t>
            </w:r>
          </w:p>
        </w:tc>
        <w:tc>
          <w:tcPr>
            <w:tcW w:w="2430" w:type="dxa"/>
            <w:tcBorders>
              <w:top w:val="single" w:sz="8" w:space="0" w:color="000000"/>
              <w:left w:val="single" w:sz="8" w:space="0" w:color="000000"/>
              <w:bottom w:val="single" w:sz="8" w:space="0" w:color="000000"/>
              <w:right w:val="single" w:sz="8" w:space="0" w:color="000000"/>
            </w:tcBorders>
            <w:vAlign w:val="center"/>
          </w:tcPr>
          <w:p w14:paraId="7E24306D"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开投·海丝文体中心</w:t>
            </w:r>
          </w:p>
        </w:tc>
        <w:tc>
          <w:tcPr>
            <w:tcW w:w="1470" w:type="dxa"/>
            <w:tcBorders>
              <w:top w:val="single" w:sz="8" w:space="0" w:color="000000"/>
              <w:left w:val="single" w:sz="8" w:space="0" w:color="000000"/>
              <w:bottom w:val="single" w:sz="8" w:space="0" w:color="000000"/>
              <w:right w:val="single" w:sz="8" w:space="0" w:color="000000"/>
            </w:tcBorders>
            <w:vAlign w:val="center"/>
          </w:tcPr>
          <w:p w14:paraId="4D62B205" w14:textId="77777777" w:rsidR="00BC2A4B" w:rsidRDefault="00000000">
            <w:pPr>
              <w:jc w:val="center"/>
              <w:textAlignment w:val="center"/>
              <w:rPr>
                <w:rFonts w:ascii="仿宋" w:eastAsia="仿宋" w:hAnsi="仿宋" w:cs="仿宋_GB2312"/>
                <w:sz w:val="24"/>
                <w:szCs w:val="24"/>
                <w:lang w:bidi="ar"/>
              </w:rPr>
            </w:pPr>
            <w:proofErr w:type="gramStart"/>
            <w:r>
              <w:rPr>
                <w:rFonts w:ascii="仿宋" w:eastAsia="仿宋" w:hAnsi="仿宋" w:cs="仿宋_GB2312" w:hint="eastAsia"/>
                <w:sz w:val="24"/>
                <w:szCs w:val="24"/>
                <w:lang w:bidi="ar"/>
              </w:rPr>
              <w:t>海润智</w:t>
            </w:r>
            <w:proofErr w:type="gramEnd"/>
          </w:p>
        </w:tc>
        <w:tc>
          <w:tcPr>
            <w:tcW w:w="900" w:type="dxa"/>
            <w:tcBorders>
              <w:top w:val="single" w:sz="8" w:space="0" w:color="000000"/>
              <w:left w:val="single" w:sz="8" w:space="0" w:color="000000"/>
              <w:bottom w:val="single" w:sz="8" w:space="0" w:color="000000"/>
              <w:right w:val="single" w:sz="8" w:space="0" w:color="000000"/>
            </w:tcBorders>
            <w:vAlign w:val="center"/>
          </w:tcPr>
          <w:p w14:paraId="5E543D5C"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A栋</w:t>
            </w:r>
          </w:p>
        </w:tc>
        <w:tc>
          <w:tcPr>
            <w:tcW w:w="1800" w:type="dxa"/>
            <w:tcBorders>
              <w:top w:val="single" w:sz="8" w:space="0" w:color="000000"/>
              <w:left w:val="single" w:sz="8" w:space="0" w:color="000000"/>
              <w:bottom w:val="single" w:sz="8" w:space="0" w:color="000000"/>
              <w:right w:val="single" w:sz="8" w:space="0" w:color="000000"/>
            </w:tcBorders>
            <w:vAlign w:val="center"/>
          </w:tcPr>
          <w:p w14:paraId="60C2E091"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sz w:val="24"/>
                <w:szCs w:val="24"/>
                <w:lang w:bidi="ar"/>
              </w:rPr>
              <w:t>13533.0268</w:t>
            </w:r>
          </w:p>
        </w:tc>
        <w:tc>
          <w:tcPr>
            <w:tcW w:w="982" w:type="dxa"/>
            <w:tcBorders>
              <w:top w:val="single" w:sz="8" w:space="0" w:color="000000"/>
              <w:left w:val="single" w:sz="8" w:space="0" w:color="000000"/>
              <w:bottom w:val="single" w:sz="8" w:space="0" w:color="000000"/>
              <w:right w:val="single" w:sz="8" w:space="0" w:color="000000"/>
            </w:tcBorders>
            <w:vAlign w:val="center"/>
          </w:tcPr>
          <w:p w14:paraId="2F2DF4F7" w14:textId="77777777" w:rsidR="00BC2A4B" w:rsidRDefault="00BC2A4B">
            <w:pPr>
              <w:jc w:val="center"/>
              <w:rPr>
                <w:rFonts w:ascii="仿宋" w:eastAsia="仿宋" w:hAnsi="仿宋" w:cs="仿宋_GB2312"/>
                <w:snapToGrid w:val="0"/>
                <w:sz w:val="24"/>
                <w:szCs w:val="24"/>
                <w:lang w:eastAsia="en-US"/>
                <w14:ligatures w14:val="standardContextual"/>
              </w:rPr>
            </w:pPr>
          </w:p>
        </w:tc>
      </w:tr>
      <w:tr w:rsidR="00BC2A4B" w14:paraId="61E50852" w14:textId="77777777">
        <w:trPr>
          <w:trHeight w:val="390"/>
        </w:trPr>
        <w:tc>
          <w:tcPr>
            <w:tcW w:w="711" w:type="dxa"/>
            <w:tcBorders>
              <w:top w:val="single" w:sz="8" w:space="0" w:color="000000"/>
              <w:left w:val="single" w:sz="8" w:space="0" w:color="000000"/>
              <w:bottom w:val="single" w:sz="8" w:space="0" w:color="000000"/>
              <w:right w:val="single" w:sz="8" w:space="0" w:color="000000"/>
            </w:tcBorders>
            <w:vAlign w:val="center"/>
          </w:tcPr>
          <w:p w14:paraId="669177DB" w14:textId="77777777" w:rsidR="00BC2A4B" w:rsidRDefault="00000000">
            <w:pPr>
              <w:jc w:val="center"/>
              <w:textAlignment w:val="center"/>
              <w:rPr>
                <w:rFonts w:ascii="仿宋" w:eastAsia="仿宋" w:hAnsi="仿宋" w:cs="仿宋_GB2312"/>
                <w:snapToGrid w:val="0"/>
                <w:sz w:val="24"/>
                <w:szCs w:val="24"/>
                <w:lang w:bidi="ar"/>
                <w14:ligatures w14:val="standardContextual"/>
              </w:rPr>
            </w:pPr>
            <w:r>
              <w:rPr>
                <w:rFonts w:ascii="仿宋" w:eastAsia="仿宋" w:hAnsi="仿宋" w:cs="仿宋_GB2312" w:hint="eastAsia"/>
                <w:sz w:val="24"/>
                <w:szCs w:val="24"/>
                <w:lang w:bidi="ar"/>
              </w:rPr>
              <w:t>合计</w:t>
            </w:r>
          </w:p>
        </w:tc>
        <w:tc>
          <w:tcPr>
            <w:tcW w:w="2430" w:type="dxa"/>
            <w:tcBorders>
              <w:top w:val="single" w:sz="8" w:space="0" w:color="000000"/>
              <w:left w:val="single" w:sz="8" w:space="0" w:color="000000"/>
              <w:bottom w:val="single" w:sz="8" w:space="0" w:color="000000"/>
              <w:right w:val="single" w:sz="8" w:space="0" w:color="000000"/>
            </w:tcBorders>
            <w:vAlign w:val="center"/>
          </w:tcPr>
          <w:p w14:paraId="75B00364" w14:textId="77777777" w:rsidR="00BC2A4B" w:rsidRDefault="00BC2A4B">
            <w:pPr>
              <w:jc w:val="center"/>
              <w:rPr>
                <w:rFonts w:ascii="仿宋" w:eastAsia="仿宋" w:hAnsi="仿宋" w:cs="仿宋_GB2312"/>
                <w:snapToGrid w:val="0"/>
                <w:sz w:val="24"/>
                <w:szCs w:val="24"/>
                <w:lang w:eastAsia="en-US"/>
                <w14:ligatures w14:val="standardContextual"/>
              </w:rPr>
            </w:pPr>
          </w:p>
        </w:tc>
        <w:tc>
          <w:tcPr>
            <w:tcW w:w="1470" w:type="dxa"/>
            <w:tcBorders>
              <w:top w:val="single" w:sz="8" w:space="0" w:color="000000"/>
              <w:left w:val="single" w:sz="8" w:space="0" w:color="000000"/>
              <w:bottom w:val="single" w:sz="8" w:space="0" w:color="000000"/>
              <w:right w:val="single" w:sz="8" w:space="0" w:color="000000"/>
            </w:tcBorders>
            <w:vAlign w:val="center"/>
          </w:tcPr>
          <w:p w14:paraId="7C7F16AD" w14:textId="77777777" w:rsidR="00BC2A4B" w:rsidRDefault="00BC2A4B">
            <w:pPr>
              <w:jc w:val="center"/>
              <w:textAlignment w:val="center"/>
              <w:rPr>
                <w:rFonts w:ascii="仿宋" w:eastAsia="仿宋" w:hAnsi="仿宋" w:cs="仿宋_GB2312"/>
                <w:sz w:val="24"/>
                <w:szCs w:val="24"/>
                <w:lang w:eastAsia="en-US" w:bidi="ar"/>
              </w:rPr>
            </w:pPr>
          </w:p>
        </w:tc>
        <w:tc>
          <w:tcPr>
            <w:tcW w:w="900" w:type="dxa"/>
            <w:tcBorders>
              <w:top w:val="single" w:sz="8" w:space="0" w:color="000000"/>
              <w:left w:val="single" w:sz="8" w:space="0" w:color="000000"/>
              <w:bottom w:val="single" w:sz="8" w:space="0" w:color="000000"/>
              <w:right w:val="single" w:sz="8" w:space="0" w:color="000000"/>
            </w:tcBorders>
            <w:vAlign w:val="center"/>
          </w:tcPr>
          <w:p w14:paraId="3295D4B9" w14:textId="77777777" w:rsidR="00BC2A4B" w:rsidRDefault="00BC2A4B">
            <w:pPr>
              <w:jc w:val="center"/>
              <w:textAlignment w:val="center"/>
              <w:rPr>
                <w:rFonts w:ascii="仿宋" w:eastAsia="仿宋" w:hAnsi="仿宋" w:cs="仿宋_GB2312"/>
                <w:sz w:val="24"/>
                <w:szCs w:val="24"/>
                <w:lang w:eastAsia="en-US" w:bidi="ar"/>
              </w:rPr>
            </w:pPr>
          </w:p>
        </w:tc>
        <w:tc>
          <w:tcPr>
            <w:tcW w:w="1800" w:type="dxa"/>
            <w:tcBorders>
              <w:top w:val="single" w:sz="8" w:space="0" w:color="000000"/>
              <w:left w:val="single" w:sz="8" w:space="0" w:color="000000"/>
              <w:bottom w:val="single" w:sz="8" w:space="0" w:color="000000"/>
              <w:right w:val="single" w:sz="8" w:space="0" w:color="000000"/>
            </w:tcBorders>
            <w:vAlign w:val="center"/>
          </w:tcPr>
          <w:p w14:paraId="390E8A02" w14:textId="77777777" w:rsidR="00BC2A4B" w:rsidRDefault="00000000">
            <w:pPr>
              <w:jc w:val="center"/>
              <w:textAlignment w:val="center"/>
              <w:rPr>
                <w:rFonts w:ascii="仿宋" w:eastAsia="仿宋" w:hAnsi="仿宋" w:cs="仿宋_GB2312"/>
                <w:sz w:val="24"/>
                <w:szCs w:val="24"/>
                <w:lang w:bidi="ar"/>
              </w:rPr>
            </w:pPr>
            <w:r>
              <w:rPr>
                <w:rFonts w:ascii="仿宋" w:eastAsia="仿宋" w:hAnsi="仿宋" w:cs="仿宋_GB2312" w:hint="eastAsia"/>
                <w:sz w:val="24"/>
                <w:szCs w:val="24"/>
                <w:lang w:bidi="ar"/>
              </w:rPr>
              <w:t>148826.8747</w:t>
            </w:r>
          </w:p>
        </w:tc>
        <w:tc>
          <w:tcPr>
            <w:tcW w:w="982" w:type="dxa"/>
            <w:tcBorders>
              <w:top w:val="single" w:sz="8" w:space="0" w:color="000000"/>
              <w:left w:val="single" w:sz="8" w:space="0" w:color="000000"/>
              <w:bottom w:val="single" w:sz="8" w:space="0" w:color="000000"/>
              <w:right w:val="single" w:sz="8" w:space="0" w:color="000000"/>
            </w:tcBorders>
            <w:vAlign w:val="center"/>
          </w:tcPr>
          <w:p w14:paraId="7DD14F88" w14:textId="77777777" w:rsidR="00BC2A4B" w:rsidRDefault="00BC2A4B">
            <w:pPr>
              <w:jc w:val="center"/>
              <w:rPr>
                <w:rFonts w:ascii="仿宋" w:eastAsia="仿宋" w:hAnsi="仿宋" w:cs="仿宋_GB2312"/>
                <w:snapToGrid w:val="0"/>
                <w:sz w:val="24"/>
                <w:szCs w:val="24"/>
                <w:lang w:eastAsia="en-US"/>
                <w14:ligatures w14:val="standardContextual"/>
              </w:rPr>
            </w:pPr>
          </w:p>
        </w:tc>
      </w:tr>
    </w:tbl>
    <w:p w14:paraId="2A7D0BA1" w14:textId="77777777" w:rsidR="00BC2A4B" w:rsidRDefault="00000000">
      <w:pPr>
        <w:pStyle w:val="a9"/>
        <w:spacing w:line="360" w:lineRule="auto"/>
        <w:ind w:left="479"/>
        <w:rPr>
          <w:color w:val="auto"/>
          <w:sz w:val="24"/>
          <w:szCs w:val="24"/>
        </w:rPr>
      </w:pPr>
      <w:r>
        <w:rPr>
          <w:b/>
          <w:bCs/>
          <w:color w:val="auto"/>
          <w:spacing w:val="4"/>
          <w:sz w:val="24"/>
          <w:szCs w:val="24"/>
        </w:rPr>
        <w:t>第</w:t>
      </w:r>
      <w:r>
        <w:rPr>
          <w:rFonts w:hint="eastAsia"/>
          <w:b/>
          <w:bCs/>
          <w:color w:val="auto"/>
          <w:spacing w:val="4"/>
          <w:sz w:val="24"/>
          <w:szCs w:val="24"/>
        </w:rPr>
        <w:t>四</w:t>
      </w:r>
      <w:r>
        <w:rPr>
          <w:b/>
          <w:bCs/>
          <w:color w:val="auto"/>
          <w:spacing w:val="4"/>
          <w:sz w:val="24"/>
          <w:szCs w:val="24"/>
        </w:rPr>
        <w:t>条</w:t>
      </w:r>
      <w:r>
        <w:rPr>
          <w:color w:val="auto"/>
          <w:spacing w:val="15"/>
          <w:sz w:val="24"/>
          <w:szCs w:val="24"/>
        </w:rPr>
        <w:t xml:space="preserve">  </w:t>
      </w:r>
      <w:r>
        <w:rPr>
          <w:b/>
          <w:bCs/>
          <w:color w:val="auto"/>
          <w:spacing w:val="4"/>
          <w:sz w:val="24"/>
          <w:szCs w:val="24"/>
        </w:rPr>
        <w:t>服务内容</w:t>
      </w:r>
    </w:p>
    <w:p w14:paraId="1A33F12A"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spacing w:val="16"/>
          <w:sz w:val="24"/>
          <w:szCs w:val="24"/>
        </w:rPr>
        <w:t>乙方为甲方提供</w:t>
      </w:r>
      <w:r>
        <w:rPr>
          <w:rFonts w:ascii="仿宋" w:eastAsia="仿宋" w:hAnsi="仿宋" w:cs="仿宋" w:hint="eastAsia"/>
          <w:spacing w:val="16"/>
          <w:sz w:val="24"/>
          <w:szCs w:val="24"/>
        </w:rPr>
        <w:t>驻场租赁代理服务，具体服务内容如下：</w:t>
      </w:r>
    </w:p>
    <w:p w14:paraId="55B78B48"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1.筹备阶段（1个月）</w:t>
      </w:r>
    </w:p>
    <w:p w14:paraId="7D673DBE"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（1）筹开管理：负责项目筹开统筹管理，乙方向甲方提报筹开所需物资清单，经甲方审核后统一采买。</w:t>
      </w:r>
    </w:p>
    <w:p w14:paraId="7CB89423"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lastRenderedPageBreak/>
        <w:t>（2）</w:t>
      </w:r>
      <w:proofErr w:type="gramStart"/>
      <w:r>
        <w:rPr>
          <w:rFonts w:ascii="仿宋" w:eastAsia="仿宋" w:hAnsi="仿宋" w:cs="仿宋" w:hint="eastAsia"/>
          <w:spacing w:val="16"/>
          <w:sz w:val="24"/>
          <w:szCs w:val="24"/>
        </w:rPr>
        <w:t>案场管理</w:t>
      </w:r>
      <w:proofErr w:type="gramEnd"/>
      <w:r>
        <w:rPr>
          <w:rFonts w:ascii="仿宋" w:eastAsia="仿宋" w:hAnsi="仿宋" w:cs="仿宋" w:hint="eastAsia"/>
          <w:spacing w:val="16"/>
          <w:sz w:val="24"/>
          <w:szCs w:val="24"/>
        </w:rPr>
        <w:t>：负责制</w:t>
      </w:r>
      <w:proofErr w:type="gramStart"/>
      <w:r>
        <w:rPr>
          <w:rFonts w:ascii="仿宋" w:eastAsia="仿宋" w:hAnsi="仿宋" w:cs="仿宋" w:hint="eastAsia"/>
          <w:spacing w:val="16"/>
          <w:sz w:val="24"/>
          <w:szCs w:val="24"/>
        </w:rPr>
        <w:t>定案场</w:t>
      </w:r>
      <w:proofErr w:type="gramEnd"/>
      <w:r>
        <w:rPr>
          <w:rFonts w:ascii="仿宋" w:eastAsia="仿宋" w:hAnsi="仿宋" w:cs="仿宋" w:hint="eastAsia"/>
          <w:spacing w:val="16"/>
          <w:sz w:val="24"/>
          <w:szCs w:val="24"/>
        </w:rPr>
        <w:t>接待方案（自本合同签订日起1个月内提供），在服务期限内提</w:t>
      </w:r>
      <w:proofErr w:type="gramStart"/>
      <w:r>
        <w:rPr>
          <w:rFonts w:ascii="仿宋" w:eastAsia="仿宋" w:hAnsi="仿宋" w:cs="仿宋" w:hint="eastAsia"/>
          <w:spacing w:val="16"/>
          <w:sz w:val="24"/>
          <w:szCs w:val="24"/>
        </w:rPr>
        <w:t>供案场</w:t>
      </w:r>
      <w:proofErr w:type="gramEnd"/>
      <w:r>
        <w:rPr>
          <w:rFonts w:ascii="仿宋" w:eastAsia="仿宋" w:hAnsi="仿宋" w:cs="仿宋" w:hint="eastAsia"/>
          <w:spacing w:val="16"/>
          <w:sz w:val="24"/>
          <w:szCs w:val="24"/>
        </w:rPr>
        <w:t>服务。</w:t>
      </w:r>
    </w:p>
    <w:p w14:paraId="5017F521"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（3）策划服务：自本合同签订日起1个月内提供，完成年度销售策略报告、园区招商专项方案、价格建议、阶段性策略调整。</w:t>
      </w:r>
    </w:p>
    <w:p w14:paraId="4223DAEA"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（4）团队建设：根据岗位的需要，提供足够的人员配置。并在自本合同签订日起1个月内完成内部管</w:t>
      </w:r>
      <w:proofErr w:type="gramStart"/>
      <w:r>
        <w:rPr>
          <w:rFonts w:ascii="仿宋" w:eastAsia="仿宋" w:hAnsi="仿宋" w:cs="仿宋" w:hint="eastAsia"/>
          <w:spacing w:val="16"/>
          <w:sz w:val="24"/>
          <w:szCs w:val="24"/>
        </w:rPr>
        <w:t>控及案场制度</w:t>
      </w:r>
      <w:proofErr w:type="gramEnd"/>
      <w:r>
        <w:rPr>
          <w:rFonts w:ascii="仿宋" w:eastAsia="仿宋" w:hAnsi="仿宋" w:cs="仿宋" w:hint="eastAsia"/>
          <w:spacing w:val="16"/>
          <w:sz w:val="24"/>
          <w:szCs w:val="24"/>
        </w:rPr>
        <w:t>建设，持续组织营销能力培训、政策解读培训。</w:t>
      </w:r>
    </w:p>
    <w:p w14:paraId="74921A5F"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2.招租阶段</w:t>
      </w:r>
    </w:p>
    <w:p w14:paraId="240AA6C6"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（1）市场分析：每月提供一次区域</w:t>
      </w:r>
      <w:proofErr w:type="gramStart"/>
      <w:r>
        <w:rPr>
          <w:rFonts w:ascii="仿宋" w:eastAsia="仿宋" w:hAnsi="仿宋" w:cs="仿宋" w:hint="eastAsia"/>
          <w:spacing w:val="16"/>
          <w:sz w:val="24"/>
          <w:szCs w:val="24"/>
        </w:rPr>
        <w:t>竞品项目</w:t>
      </w:r>
      <w:proofErr w:type="gramEnd"/>
      <w:r>
        <w:rPr>
          <w:rFonts w:ascii="仿宋" w:eastAsia="仿宋" w:hAnsi="仿宋" w:cs="仿宋" w:hint="eastAsia"/>
          <w:spacing w:val="16"/>
          <w:sz w:val="24"/>
          <w:szCs w:val="24"/>
        </w:rPr>
        <w:t>成交动态监控表以及新租客户情况收集表（包含行业动态、经营状况）。</w:t>
      </w:r>
    </w:p>
    <w:p w14:paraId="47ACC1F0"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（2）驻场服务：完成对区域价值、项目价值系统化梳理，结合项目定位及价值点形成项目招商手册，设计招商接待动线、接待说辞、百</w:t>
      </w:r>
      <w:proofErr w:type="gramStart"/>
      <w:r>
        <w:rPr>
          <w:rFonts w:ascii="仿宋" w:eastAsia="仿宋" w:hAnsi="仿宋" w:cs="仿宋" w:hint="eastAsia"/>
          <w:spacing w:val="16"/>
          <w:sz w:val="24"/>
          <w:szCs w:val="24"/>
        </w:rPr>
        <w:t>问百答</w:t>
      </w:r>
      <w:proofErr w:type="gramEnd"/>
      <w:r>
        <w:rPr>
          <w:rFonts w:ascii="仿宋" w:eastAsia="仿宋" w:hAnsi="仿宋" w:cs="仿宋" w:hint="eastAsia"/>
          <w:spacing w:val="16"/>
          <w:sz w:val="24"/>
          <w:szCs w:val="24"/>
        </w:rPr>
        <w:t>等招商工具。全程跟进客户需求，为客户提供选址咨询、空间规划、政策解读等，提供定制化服务，通过衔接园区管理方、业主方及客户方，优化项目日常运营逻辑。对入驻企业的上下游进行梳理，形成客户及其上下游名录作为招商储备。</w:t>
      </w:r>
    </w:p>
    <w:p w14:paraId="4998DD04"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（3）渠道管理：建立中介渠道资源库，针对大客户圈层资源拓展，打通政府产业主管部门及商协会关系，加强关系维护与互动，定期开展大客户定向拓展，每周拜访渠道了解市场动向，每月外出开拓中介渠道。</w:t>
      </w:r>
    </w:p>
    <w:p w14:paraId="0863D193"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第五条</w:t>
      </w:r>
      <w:r>
        <w:rPr>
          <w:rFonts w:hint="eastAsia"/>
          <w:b/>
          <w:bCs/>
          <w:color w:val="auto"/>
          <w:spacing w:val="4"/>
          <w:sz w:val="24"/>
          <w:szCs w:val="24"/>
        </w:rPr>
        <w:t xml:space="preserve">  </w:t>
      </w:r>
      <w:r>
        <w:rPr>
          <w:rFonts w:hint="eastAsia"/>
          <w:b/>
          <w:bCs/>
          <w:color w:val="auto"/>
          <w:spacing w:val="4"/>
          <w:sz w:val="24"/>
          <w:szCs w:val="24"/>
        </w:rPr>
        <w:t>合同服务期限</w:t>
      </w:r>
    </w:p>
    <w:p w14:paraId="786BB630"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本合同服务期为1年（    年  月  日至    年  月  日）。在本合同有效期内，各方应谨守合同约定，各自按照合同条款履行各自权利义务。</w:t>
      </w:r>
    </w:p>
    <w:p w14:paraId="57393BB5"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第六条</w:t>
      </w:r>
      <w:r>
        <w:rPr>
          <w:rFonts w:hint="eastAsia"/>
          <w:b/>
          <w:bCs/>
          <w:color w:val="auto"/>
          <w:spacing w:val="4"/>
          <w:sz w:val="24"/>
          <w:szCs w:val="24"/>
        </w:rPr>
        <w:t xml:space="preserve">  </w:t>
      </w:r>
      <w:r>
        <w:rPr>
          <w:rFonts w:hint="eastAsia"/>
          <w:b/>
          <w:bCs/>
          <w:color w:val="auto"/>
          <w:spacing w:val="4"/>
          <w:sz w:val="24"/>
          <w:szCs w:val="24"/>
        </w:rPr>
        <w:t>甲方权利义务</w:t>
      </w:r>
    </w:p>
    <w:p w14:paraId="49B47ABA"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1.甲方应及时向乙方提供与本项目相关的信息和资料，并保证相关资料的真实、准确和有效。</w:t>
      </w:r>
    </w:p>
    <w:p w14:paraId="2BD50198"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2.甲方就项目发生或可能发生影响乙方工作的重大事件时，应及时通知乙方。</w:t>
      </w:r>
    </w:p>
    <w:p w14:paraId="25AAFDC3"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3.甲方有权在乙方委派人员出现明显工作失职时向乙方提出更换要求，并要求乙方在1个月内更换合适人员。</w:t>
      </w:r>
    </w:p>
    <w:p w14:paraId="2BD5D7A4"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4.甲方有权对乙方开展的招商服务工作提出合理化建议。</w:t>
      </w:r>
    </w:p>
    <w:p w14:paraId="45BE7217"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第七条</w:t>
      </w:r>
      <w:r>
        <w:rPr>
          <w:rFonts w:hint="eastAsia"/>
          <w:b/>
          <w:bCs/>
          <w:color w:val="auto"/>
          <w:spacing w:val="4"/>
          <w:sz w:val="24"/>
          <w:szCs w:val="24"/>
        </w:rPr>
        <w:t xml:space="preserve">  </w:t>
      </w:r>
      <w:r>
        <w:rPr>
          <w:rFonts w:hint="eastAsia"/>
          <w:b/>
          <w:bCs/>
          <w:color w:val="auto"/>
          <w:spacing w:val="4"/>
          <w:sz w:val="24"/>
          <w:szCs w:val="24"/>
        </w:rPr>
        <w:t>乙方权利义务</w:t>
      </w:r>
    </w:p>
    <w:p w14:paraId="362BA915"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lastRenderedPageBreak/>
        <w:t xml:space="preserve">1.乙方应提供全职招商专业工作人员组成项目小组。该项目小组人员配置为  人（其中包括  </w:t>
      </w:r>
      <w:proofErr w:type="gramStart"/>
      <w:r>
        <w:rPr>
          <w:rFonts w:ascii="仿宋" w:eastAsia="仿宋" w:hAnsi="仿宋" w:cs="仿宋"/>
          <w:spacing w:val="16"/>
          <w:sz w:val="24"/>
          <w:szCs w:val="24"/>
        </w:rPr>
        <w:t>名项目</w:t>
      </w:r>
      <w:proofErr w:type="gramEnd"/>
      <w:r>
        <w:rPr>
          <w:rFonts w:ascii="仿宋" w:eastAsia="仿宋" w:hAnsi="仿宋" w:cs="仿宋"/>
          <w:spacing w:val="16"/>
          <w:sz w:val="24"/>
          <w:szCs w:val="24"/>
        </w:rPr>
        <w:t>总负责人，</w:t>
      </w:r>
      <w:r>
        <w:rPr>
          <w:rFonts w:ascii="仿宋" w:eastAsia="仿宋" w:hAnsi="仿宋" w:cs="仿宋" w:hint="eastAsia"/>
          <w:spacing w:val="16"/>
          <w:sz w:val="24"/>
          <w:szCs w:val="24"/>
        </w:rPr>
        <w:t xml:space="preserve">  名招商人员、  名策划</w:t>
      </w:r>
      <w:r>
        <w:rPr>
          <w:rFonts w:ascii="仿宋" w:eastAsia="仿宋" w:hAnsi="仿宋" w:cs="仿宋"/>
          <w:spacing w:val="16"/>
          <w:sz w:val="24"/>
          <w:szCs w:val="24"/>
        </w:rPr>
        <w:t>人员</w:t>
      </w:r>
      <w:r>
        <w:rPr>
          <w:rFonts w:ascii="仿宋" w:eastAsia="仿宋" w:hAnsi="仿宋" w:cs="仿宋" w:hint="eastAsia"/>
          <w:spacing w:val="16"/>
          <w:sz w:val="24"/>
          <w:szCs w:val="24"/>
        </w:rPr>
        <w:t>，</w:t>
      </w:r>
      <w:r>
        <w:rPr>
          <w:rFonts w:ascii="仿宋" w:eastAsia="仿宋" w:hAnsi="仿宋" w:cs="仿宋"/>
          <w:spacing w:val="16"/>
          <w:sz w:val="24"/>
          <w:szCs w:val="24"/>
        </w:rPr>
        <w:t>以上人员</w:t>
      </w:r>
      <w:r>
        <w:rPr>
          <w:rFonts w:ascii="仿宋" w:eastAsia="仿宋" w:hAnsi="仿宋" w:cs="仿宋" w:hint="eastAsia"/>
          <w:spacing w:val="16"/>
          <w:sz w:val="24"/>
          <w:szCs w:val="24"/>
        </w:rPr>
        <w:t>按</w:t>
      </w:r>
      <w:r>
        <w:rPr>
          <w:rFonts w:ascii="仿宋" w:eastAsia="仿宋" w:hAnsi="仿宋" w:cs="仿宋"/>
          <w:spacing w:val="16"/>
          <w:sz w:val="24"/>
          <w:szCs w:val="24"/>
        </w:rPr>
        <w:t>要求驻场办公</w:t>
      </w:r>
      <w:r>
        <w:rPr>
          <w:rFonts w:ascii="仿宋" w:eastAsia="仿宋" w:hAnsi="仿宋" w:cs="仿宋" w:hint="eastAsia"/>
          <w:spacing w:val="16"/>
          <w:sz w:val="24"/>
          <w:szCs w:val="24"/>
        </w:rPr>
        <w:t>），根据项目节点需要时双方可协商增减人员数量。</w:t>
      </w:r>
    </w:p>
    <w:p w14:paraId="44026478"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2.乙方应当充分应用专业知识，及时完成甲方委托的工作，依法维护甲方的合法权益，在服务过程中应保持与甲方的沟通，及时向甲方通报工作的进展情况。</w:t>
      </w:r>
    </w:p>
    <w:p w14:paraId="2AD52144"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3.乙方及其工作人员应妥善保管甲方提供的文件、资料。对获知的甲方商业机密、业务计划、因提供本项目服务所知悉的信息、客户名单与状况、内部组织等情况负有保密义务，未经甲方书面同意，不得向任何第三方披露或予以公开。若因履行法定披露义务或根据监管部门、司法部门的要求须进行披露的除外，但应立即告知甲方，并保证披露的范围在必要的限度内。</w:t>
      </w:r>
    </w:p>
    <w:p w14:paraId="4D6A0718" w14:textId="77777777" w:rsidR="00BC2A4B" w:rsidRDefault="00000000">
      <w:pPr>
        <w:pStyle w:val="TOC2"/>
        <w:ind w:leftChars="0" w:left="0" w:firstLine="480"/>
      </w:pPr>
      <w:r>
        <w:rPr>
          <w:rFonts w:ascii="仿宋" w:eastAsia="仿宋" w:hAnsi="仿宋" w:cs="仿宋" w:hint="eastAsia"/>
          <w:spacing w:val="16"/>
          <w:sz w:val="24"/>
          <w:szCs w:val="24"/>
        </w:rPr>
        <w:t>4.服务期间乙方每周应及时编制、更新招商</w:t>
      </w:r>
      <w:proofErr w:type="gramStart"/>
      <w:r>
        <w:rPr>
          <w:rFonts w:ascii="仿宋" w:eastAsia="仿宋" w:hAnsi="仿宋" w:cs="仿宋" w:hint="eastAsia"/>
          <w:spacing w:val="16"/>
          <w:sz w:val="24"/>
          <w:szCs w:val="24"/>
        </w:rPr>
        <w:t>日志台</w:t>
      </w:r>
      <w:proofErr w:type="gramEnd"/>
      <w:r>
        <w:rPr>
          <w:rFonts w:ascii="仿宋" w:eastAsia="仿宋" w:hAnsi="仿宋" w:cs="仿宋" w:hint="eastAsia"/>
          <w:spacing w:val="16"/>
          <w:sz w:val="24"/>
          <w:szCs w:val="24"/>
        </w:rPr>
        <w:t>账报备(主要包括客户名称、客户来访情况、签约进度情况等)给甲方，以便甲方了解本项目的具体招商进度情况。</w:t>
      </w:r>
    </w:p>
    <w:p w14:paraId="779EF1F1"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第八条</w:t>
      </w:r>
      <w:r>
        <w:rPr>
          <w:rFonts w:hint="eastAsia"/>
          <w:b/>
          <w:bCs/>
          <w:color w:val="auto"/>
          <w:spacing w:val="4"/>
          <w:sz w:val="24"/>
          <w:szCs w:val="24"/>
        </w:rPr>
        <w:t xml:space="preserve">  </w:t>
      </w:r>
      <w:r>
        <w:rPr>
          <w:rFonts w:hint="eastAsia"/>
          <w:b/>
          <w:bCs/>
          <w:color w:val="auto"/>
          <w:spacing w:val="4"/>
          <w:sz w:val="24"/>
          <w:szCs w:val="24"/>
        </w:rPr>
        <w:t>服务费用及支付</w:t>
      </w:r>
    </w:p>
    <w:p w14:paraId="27B49CAB" w14:textId="77777777" w:rsidR="00BC2A4B" w:rsidRDefault="00000000">
      <w:pPr>
        <w:pStyle w:val="aff5"/>
        <w:numPr>
          <w:ilvl w:val="0"/>
          <w:numId w:val="16"/>
        </w:numPr>
        <w:spacing w:line="360" w:lineRule="auto"/>
        <w:ind w:firstLine="546"/>
        <w:rPr>
          <w:rFonts w:ascii="仿宋" w:eastAsia="仿宋" w:hAnsi="仿宋" w:cs="仿宋"/>
          <w:b/>
          <w:bCs/>
          <w:spacing w:val="16"/>
          <w:sz w:val="24"/>
          <w:szCs w:val="24"/>
        </w:rPr>
      </w:pPr>
      <w:r>
        <w:rPr>
          <w:rFonts w:ascii="仿宋" w:eastAsia="仿宋" w:hAnsi="仿宋" w:cs="仿宋" w:hint="eastAsia"/>
          <w:b/>
          <w:bCs/>
          <w:spacing w:val="16"/>
          <w:sz w:val="24"/>
          <w:szCs w:val="24"/>
        </w:rPr>
        <w:t>驻场服务</w:t>
      </w:r>
      <w:proofErr w:type="gramStart"/>
      <w:r>
        <w:rPr>
          <w:rFonts w:ascii="仿宋" w:eastAsia="仿宋" w:hAnsi="仿宋" w:cs="仿宋" w:hint="eastAsia"/>
          <w:b/>
          <w:bCs/>
          <w:spacing w:val="16"/>
          <w:sz w:val="24"/>
          <w:szCs w:val="24"/>
        </w:rPr>
        <w:t>固定月</w:t>
      </w:r>
      <w:proofErr w:type="gramEnd"/>
      <w:r>
        <w:rPr>
          <w:rFonts w:ascii="仿宋" w:eastAsia="仿宋" w:hAnsi="仿宋" w:cs="仿宋" w:hint="eastAsia"/>
          <w:b/>
          <w:bCs/>
          <w:spacing w:val="16"/>
          <w:sz w:val="24"/>
          <w:szCs w:val="24"/>
        </w:rPr>
        <w:t>费</w:t>
      </w:r>
    </w:p>
    <w:p w14:paraId="56EB182C" w14:textId="77777777" w:rsidR="00BC2A4B" w:rsidRDefault="00000000">
      <w:pPr>
        <w:spacing w:line="360" w:lineRule="auto"/>
        <w:ind w:firstLineChars="200" w:firstLine="544"/>
        <w:rPr>
          <w:rFonts w:ascii="仿宋" w:eastAsia="仿宋" w:hAnsi="仿宋" w:cs="仿宋"/>
          <w:spacing w:val="10"/>
          <w:sz w:val="24"/>
          <w:szCs w:val="24"/>
        </w:rPr>
      </w:pPr>
      <w:r>
        <w:rPr>
          <w:rFonts w:ascii="仿宋" w:eastAsia="仿宋" w:hAnsi="仿宋" w:cs="仿宋" w:hint="eastAsia"/>
          <w:spacing w:val="16"/>
          <w:sz w:val="24"/>
          <w:szCs w:val="24"/>
        </w:rPr>
        <w:t>驻场服务</w:t>
      </w:r>
      <w:proofErr w:type="gramStart"/>
      <w:r>
        <w:rPr>
          <w:rFonts w:ascii="仿宋" w:eastAsia="仿宋" w:hAnsi="仿宋" w:cs="仿宋" w:hint="eastAsia"/>
          <w:spacing w:val="16"/>
          <w:sz w:val="24"/>
          <w:szCs w:val="24"/>
        </w:rPr>
        <w:t>固定月</w:t>
      </w:r>
      <w:proofErr w:type="gramEnd"/>
      <w:r>
        <w:rPr>
          <w:rFonts w:ascii="仿宋" w:eastAsia="仿宋" w:hAnsi="仿宋" w:cs="仿宋" w:hint="eastAsia"/>
          <w:spacing w:val="16"/>
          <w:sz w:val="24"/>
          <w:szCs w:val="24"/>
        </w:rPr>
        <w:t>费金额为</w:t>
      </w:r>
      <w:r>
        <w:rPr>
          <w:rFonts w:ascii="仿宋" w:eastAsia="仿宋" w:hAnsi="仿宋" w:cs="仿宋" w:hint="eastAsia"/>
          <w:spacing w:val="10"/>
          <w:sz w:val="24"/>
          <w:szCs w:val="24"/>
          <w:u w:val="single"/>
        </w:rPr>
        <w:t xml:space="preserve">       </w:t>
      </w:r>
      <w:r>
        <w:rPr>
          <w:rFonts w:ascii="仿宋" w:eastAsia="仿宋" w:hAnsi="仿宋" w:cs="仿宋" w:hint="eastAsia"/>
          <w:spacing w:val="10"/>
          <w:sz w:val="24"/>
          <w:szCs w:val="24"/>
        </w:rPr>
        <w:t>元/月</w:t>
      </w:r>
      <w:r>
        <w:rPr>
          <w:rFonts w:ascii="仿宋" w:eastAsia="仿宋" w:hAnsi="仿宋" w:cs="仿宋" w:hint="eastAsia"/>
          <w:spacing w:val="16"/>
          <w:sz w:val="24"/>
          <w:szCs w:val="24"/>
        </w:rPr>
        <w:t>，驻场</w:t>
      </w:r>
      <w:r>
        <w:rPr>
          <w:rFonts w:ascii="仿宋" w:eastAsia="仿宋" w:hAnsi="仿宋" w:cs="仿宋" w:hint="eastAsia"/>
          <w:spacing w:val="10"/>
          <w:sz w:val="24"/>
          <w:szCs w:val="24"/>
        </w:rPr>
        <w:t>服务</w:t>
      </w:r>
      <w:proofErr w:type="gramStart"/>
      <w:r>
        <w:rPr>
          <w:rFonts w:ascii="仿宋" w:eastAsia="仿宋" w:hAnsi="仿宋" w:cs="仿宋" w:hint="eastAsia"/>
          <w:spacing w:val="10"/>
          <w:sz w:val="24"/>
          <w:szCs w:val="24"/>
        </w:rPr>
        <w:t>固定月</w:t>
      </w:r>
      <w:proofErr w:type="gramEnd"/>
      <w:r>
        <w:rPr>
          <w:rFonts w:ascii="仿宋" w:eastAsia="仿宋" w:hAnsi="仿宋" w:cs="仿宋" w:hint="eastAsia"/>
          <w:spacing w:val="10"/>
          <w:sz w:val="24"/>
          <w:szCs w:val="24"/>
        </w:rPr>
        <w:t>费总金额为</w:t>
      </w:r>
      <w:r>
        <w:rPr>
          <w:rFonts w:ascii="仿宋" w:eastAsia="仿宋" w:hAnsi="仿宋" w:cs="仿宋" w:hint="eastAsia"/>
          <w:spacing w:val="10"/>
          <w:sz w:val="24"/>
          <w:szCs w:val="24"/>
          <w:u w:val="single"/>
        </w:rPr>
        <w:t xml:space="preserve">       </w:t>
      </w:r>
      <w:r>
        <w:rPr>
          <w:rFonts w:ascii="仿宋" w:eastAsia="仿宋" w:hAnsi="仿宋" w:cs="仿宋" w:hint="eastAsia"/>
          <w:spacing w:val="10"/>
          <w:sz w:val="24"/>
          <w:szCs w:val="24"/>
        </w:rPr>
        <w:t>元</w:t>
      </w:r>
      <w:r>
        <w:rPr>
          <w:rFonts w:ascii="仿宋" w:eastAsia="仿宋" w:hAnsi="仿宋" w:cs="仿宋"/>
          <w:spacing w:val="10"/>
          <w:sz w:val="24"/>
          <w:szCs w:val="24"/>
        </w:rPr>
        <w:t>(</w:t>
      </w:r>
      <w:r>
        <w:rPr>
          <w:rFonts w:ascii="仿宋" w:eastAsia="仿宋" w:hAnsi="仿宋" w:cs="Calibri" w:hint="eastAsia"/>
          <w:spacing w:val="10"/>
          <w:sz w:val="24"/>
          <w:szCs w:val="24"/>
        </w:rPr>
        <w:t>大写：</w:t>
      </w:r>
      <w:r>
        <w:rPr>
          <w:rFonts w:ascii="仿宋" w:eastAsia="仿宋" w:hAnsi="仿宋" w:cs="仿宋" w:hint="eastAsia"/>
          <w:spacing w:val="10"/>
          <w:sz w:val="24"/>
          <w:szCs w:val="24"/>
          <w:u w:val="single"/>
        </w:rPr>
        <w:t xml:space="preserve">       </w:t>
      </w:r>
      <w:r>
        <w:rPr>
          <w:rFonts w:ascii="仿宋" w:eastAsia="仿宋" w:hAnsi="仿宋" w:cs="仿宋"/>
          <w:spacing w:val="10"/>
          <w:sz w:val="24"/>
          <w:szCs w:val="24"/>
        </w:rPr>
        <w:t>),其中不含税金额</w:t>
      </w:r>
      <w:r>
        <w:rPr>
          <w:rFonts w:ascii="仿宋" w:eastAsia="仿宋" w:hAnsi="仿宋" w:cs="仿宋" w:hint="eastAsia"/>
          <w:spacing w:val="10"/>
          <w:sz w:val="24"/>
          <w:szCs w:val="24"/>
          <w:u w:val="single"/>
        </w:rPr>
        <w:t xml:space="preserve">       </w:t>
      </w:r>
      <w:r>
        <w:rPr>
          <w:rFonts w:ascii="仿宋" w:eastAsia="仿宋" w:hAnsi="仿宋" w:cs="仿宋" w:hint="eastAsia"/>
          <w:spacing w:val="10"/>
          <w:sz w:val="24"/>
          <w:szCs w:val="24"/>
        </w:rPr>
        <w:t>元</w:t>
      </w:r>
      <w:r>
        <w:rPr>
          <w:rFonts w:ascii="仿宋" w:eastAsia="仿宋" w:hAnsi="仿宋" w:cs="仿宋"/>
          <w:spacing w:val="10"/>
          <w:sz w:val="24"/>
          <w:szCs w:val="24"/>
        </w:rPr>
        <w:t>(</w:t>
      </w:r>
      <w:r>
        <w:rPr>
          <w:rFonts w:ascii="仿宋" w:eastAsia="仿宋" w:hAnsi="仿宋" w:cs="Calibri" w:hint="eastAsia"/>
          <w:spacing w:val="10"/>
          <w:sz w:val="24"/>
          <w:szCs w:val="24"/>
        </w:rPr>
        <w:t>大写：</w:t>
      </w:r>
      <w:r>
        <w:rPr>
          <w:rFonts w:ascii="仿宋" w:eastAsia="仿宋" w:hAnsi="仿宋" w:cs="仿宋" w:hint="eastAsia"/>
          <w:spacing w:val="10"/>
          <w:sz w:val="24"/>
          <w:szCs w:val="24"/>
          <w:u w:val="single"/>
        </w:rPr>
        <w:t xml:space="preserve">       </w:t>
      </w:r>
      <w:r>
        <w:rPr>
          <w:rFonts w:ascii="仿宋" w:eastAsia="仿宋" w:hAnsi="仿宋" w:cs="仿宋"/>
          <w:spacing w:val="10"/>
          <w:sz w:val="24"/>
          <w:szCs w:val="24"/>
        </w:rPr>
        <w:t>),增值税税额(税率</w:t>
      </w:r>
      <w:r>
        <w:rPr>
          <w:rFonts w:ascii="仿宋" w:eastAsia="仿宋" w:hAnsi="仿宋" w:cs="仿宋" w:hint="eastAsia"/>
          <w:spacing w:val="10"/>
          <w:sz w:val="24"/>
          <w:szCs w:val="24"/>
          <w:u w:val="single"/>
        </w:rPr>
        <w:t>6</w:t>
      </w:r>
      <w:r>
        <w:rPr>
          <w:rFonts w:ascii="仿宋" w:eastAsia="仿宋" w:hAnsi="仿宋" w:cs="仿宋"/>
          <w:spacing w:val="10"/>
          <w:sz w:val="24"/>
          <w:szCs w:val="24"/>
        </w:rPr>
        <w:t>%)</w:t>
      </w:r>
      <w:r>
        <w:rPr>
          <w:rFonts w:ascii="仿宋" w:eastAsia="仿宋" w:hAnsi="仿宋" w:cs="仿宋" w:hint="eastAsia"/>
          <w:spacing w:val="10"/>
          <w:sz w:val="24"/>
          <w:szCs w:val="24"/>
          <w:u w:val="single"/>
        </w:rPr>
        <w:t xml:space="preserve">       </w:t>
      </w:r>
      <w:r>
        <w:rPr>
          <w:rFonts w:ascii="仿宋" w:eastAsia="仿宋" w:hAnsi="仿宋" w:cs="仿宋" w:hint="eastAsia"/>
          <w:spacing w:val="10"/>
          <w:sz w:val="24"/>
          <w:szCs w:val="24"/>
        </w:rPr>
        <w:t>元</w:t>
      </w:r>
      <w:r>
        <w:rPr>
          <w:rFonts w:ascii="仿宋" w:eastAsia="仿宋" w:hAnsi="仿宋" w:cs="仿宋"/>
          <w:spacing w:val="10"/>
          <w:sz w:val="24"/>
          <w:szCs w:val="24"/>
        </w:rPr>
        <w:t>(</w:t>
      </w:r>
      <w:r>
        <w:rPr>
          <w:rFonts w:ascii="仿宋" w:eastAsia="仿宋" w:hAnsi="仿宋" w:cs="Calibri" w:hint="eastAsia"/>
          <w:spacing w:val="10"/>
          <w:sz w:val="24"/>
          <w:szCs w:val="24"/>
        </w:rPr>
        <w:t>大写：</w:t>
      </w:r>
      <w:r>
        <w:rPr>
          <w:rFonts w:ascii="仿宋" w:eastAsia="仿宋" w:hAnsi="仿宋" w:cs="仿宋" w:hint="eastAsia"/>
          <w:spacing w:val="10"/>
          <w:sz w:val="24"/>
          <w:szCs w:val="24"/>
          <w:u w:val="single"/>
        </w:rPr>
        <w:t xml:space="preserve">       </w:t>
      </w:r>
      <w:r>
        <w:rPr>
          <w:rFonts w:ascii="仿宋" w:eastAsia="仿宋" w:hAnsi="仿宋" w:cs="仿宋"/>
          <w:spacing w:val="10"/>
          <w:sz w:val="24"/>
          <w:szCs w:val="24"/>
        </w:rPr>
        <w:t>)。</w:t>
      </w:r>
    </w:p>
    <w:p w14:paraId="140B37D7" w14:textId="77777777" w:rsidR="00BC2A4B" w:rsidRDefault="00000000">
      <w:pPr>
        <w:pStyle w:val="15"/>
        <w:adjustRightInd w:val="0"/>
        <w:snapToGrid w:val="0"/>
        <w:spacing w:before="0" w:line="360" w:lineRule="auto"/>
        <w:ind w:left="0" w:firstLineChars="200" w:firstLine="544"/>
        <w:rPr>
          <w:rFonts w:ascii="仿宋" w:eastAsia="仿宋" w:hAnsi="仿宋" w:cs="仿宋"/>
          <w:bCs w:val="0"/>
          <w:snapToGrid w:val="0"/>
          <w:spacing w:val="16"/>
          <w:szCs w:val="24"/>
          <w14:ligatures w14:val="standardContextual"/>
        </w:rPr>
      </w:pPr>
      <w:proofErr w:type="gramStart"/>
      <w:r>
        <w:rPr>
          <w:rFonts w:ascii="仿宋" w:eastAsia="仿宋" w:hAnsi="仿宋" w:cs="仿宋" w:hint="eastAsia"/>
          <w:bCs w:val="0"/>
          <w:snapToGrid w:val="0"/>
          <w:spacing w:val="16"/>
          <w:szCs w:val="24"/>
          <w14:ligatures w14:val="standardContextual"/>
        </w:rPr>
        <w:t>固定月</w:t>
      </w:r>
      <w:proofErr w:type="gramEnd"/>
      <w:r>
        <w:rPr>
          <w:rFonts w:ascii="仿宋" w:eastAsia="仿宋" w:hAnsi="仿宋" w:cs="仿宋" w:hint="eastAsia"/>
          <w:bCs w:val="0"/>
          <w:snapToGrid w:val="0"/>
          <w:spacing w:val="16"/>
          <w:szCs w:val="24"/>
          <w14:ligatures w14:val="standardContextual"/>
        </w:rPr>
        <w:t>费由甲方按比例支付，详见下表：</w:t>
      </w:r>
    </w:p>
    <w:tbl>
      <w:tblPr>
        <w:tblW w:w="7425" w:type="dxa"/>
        <w:tblInd w:w="93" w:type="dxa"/>
        <w:tblLook w:val="04A0" w:firstRow="1" w:lastRow="0" w:firstColumn="1" w:lastColumn="0" w:noHBand="0" w:noVBand="1"/>
      </w:tblPr>
      <w:tblGrid>
        <w:gridCol w:w="1080"/>
        <w:gridCol w:w="4830"/>
        <w:gridCol w:w="1515"/>
      </w:tblGrid>
      <w:tr w:rsidR="00BC2A4B" w14:paraId="3EA2AAF6" w14:textId="77777777">
        <w:trPr>
          <w:trHeight w:val="270"/>
        </w:trPr>
        <w:tc>
          <w:tcPr>
            <w:tcW w:w="1080" w:type="dxa"/>
            <w:tcBorders>
              <w:top w:val="single" w:sz="4" w:space="0" w:color="000000"/>
              <w:left w:val="single" w:sz="4" w:space="0" w:color="000000"/>
              <w:bottom w:val="single" w:sz="4" w:space="0" w:color="000000"/>
              <w:right w:val="single" w:sz="4" w:space="0" w:color="000000"/>
            </w:tcBorders>
            <w:noWrap/>
            <w:vAlign w:val="center"/>
          </w:tcPr>
          <w:p w14:paraId="0D69DD25"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序号</w:t>
            </w:r>
          </w:p>
        </w:tc>
        <w:tc>
          <w:tcPr>
            <w:tcW w:w="4830" w:type="dxa"/>
            <w:tcBorders>
              <w:top w:val="single" w:sz="4" w:space="0" w:color="000000"/>
              <w:left w:val="single" w:sz="4" w:space="0" w:color="000000"/>
              <w:bottom w:val="single" w:sz="4" w:space="0" w:color="000000"/>
              <w:right w:val="single" w:sz="4" w:space="0" w:color="000000"/>
            </w:tcBorders>
            <w:noWrap/>
            <w:vAlign w:val="center"/>
          </w:tcPr>
          <w:p w14:paraId="31558419"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甲方名称</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38B97AA4"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支付比例</w:t>
            </w:r>
          </w:p>
        </w:tc>
      </w:tr>
      <w:tr w:rsidR="00BC2A4B" w14:paraId="579101EE"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018580DA"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1</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9ACEABB"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w:t>
            </w:r>
            <w:proofErr w:type="gramStart"/>
            <w:r>
              <w:rPr>
                <w:rFonts w:ascii="仿宋" w:eastAsia="仿宋" w:hAnsi="仿宋" w:cs="仿宋" w:hint="eastAsia"/>
                <w:snapToGrid w:val="0"/>
                <w:spacing w:val="16"/>
                <w:kern w:val="0"/>
                <w:sz w:val="24"/>
                <w:szCs w:val="24"/>
                <w14:ligatures w14:val="standardContextual"/>
              </w:rPr>
              <w:t>壹</w:t>
            </w:r>
            <w:proofErr w:type="gramEnd"/>
            <w:r>
              <w:rPr>
                <w:rFonts w:ascii="仿宋" w:eastAsia="仿宋" w:hAnsi="仿宋" w:cs="仿宋" w:hint="eastAsia"/>
                <w:snapToGrid w:val="0"/>
                <w:spacing w:val="16"/>
                <w:kern w:val="0"/>
                <w:sz w:val="24"/>
                <w:szCs w:val="24"/>
                <w14:ligatures w14:val="standardContextual"/>
              </w:rPr>
              <w:t>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9B60955"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27.99%</w:t>
            </w:r>
          </w:p>
        </w:tc>
      </w:tr>
      <w:tr w:rsidR="00BC2A4B" w14:paraId="30B8164F"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7103F1A2"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2</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F59BC74"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w:t>
            </w:r>
            <w:proofErr w:type="gramStart"/>
            <w:r>
              <w:rPr>
                <w:rFonts w:ascii="仿宋" w:eastAsia="仿宋" w:hAnsi="仿宋" w:cs="仿宋" w:hint="eastAsia"/>
                <w:snapToGrid w:val="0"/>
                <w:spacing w:val="16"/>
                <w:kern w:val="0"/>
                <w:sz w:val="24"/>
                <w:szCs w:val="24"/>
                <w14:ligatures w14:val="standardContextual"/>
              </w:rPr>
              <w:t>贰</w:t>
            </w:r>
            <w:proofErr w:type="gramEnd"/>
            <w:r>
              <w:rPr>
                <w:rFonts w:ascii="仿宋" w:eastAsia="仿宋" w:hAnsi="仿宋" w:cs="仿宋" w:hint="eastAsia"/>
                <w:snapToGrid w:val="0"/>
                <w:spacing w:val="16"/>
                <w:kern w:val="0"/>
                <w:sz w:val="24"/>
                <w:szCs w:val="24"/>
                <w14:ligatures w14:val="standardContextual"/>
              </w:rPr>
              <w:t>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09F777E"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19.19%</w:t>
            </w:r>
          </w:p>
        </w:tc>
      </w:tr>
      <w:tr w:rsidR="00BC2A4B" w14:paraId="3F3A4D5D"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213CA027"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3</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DD8CEA3"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w:t>
            </w:r>
            <w:proofErr w:type="gramStart"/>
            <w:r>
              <w:rPr>
                <w:rFonts w:ascii="仿宋" w:eastAsia="仿宋" w:hAnsi="仿宋" w:cs="仿宋" w:hint="eastAsia"/>
                <w:snapToGrid w:val="0"/>
                <w:spacing w:val="16"/>
                <w:kern w:val="0"/>
                <w:sz w:val="24"/>
                <w:szCs w:val="24"/>
                <w14:ligatures w14:val="standardContextual"/>
              </w:rPr>
              <w:t>叁</w:t>
            </w:r>
            <w:proofErr w:type="gramEnd"/>
            <w:r>
              <w:rPr>
                <w:rFonts w:ascii="仿宋" w:eastAsia="仿宋" w:hAnsi="仿宋" w:cs="仿宋" w:hint="eastAsia"/>
                <w:snapToGrid w:val="0"/>
                <w:spacing w:val="16"/>
                <w:kern w:val="0"/>
                <w:sz w:val="24"/>
                <w:szCs w:val="24"/>
                <w14:ligatures w14:val="standardContextual"/>
              </w:rPr>
              <w:t>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17C0E37"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5.06%</w:t>
            </w:r>
          </w:p>
        </w:tc>
      </w:tr>
      <w:tr w:rsidR="00BC2A4B" w14:paraId="6105637D"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3AB6CC84"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4</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1D0B4BB"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w:t>
            </w:r>
            <w:proofErr w:type="gramStart"/>
            <w:r>
              <w:rPr>
                <w:rFonts w:ascii="仿宋" w:eastAsia="仿宋" w:hAnsi="仿宋" w:cs="仿宋" w:hint="eastAsia"/>
                <w:snapToGrid w:val="0"/>
                <w:spacing w:val="16"/>
                <w:kern w:val="0"/>
                <w:sz w:val="24"/>
                <w:szCs w:val="24"/>
                <w14:ligatures w14:val="standardContextual"/>
              </w:rPr>
              <w:t>肆</w:t>
            </w:r>
            <w:proofErr w:type="gramEnd"/>
            <w:r>
              <w:rPr>
                <w:rFonts w:ascii="仿宋" w:eastAsia="仿宋" w:hAnsi="仿宋" w:cs="仿宋" w:hint="eastAsia"/>
                <w:snapToGrid w:val="0"/>
                <w:spacing w:val="16"/>
                <w:kern w:val="0"/>
                <w:sz w:val="24"/>
                <w:szCs w:val="24"/>
                <w14:ligatures w14:val="standardContextual"/>
              </w:rPr>
              <w:t>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0EB21612"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8.83%</w:t>
            </w:r>
          </w:p>
        </w:tc>
      </w:tr>
      <w:tr w:rsidR="00BC2A4B" w14:paraId="3512AE62"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26C6A008"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5</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CF622C8"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广州凯得伍号房地产投资有限公司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79A11E41"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7.07%</w:t>
            </w:r>
          </w:p>
        </w:tc>
      </w:tr>
      <w:tr w:rsidR="00BC2A4B" w14:paraId="15ABC25C"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28B8A85D"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6</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4F1FCB8E"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广州凯得陆号房地产投资有限公司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11D0E346"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6.77%</w:t>
            </w:r>
          </w:p>
        </w:tc>
      </w:tr>
      <w:tr w:rsidR="00BC2A4B" w14:paraId="36D5742D"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794BF34C"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7</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1C1AD6E"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w:t>
            </w:r>
            <w:proofErr w:type="gramStart"/>
            <w:r>
              <w:rPr>
                <w:rFonts w:ascii="仿宋" w:eastAsia="仿宋" w:hAnsi="仿宋" w:cs="仿宋" w:hint="eastAsia"/>
                <w:snapToGrid w:val="0"/>
                <w:spacing w:val="16"/>
                <w:kern w:val="0"/>
                <w:sz w:val="24"/>
                <w:szCs w:val="24"/>
                <w14:ligatures w14:val="standardContextual"/>
              </w:rPr>
              <w:t>柒</w:t>
            </w:r>
            <w:proofErr w:type="gramEnd"/>
            <w:r>
              <w:rPr>
                <w:rFonts w:ascii="仿宋" w:eastAsia="仿宋" w:hAnsi="仿宋" w:cs="仿宋" w:hint="eastAsia"/>
                <w:snapToGrid w:val="0"/>
                <w:spacing w:val="16"/>
                <w:kern w:val="0"/>
                <w:sz w:val="24"/>
                <w:szCs w:val="24"/>
                <w14:ligatures w14:val="standardContextual"/>
              </w:rPr>
              <w:t>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2E275ADC"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7.99%</w:t>
            </w:r>
          </w:p>
        </w:tc>
      </w:tr>
      <w:tr w:rsidR="00BC2A4B" w14:paraId="0BD95926"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35D6BC6A"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8</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A06EEBA"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广州凯得</w:t>
            </w:r>
            <w:proofErr w:type="gramStart"/>
            <w:r>
              <w:rPr>
                <w:rFonts w:ascii="仿宋" w:eastAsia="仿宋" w:hAnsi="仿宋" w:cs="仿宋" w:hint="eastAsia"/>
                <w:snapToGrid w:val="0"/>
                <w:spacing w:val="16"/>
                <w:kern w:val="0"/>
                <w:sz w:val="24"/>
                <w:szCs w:val="24"/>
                <w14:ligatures w14:val="standardContextual"/>
              </w:rPr>
              <w:t>捌</w:t>
            </w:r>
            <w:proofErr w:type="gramEnd"/>
            <w:r>
              <w:rPr>
                <w:rFonts w:ascii="仿宋" w:eastAsia="仿宋" w:hAnsi="仿宋" w:cs="仿宋" w:hint="eastAsia"/>
                <w:snapToGrid w:val="0"/>
                <w:spacing w:val="16"/>
                <w:kern w:val="0"/>
                <w:sz w:val="24"/>
                <w:szCs w:val="24"/>
                <w14:ligatures w14:val="standardContextual"/>
              </w:rPr>
              <w:t>号房地产投资有限公司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4700FC3C"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8.01%</w:t>
            </w:r>
          </w:p>
        </w:tc>
      </w:tr>
      <w:tr w:rsidR="00BC2A4B" w14:paraId="31CF741D" w14:textId="77777777">
        <w:trPr>
          <w:trHeight w:val="270"/>
        </w:trPr>
        <w:tc>
          <w:tcPr>
            <w:tcW w:w="0" w:type="auto"/>
            <w:tcBorders>
              <w:top w:val="single" w:sz="4" w:space="0" w:color="000000"/>
              <w:left w:val="single" w:sz="4" w:space="0" w:color="000000"/>
              <w:bottom w:val="single" w:sz="4" w:space="0" w:color="000000"/>
              <w:right w:val="single" w:sz="4" w:space="0" w:color="000000"/>
            </w:tcBorders>
            <w:noWrap/>
            <w:vAlign w:val="center"/>
          </w:tcPr>
          <w:p w14:paraId="2C3DC7FE"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9</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592E3629"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广州市海</w:t>
            </w:r>
            <w:proofErr w:type="gramStart"/>
            <w:r>
              <w:rPr>
                <w:rFonts w:ascii="仿宋" w:eastAsia="仿宋" w:hAnsi="仿宋" w:cs="仿宋" w:hint="eastAsia"/>
                <w:snapToGrid w:val="0"/>
                <w:spacing w:val="16"/>
                <w:kern w:val="0"/>
                <w:sz w:val="24"/>
                <w:szCs w:val="24"/>
                <w14:ligatures w14:val="standardContextual"/>
              </w:rPr>
              <w:t>润智投资</w:t>
            </w:r>
            <w:proofErr w:type="gramEnd"/>
            <w:r>
              <w:rPr>
                <w:rFonts w:ascii="仿宋" w:eastAsia="仿宋" w:hAnsi="仿宋" w:cs="仿宋" w:hint="eastAsia"/>
                <w:snapToGrid w:val="0"/>
                <w:spacing w:val="16"/>
                <w:kern w:val="0"/>
                <w:sz w:val="24"/>
                <w:szCs w:val="24"/>
                <w14:ligatures w14:val="standardContextual"/>
              </w:rPr>
              <w:t>有限公司</w:t>
            </w:r>
          </w:p>
        </w:tc>
        <w:tc>
          <w:tcPr>
            <w:tcW w:w="1515" w:type="dxa"/>
            <w:tcBorders>
              <w:top w:val="single" w:sz="4" w:space="0" w:color="000000"/>
              <w:left w:val="single" w:sz="4" w:space="0" w:color="000000"/>
              <w:bottom w:val="single" w:sz="4" w:space="0" w:color="000000"/>
              <w:right w:val="single" w:sz="4" w:space="0" w:color="000000"/>
            </w:tcBorders>
            <w:noWrap/>
            <w:vAlign w:val="center"/>
          </w:tcPr>
          <w:p w14:paraId="5CE0A965" w14:textId="77777777" w:rsidR="00BC2A4B" w:rsidRDefault="00000000">
            <w:pPr>
              <w:widowControl/>
              <w:jc w:val="center"/>
              <w:textAlignment w:val="center"/>
              <w:rPr>
                <w:rFonts w:ascii="仿宋" w:eastAsia="仿宋" w:hAnsi="仿宋" w:cs="仿宋"/>
                <w:snapToGrid w:val="0"/>
                <w:spacing w:val="16"/>
                <w:kern w:val="0"/>
                <w:sz w:val="24"/>
                <w:szCs w:val="24"/>
                <w14:ligatures w14:val="standardContextual"/>
              </w:rPr>
            </w:pPr>
            <w:r>
              <w:rPr>
                <w:rFonts w:ascii="仿宋" w:eastAsia="仿宋" w:hAnsi="仿宋" w:cs="仿宋" w:hint="eastAsia"/>
                <w:snapToGrid w:val="0"/>
                <w:spacing w:val="16"/>
                <w:kern w:val="0"/>
                <w:sz w:val="24"/>
                <w:szCs w:val="24"/>
                <w14:ligatures w14:val="standardContextual"/>
              </w:rPr>
              <w:t>9.09%</w:t>
            </w:r>
          </w:p>
        </w:tc>
      </w:tr>
    </w:tbl>
    <w:p w14:paraId="7EA65000" w14:textId="77777777" w:rsidR="00BC2A4B" w:rsidRDefault="00000000">
      <w:pPr>
        <w:pStyle w:val="aff5"/>
        <w:numPr>
          <w:ilvl w:val="0"/>
          <w:numId w:val="16"/>
        </w:numPr>
        <w:spacing w:line="360" w:lineRule="auto"/>
        <w:ind w:firstLine="546"/>
        <w:rPr>
          <w:rFonts w:ascii="仿宋" w:eastAsia="仿宋" w:hAnsi="仿宋" w:cs="仿宋"/>
          <w:b/>
          <w:bCs/>
          <w:spacing w:val="16"/>
          <w:sz w:val="24"/>
          <w:szCs w:val="24"/>
        </w:rPr>
      </w:pPr>
      <w:r>
        <w:rPr>
          <w:rFonts w:ascii="仿宋" w:eastAsia="仿宋" w:hAnsi="仿宋" w:cs="仿宋" w:hint="eastAsia"/>
          <w:b/>
          <w:bCs/>
          <w:spacing w:val="16"/>
          <w:sz w:val="24"/>
          <w:szCs w:val="24"/>
        </w:rPr>
        <w:t>驻场成交服务费</w:t>
      </w:r>
    </w:p>
    <w:p w14:paraId="4D581D8A" w14:textId="77777777" w:rsidR="00BC2A4B" w:rsidRDefault="00000000">
      <w:pPr>
        <w:spacing w:line="360" w:lineRule="auto"/>
        <w:ind w:rightChars="17" w:right="36" w:firstLineChars="200" w:firstLine="520"/>
        <w:rPr>
          <w:rFonts w:ascii="仿宋" w:eastAsia="仿宋" w:hAnsi="仿宋" w:cs="仿宋"/>
          <w:spacing w:val="10"/>
          <w:sz w:val="24"/>
          <w:szCs w:val="24"/>
        </w:rPr>
      </w:pPr>
      <w:r>
        <w:rPr>
          <w:rFonts w:ascii="仿宋" w:eastAsia="仿宋" w:hAnsi="仿宋" w:cs="仿宋" w:hint="eastAsia"/>
          <w:spacing w:val="10"/>
          <w:sz w:val="24"/>
          <w:szCs w:val="24"/>
        </w:rPr>
        <w:t>乙方驻场成交服务费按新增租赁物业按客户签署的租赁合同所约定首年的月租金（不含物业管理费）的</w:t>
      </w:r>
      <w:r>
        <w:rPr>
          <w:rFonts w:ascii="仿宋" w:eastAsia="仿宋" w:hAnsi="仿宋" w:cs="仿宋" w:hint="eastAsia"/>
          <w:spacing w:val="10"/>
          <w:sz w:val="24"/>
          <w:szCs w:val="24"/>
          <w:u w:val="single"/>
        </w:rPr>
        <w:t>一个月</w:t>
      </w:r>
      <w:r>
        <w:rPr>
          <w:rFonts w:ascii="仿宋" w:eastAsia="仿宋" w:hAnsi="仿宋" w:cs="仿宋" w:hint="eastAsia"/>
          <w:spacing w:val="10"/>
          <w:sz w:val="24"/>
          <w:szCs w:val="24"/>
        </w:rPr>
        <w:t>核算。</w:t>
      </w:r>
    </w:p>
    <w:p w14:paraId="4872159E" w14:textId="77777777" w:rsidR="00BC2A4B" w:rsidRDefault="00000000">
      <w:pPr>
        <w:spacing w:line="360" w:lineRule="auto"/>
        <w:ind w:rightChars="17" w:right="36" w:firstLineChars="200" w:firstLine="480"/>
        <w:rPr>
          <w:rFonts w:ascii="仿宋" w:eastAsia="仿宋" w:hAnsi="仿宋" w:cs="仿宋"/>
          <w:sz w:val="24"/>
          <w:szCs w:val="24"/>
        </w:rPr>
      </w:pPr>
      <w:r>
        <w:rPr>
          <w:rFonts w:ascii="仿宋" w:eastAsia="仿宋" w:hAnsi="仿宋" w:cs="仿宋" w:hint="eastAsia"/>
          <w:sz w:val="24"/>
          <w:szCs w:val="24"/>
        </w:rPr>
        <w:t>特别说明：双方一致确认，驻场成交服务费并非为渠道佣金的一部分，是两种形式的招</w:t>
      </w:r>
      <w:r>
        <w:rPr>
          <w:rFonts w:ascii="仿宋" w:eastAsia="仿宋" w:hAnsi="仿宋" w:cs="仿宋" w:hint="eastAsia"/>
          <w:sz w:val="24"/>
          <w:szCs w:val="24"/>
        </w:rPr>
        <w:lastRenderedPageBreak/>
        <w:t>商收益共享。若乙方推荐的客户成功租赁项目物业，可向甲方申请渠道佣金；因乙方就项目提供了驻场服务，就该所载项目的成交的客户，乙方可根据客户签订的租赁合同可向甲方申请驻场成交服务费。具体示例如下：</w:t>
      </w:r>
    </w:p>
    <w:p w14:paraId="5BB42A1C" w14:textId="77777777" w:rsidR="00BC2A4B" w:rsidRDefault="00000000">
      <w:pPr>
        <w:pStyle w:val="aff5"/>
        <w:numPr>
          <w:ilvl w:val="0"/>
          <w:numId w:val="17"/>
        </w:numPr>
        <w:spacing w:line="360" w:lineRule="auto"/>
        <w:ind w:rightChars="17" w:right="36" w:firstLine="480"/>
        <w:rPr>
          <w:rFonts w:ascii="仿宋" w:eastAsia="仿宋" w:hAnsi="仿宋" w:cs="仿宋"/>
          <w:sz w:val="24"/>
          <w:szCs w:val="24"/>
        </w:rPr>
      </w:pPr>
      <w:r>
        <w:rPr>
          <w:rFonts w:ascii="仿宋" w:eastAsia="仿宋" w:hAnsi="仿宋" w:cs="仿宋" w:hint="eastAsia"/>
          <w:sz w:val="24"/>
          <w:szCs w:val="24"/>
        </w:rPr>
        <w:t>乙方自有客户或其他渠道客户承租项目物业，乙方可根据客户签订租赁协议同时申请渠道佣金及驻场成交服务费。</w:t>
      </w:r>
    </w:p>
    <w:p w14:paraId="29C05A9A" w14:textId="77777777" w:rsidR="00BC2A4B" w:rsidRDefault="00000000">
      <w:pPr>
        <w:pStyle w:val="aff5"/>
        <w:numPr>
          <w:ilvl w:val="0"/>
          <w:numId w:val="17"/>
        </w:numPr>
        <w:spacing w:line="360" w:lineRule="auto"/>
        <w:ind w:rightChars="17" w:right="36" w:firstLine="480"/>
        <w:rPr>
          <w:rFonts w:ascii="仿宋" w:eastAsia="仿宋" w:hAnsi="仿宋" w:cs="仿宋"/>
          <w:sz w:val="24"/>
          <w:szCs w:val="24"/>
        </w:rPr>
      </w:pPr>
      <w:r>
        <w:rPr>
          <w:rFonts w:ascii="仿宋" w:eastAsia="仿宋" w:hAnsi="仿宋" w:cs="仿宋" w:hint="eastAsia"/>
          <w:sz w:val="24"/>
          <w:szCs w:val="24"/>
        </w:rPr>
        <w:t>甲方自有客户承租项目物业，乙方不可申请驻场成交服务费及渠道佣金，但应计入乙方当月签约去化面积进行核算；</w:t>
      </w:r>
    </w:p>
    <w:p w14:paraId="53608509" w14:textId="77777777" w:rsidR="00BC2A4B" w:rsidRDefault="00000000">
      <w:pPr>
        <w:pStyle w:val="aff5"/>
        <w:numPr>
          <w:ilvl w:val="0"/>
          <w:numId w:val="17"/>
        </w:numPr>
        <w:spacing w:line="360" w:lineRule="auto"/>
        <w:ind w:rightChars="17" w:right="36" w:firstLine="480"/>
        <w:rPr>
          <w:rFonts w:ascii="仿宋" w:eastAsia="仿宋" w:hAnsi="仿宋" w:cs="仿宋"/>
          <w:snapToGrid w:val="0"/>
          <w:sz w:val="24"/>
          <w:szCs w:val="24"/>
          <w14:ligatures w14:val="standardContextual"/>
        </w:rPr>
      </w:pPr>
      <w:r>
        <w:rPr>
          <w:rFonts w:ascii="仿宋" w:eastAsia="仿宋" w:hAnsi="仿宋" w:cs="仿宋" w:hint="eastAsia"/>
          <w:snapToGrid w:val="0"/>
          <w:sz w:val="24"/>
          <w:szCs w:val="24"/>
          <w14:ligatures w14:val="standardContextual"/>
        </w:rPr>
        <w:t>驻场成交服务费支付按对应楼栋的相应的甲方支付</w:t>
      </w:r>
    </w:p>
    <w:p w14:paraId="38DC81DD" w14:textId="77777777" w:rsidR="00BC2A4B" w:rsidRDefault="00BC2A4B">
      <w:pPr>
        <w:pStyle w:val="aff5"/>
        <w:spacing w:line="360" w:lineRule="auto"/>
        <w:ind w:rightChars="17" w:right="36" w:firstLineChars="0" w:firstLine="0"/>
        <w:rPr>
          <w:rFonts w:ascii="仿宋" w:eastAsia="仿宋" w:hAnsi="仿宋" w:cs="仿宋"/>
          <w:sz w:val="24"/>
          <w:szCs w:val="24"/>
        </w:rPr>
      </w:pPr>
    </w:p>
    <w:p w14:paraId="7E6EBBB8" w14:textId="77777777" w:rsidR="00BC2A4B" w:rsidRDefault="00000000">
      <w:pPr>
        <w:pStyle w:val="aff5"/>
        <w:numPr>
          <w:ilvl w:val="0"/>
          <w:numId w:val="16"/>
        </w:numPr>
        <w:spacing w:line="360" w:lineRule="auto"/>
        <w:ind w:firstLine="482"/>
        <w:rPr>
          <w:rFonts w:ascii="仿宋" w:eastAsia="仿宋" w:hAnsi="仿宋" w:cs="仿宋"/>
          <w:sz w:val="24"/>
          <w:szCs w:val="24"/>
        </w:rPr>
      </w:pPr>
      <w:r>
        <w:rPr>
          <w:rFonts w:ascii="仿宋" w:eastAsia="仿宋" w:hAnsi="仿宋" w:cs="仿宋" w:hint="eastAsia"/>
          <w:b/>
          <w:bCs/>
          <w:sz w:val="24"/>
          <w:szCs w:val="24"/>
        </w:rPr>
        <w:t>渠道佣金费用</w:t>
      </w:r>
    </w:p>
    <w:p w14:paraId="79248A23" w14:textId="77777777" w:rsidR="00BC2A4B" w:rsidRDefault="00000000">
      <w:pPr>
        <w:spacing w:line="360" w:lineRule="auto"/>
        <w:ind w:rightChars="17" w:right="36" w:firstLineChars="200" w:firstLine="480"/>
        <w:rPr>
          <w:rFonts w:ascii="仿宋" w:eastAsia="仿宋" w:hAnsi="仿宋" w:cs="仿宋"/>
          <w:sz w:val="24"/>
          <w:szCs w:val="24"/>
        </w:rPr>
      </w:pPr>
      <w:r>
        <w:rPr>
          <w:rFonts w:ascii="仿宋" w:eastAsia="仿宋" w:hAnsi="仿宋" w:cs="仿宋" w:hint="eastAsia"/>
          <w:sz w:val="24"/>
          <w:szCs w:val="24"/>
        </w:rPr>
        <w:t>（1）驻场服务与渠道推荐为独立事宜，合同期内凡乙方引进的租赁、销售成交客户，甲方以佣金与乙方分享招商效益与成果，以佣金的形式与乙方进行独立结算，具体佣金金额按照《</w:t>
      </w:r>
      <w:r>
        <w:rPr>
          <w:rFonts w:ascii="仿宋" w:eastAsia="仿宋" w:hAnsi="仿宋" w:cs="仿宋" w:hint="eastAsia"/>
          <w:sz w:val="24"/>
          <w:szCs w:val="24"/>
          <w:lang w:bidi="ar"/>
        </w:rPr>
        <w:t>广州开投润埔实业发展集团有限公司物业出租佣金管理办法</w:t>
      </w:r>
      <w:r>
        <w:rPr>
          <w:rFonts w:ascii="仿宋" w:eastAsia="仿宋" w:hAnsi="仿宋" w:cs="仿宋" w:hint="eastAsia"/>
          <w:sz w:val="24"/>
          <w:szCs w:val="24"/>
        </w:rPr>
        <w:t>》规定的佣金计算标准进行计算。</w:t>
      </w:r>
    </w:p>
    <w:p w14:paraId="09D44A25" w14:textId="77777777" w:rsidR="00BC2A4B" w:rsidRDefault="00000000">
      <w:pPr>
        <w:pStyle w:val="TOC2"/>
        <w:ind w:leftChars="0" w:left="0" w:firstLine="480"/>
        <w:rPr>
          <w:rFonts w:ascii="仿宋" w:eastAsia="仿宋" w:hAnsi="仿宋" w:cs="仿宋"/>
          <w:sz w:val="24"/>
          <w:szCs w:val="24"/>
        </w:rPr>
      </w:pPr>
      <w:r>
        <w:rPr>
          <w:rFonts w:ascii="仿宋" w:eastAsia="仿宋" w:hAnsi="仿宋" w:cs="仿宋" w:hint="eastAsia"/>
          <w:sz w:val="24"/>
          <w:szCs w:val="24"/>
        </w:rPr>
        <w:t>（2）客户界定管理：我司安排项目驻点员工严格管</w:t>
      </w:r>
      <w:proofErr w:type="gramStart"/>
      <w:r>
        <w:rPr>
          <w:rFonts w:ascii="仿宋" w:eastAsia="仿宋" w:hAnsi="仿宋" w:cs="仿宋" w:hint="eastAsia"/>
          <w:sz w:val="24"/>
          <w:szCs w:val="24"/>
        </w:rPr>
        <w:t>控客户</w:t>
      </w:r>
      <w:proofErr w:type="gramEnd"/>
      <w:r>
        <w:rPr>
          <w:rFonts w:ascii="仿宋" w:eastAsia="仿宋" w:hAnsi="仿宋" w:cs="仿宋" w:hint="eastAsia"/>
          <w:sz w:val="24"/>
          <w:szCs w:val="24"/>
        </w:rPr>
        <w:t>报备和管理工作，做好客户来访登记报备及跟进动作。按照公司制度要求，做好客户认定工作；对应渠道联动，组建客户报备群，按要求做好提前报备，到访拍照，对于渠道客户审核资料不齐全的不予结算渠道佣金。</w:t>
      </w:r>
    </w:p>
    <w:p w14:paraId="302D106F" w14:textId="77777777" w:rsidR="00BC2A4B" w:rsidRDefault="00000000">
      <w:pPr>
        <w:pStyle w:val="TOC2"/>
        <w:ind w:leftChars="0" w:left="0" w:firstLine="480"/>
        <w:rPr>
          <w:rFonts w:ascii="仿宋" w:eastAsia="仿宋" w:hAnsi="仿宋" w:cs="仿宋"/>
          <w:sz w:val="24"/>
          <w:szCs w:val="24"/>
        </w:rPr>
      </w:pPr>
      <w:r>
        <w:rPr>
          <w:rFonts w:ascii="仿宋" w:eastAsia="仿宋" w:hAnsi="仿宋" w:cs="仿宋" w:hint="eastAsia"/>
          <w:sz w:val="24"/>
          <w:szCs w:val="24"/>
        </w:rPr>
        <w:t>（3）违规处罚机制：建立违规处罚机制，凡出现现场</w:t>
      </w:r>
      <w:proofErr w:type="gramStart"/>
      <w:r>
        <w:rPr>
          <w:rFonts w:ascii="仿宋" w:eastAsia="仿宋" w:hAnsi="仿宋" w:cs="仿宋" w:hint="eastAsia"/>
          <w:sz w:val="24"/>
          <w:szCs w:val="24"/>
        </w:rPr>
        <w:t>客户飞单情况</w:t>
      </w:r>
      <w:proofErr w:type="gramEnd"/>
      <w:r>
        <w:rPr>
          <w:rFonts w:ascii="仿宋" w:eastAsia="仿宋" w:hAnsi="仿宋" w:cs="仿宋" w:hint="eastAsia"/>
          <w:sz w:val="24"/>
          <w:szCs w:val="24"/>
        </w:rPr>
        <w:t>，对应进行追责处罚。</w:t>
      </w:r>
      <w:proofErr w:type="gramStart"/>
      <w:r>
        <w:rPr>
          <w:rFonts w:ascii="仿宋" w:eastAsia="仿宋" w:hAnsi="仿宋" w:cs="仿宋" w:hint="eastAsia"/>
          <w:sz w:val="24"/>
          <w:szCs w:val="24"/>
        </w:rPr>
        <w:t>飞单渠道</w:t>
      </w:r>
      <w:proofErr w:type="gramEnd"/>
      <w:r>
        <w:rPr>
          <w:rFonts w:ascii="仿宋" w:eastAsia="仿宋" w:hAnsi="仿宋" w:cs="仿宋" w:hint="eastAsia"/>
          <w:sz w:val="24"/>
          <w:szCs w:val="24"/>
        </w:rPr>
        <w:t>的，一经发现，取消渠道公司合作，</w:t>
      </w:r>
      <w:proofErr w:type="gramStart"/>
      <w:r>
        <w:rPr>
          <w:rFonts w:ascii="仿宋" w:eastAsia="仿宋" w:hAnsi="仿宋" w:cs="仿宋" w:hint="eastAsia"/>
          <w:sz w:val="24"/>
          <w:szCs w:val="24"/>
        </w:rPr>
        <w:t>飞单房源</w:t>
      </w:r>
      <w:proofErr w:type="gramEnd"/>
      <w:r>
        <w:rPr>
          <w:rFonts w:ascii="仿宋" w:eastAsia="仿宋" w:hAnsi="仿宋" w:cs="仿宋" w:hint="eastAsia"/>
          <w:sz w:val="24"/>
          <w:szCs w:val="24"/>
        </w:rPr>
        <w:t>佣金及相关驻场代理招商佣金全部扣罚，对应驻场招商人员辞退，并保留进一步追责权利。</w:t>
      </w:r>
    </w:p>
    <w:p w14:paraId="4BDC457F" w14:textId="77777777" w:rsidR="00BC2A4B" w:rsidRDefault="00000000">
      <w:pPr>
        <w:spacing w:line="600" w:lineRule="exact"/>
        <w:ind w:firstLineChars="200" w:firstLine="480"/>
        <w:rPr>
          <w:rFonts w:ascii="仿宋" w:eastAsia="仿宋" w:hAnsi="仿宋" w:cs="仿宋"/>
          <w:sz w:val="24"/>
          <w:szCs w:val="24"/>
        </w:rPr>
      </w:pPr>
      <w:r>
        <w:rPr>
          <w:rFonts w:ascii="仿宋" w:eastAsia="仿宋" w:hAnsi="仿宋" w:cs="仿宋" w:hint="eastAsia"/>
          <w:sz w:val="24"/>
          <w:szCs w:val="24"/>
        </w:rPr>
        <w:t>“飞单”是指驻场代理将</w:t>
      </w:r>
      <w:proofErr w:type="gramStart"/>
      <w:r>
        <w:rPr>
          <w:rFonts w:ascii="仿宋" w:eastAsia="仿宋" w:hAnsi="仿宋" w:cs="仿宋" w:hint="eastAsia"/>
          <w:sz w:val="24"/>
          <w:szCs w:val="24"/>
        </w:rPr>
        <w:t>自拓或者</w:t>
      </w:r>
      <w:proofErr w:type="gramEnd"/>
      <w:r>
        <w:rPr>
          <w:rFonts w:ascii="仿宋" w:eastAsia="仿宋" w:hAnsi="仿宋" w:cs="仿宋" w:hint="eastAsia"/>
          <w:sz w:val="24"/>
          <w:szCs w:val="24"/>
        </w:rPr>
        <w:t>自上门客户推荐</w:t>
      </w:r>
      <w:proofErr w:type="gramStart"/>
      <w:r>
        <w:rPr>
          <w:rFonts w:ascii="仿宋" w:eastAsia="仿宋" w:hAnsi="仿宋" w:cs="仿宋" w:hint="eastAsia"/>
          <w:sz w:val="24"/>
          <w:szCs w:val="24"/>
        </w:rPr>
        <w:t>给渠道</w:t>
      </w:r>
      <w:proofErr w:type="gramEnd"/>
      <w:r>
        <w:rPr>
          <w:rFonts w:ascii="仿宋" w:eastAsia="仿宋" w:hAnsi="仿宋" w:cs="仿宋" w:hint="eastAsia"/>
          <w:sz w:val="24"/>
          <w:szCs w:val="24"/>
        </w:rPr>
        <w:t>介绍至其他项目的行为。</w:t>
      </w:r>
    </w:p>
    <w:p w14:paraId="5C62E470" w14:textId="77777777" w:rsidR="00BC2A4B" w:rsidRDefault="00BC2A4B">
      <w:pPr>
        <w:pStyle w:val="aff5"/>
        <w:spacing w:line="360" w:lineRule="auto"/>
        <w:ind w:left="480" w:rightChars="17" w:right="36" w:firstLine="480"/>
        <w:rPr>
          <w:rFonts w:ascii="仿宋" w:eastAsia="仿宋" w:hAnsi="仿宋" w:cs="仿宋"/>
          <w:sz w:val="24"/>
          <w:szCs w:val="24"/>
        </w:rPr>
      </w:pPr>
    </w:p>
    <w:p w14:paraId="58E28B95" w14:textId="77777777" w:rsidR="00BC2A4B" w:rsidRDefault="00000000">
      <w:pPr>
        <w:pStyle w:val="aff5"/>
        <w:numPr>
          <w:ilvl w:val="0"/>
          <w:numId w:val="16"/>
        </w:numPr>
        <w:spacing w:line="360" w:lineRule="auto"/>
        <w:ind w:firstLine="546"/>
        <w:rPr>
          <w:rFonts w:ascii="仿宋" w:eastAsia="仿宋" w:hAnsi="仿宋" w:cs="仿宋"/>
          <w:b/>
          <w:bCs/>
          <w:spacing w:val="16"/>
          <w:sz w:val="24"/>
          <w:szCs w:val="24"/>
        </w:rPr>
      </w:pPr>
      <w:r>
        <w:rPr>
          <w:rFonts w:ascii="仿宋" w:eastAsia="仿宋" w:hAnsi="仿宋" w:cs="仿宋" w:hint="eastAsia"/>
          <w:b/>
          <w:bCs/>
          <w:spacing w:val="16"/>
          <w:sz w:val="24"/>
          <w:szCs w:val="24"/>
        </w:rPr>
        <w:t>付款方式</w:t>
      </w:r>
    </w:p>
    <w:p w14:paraId="0611A661"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本合同的每笔款项以人民币方式支付，支付的时间和金额双方约定如下：</w:t>
      </w:r>
    </w:p>
    <w:p w14:paraId="6E288325"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月度考核结算款：</w:t>
      </w:r>
      <w:proofErr w:type="gramStart"/>
      <w:r>
        <w:rPr>
          <w:rFonts w:ascii="仿宋" w:eastAsia="仿宋" w:hAnsi="仿宋" w:cs="仿宋" w:hint="eastAsia"/>
          <w:spacing w:val="16"/>
          <w:sz w:val="24"/>
          <w:szCs w:val="24"/>
        </w:rPr>
        <w:t>自服务</w:t>
      </w:r>
      <w:proofErr w:type="gramEnd"/>
      <w:r>
        <w:rPr>
          <w:rFonts w:ascii="仿宋" w:eastAsia="仿宋" w:hAnsi="仿宋" w:cs="仿宋" w:hint="eastAsia"/>
          <w:spacing w:val="16"/>
          <w:sz w:val="24"/>
          <w:szCs w:val="24"/>
        </w:rPr>
        <w:t>期第二个月起为招租阶段，具体结算金额按乙方实际考核结果进行按月结算，乙方每月的10日前向甲方开具相应的有效税务发票，甲方核对并签收发票后10个工作日内以转账方式支付上月的服务费。</w:t>
      </w:r>
    </w:p>
    <w:p w14:paraId="233C0D37" w14:textId="77777777" w:rsidR="00BC2A4B" w:rsidRDefault="00000000">
      <w:pPr>
        <w:spacing w:line="360" w:lineRule="auto"/>
        <w:ind w:firstLineChars="200" w:firstLine="520"/>
        <w:rPr>
          <w:rFonts w:ascii="仿宋" w:eastAsia="仿宋" w:hAnsi="仿宋" w:cs="仿宋"/>
          <w:spacing w:val="10"/>
          <w:sz w:val="24"/>
          <w:szCs w:val="24"/>
        </w:rPr>
      </w:pPr>
      <w:r>
        <w:rPr>
          <w:rFonts w:ascii="仿宋" w:eastAsia="仿宋" w:hAnsi="仿宋" w:cs="仿宋" w:hint="eastAsia"/>
          <w:spacing w:val="10"/>
          <w:sz w:val="24"/>
          <w:szCs w:val="24"/>
        </w:rPr>
        <w:t>乙方驻场成交服务费按月结算，乙方申请支付服务费前，需填写《驻场服务费支付确认单》（详见附表1），由甲方审核，双方共同签字盖章确认，作为乙方申请及收取驻场服务费的凭证。</w:t>
      </w:r>
    </w:p>
    <w:p w14:paraId="51D3CAAD"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lastRenderedPageBreak/>
        <w:t>3.费用及佣金支付至乙方下列账户中：</w:t>
      </w:r>
    </w:p>
    <w:p w14:paraId="45132491"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账户名称：</w:t>
      </w:r>
      <w:r>
        <w:rPr>
          <w:rFonts w:ascii="仿宋" w:eastAsia="仿宋" w:hAnsi="仿宋" w:cs="仿宋" w:hint="eastAsia"/>
          <w:spacing w:val="16"/>
          <w:sz w:val="24"/>
          <w:szCs w:val="24"/>
          <w:u w:val="single"/>
        </w:rPr>
        <w:t xml:space="preserve">                    </w:t>
      </w:r>
    </w:p>
    <w:p w14:paraId="0A6EA0BA"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开户银行：</w:t>
      </w:r>
      <w:r>
        <w:rPr>
          <w:rFonts w:ascii="仿宋" w:eastAsia="仿宋" w:hAnsi="仿宋" w:cs="仿宋" w:hint="eastAsia"/>
          <w:spacing w:val="16"/>
          <w:sz w:val="24"/>
          <w:szCs w:val="24"/>
          <w:u w:val="single"/>
        </w:rPr>
        <w:t xml:space="preserve">                    </w:t>
      </w:r>
    </w:p>
    <w:p w14:paraId="5118AF13"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银行账号：</w:t>
      </w:r>
      <w:r>
        <w:rPr>
          <w:rFonts w:ascii="仿宋" w:eastAsia="仿宋" w:hAnsi="仿宋" w:cs="仿宋" w:hint="eastAsia"/>
          <w:spacing w:val="16"/>
          <w:sz w:val="24"/>
          <w:szCs w:val="24"/>
          <w:u w:val="single"/>
        </w:rPr>
        <w:t xml:space="preserve">                    </w:t>
      </w:r>
    </w:p>
    <w:p w14:paraId="3B014BE3" w14:textId="77777777" w:rsidR="00BC2A4B" w:rsidRDefault="00BC2A4B">
      <w:pPr>
        <w:spacing w:line="360" w:lineRule="auto"/>
        <w:ind w:firstLineChars="200" w:firstLine="544"/>
        <w:rPr>
          <w:rFonts w:ascii="仿宋" w:eastAsia="仿宋" w:hAnsi="仿宋" w:cs="仿宋"/>
          <w:spacing w:val="16"/>
          <w:sz w:val="24"/>
          <w:szCs w:val="24"/>
        </w:rPr>
      </w:pPr>
    </w:p>
    <w:p w14:paraId="3BC91117"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甲方开票信息如下：</w:t>
      </w:r>
    </w:p>
    <w:p w14:paraId="2BA18017"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公司名称：</w:t>
      </w:r>
      <w:r>
        <w:rPr>
          <w:rFonts w:ascii="仿宋" w:eastAsia="仿宋" w:hAnsi="仿宋" w:cs="仿宋" w:hint="eastAsia"/>
          <w:spacing w:val="16"/>
          <w:sz w:val="24"/>
          <w:szCs w:val="24"/>
          <w:u w:val="single"/>
        </w:rPr>
        <w:t xml:space="preserve">                    </w:t>
      </w:r>
    </w:p>
    <w:p w14:paraId="6DBBB8EF"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纳税人识别号：</w:t>
      </w:r>
      <w:r>
        <w:rPr>
          <w:rFonts w:ascii="仿宋" w:eastAsia="仿宋" w:hAnsi="仿宋" w:cs="仿宋" w:hint="eastAsia"/>
          <w:spacing w:val="16"/>
          <w:sz w:val="24"/>
          <w:szCs w:val="24"/>
          <w:u w:val="single"/>
        </w:rPr>
        <w:t xml:space="preserve">                    </w:t>
      </w:r>
    </w:p>
    <w:p w14:paraId="55B2AD12"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开户行及账号：</w:t>
      </w:r>
      <w:r>
        <w:rPr>
          <w:rFonts w:ascii="仿宋" w:eastAsia="仿宋" w:hAnsi="仿宋" w:cs="仿宋" w:hint="eastAsia"/>
          <w:spacing w:val="16"/>
          <w:sz w:val="24"/>
          <w:szCs w:val="24"/>
          <w:u w:val="single"/>
        </w:rPr>
        <w:t xml:space="preserve">                    </w:t>
      </w:r>
    </w:p>
    <w:p w14:paraId="42A67C4E"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地址：</w:t>
      </w:r>
      <w:r>
        <w:rPr>
          <w:rFonts w:ascii="仿宋" w:eastAsia="仿宋" w:hAnsi="仿宋" w:cs="仿宋" w:hint="eastAsia"/>
          <w:spacing w:val="16"/>
          <w:sz w:val="24"/>
          <w:szCs w:val="24"/>
          <w:u w:val="single"/>
        </w:rPr>
        <w:t xml:space="preserve">                    </w:t>
      </w:r>
    </w:p>
    <w:p w14:paraId="07FBA457"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第九条</w:t>
      </w:r>
      <w:r>
        <w:rPr>
          <w:rFonts w:hint="eastAsia"/>
          <w:b/>
          <w:bCs/>
          <w:color w:val="auto"/>
          <w:spacing w:val="4"/>
          <w:sz w:val="24"/>
          <w:szCs w:val="24"/>
        </w:rPr>
        <w:t xml:space="preserve">  </w:t>
      </w:r>
      <w:r>
        <w:rPr>
          <w:rFonts w:hint="eastAsia"/>
          <w:b/>
          <w:bCs/>
          <w:color w:val="auto"/>
          <w:spacing w:val="4"/>
          <w:sz w:val="24"/>
          <w:szCs w:val="24"/>
        </w:rPr>
        <w:t>考核标准</w:t>
      </w:r>
    </w:p>
    <w:p w14:paraId="5BDC5593" w14:textId="77777777" w:rsidR="00BC2A4B" w:rsidRDefault="00000000">
      <w:pPr>
        <w:pStyle w:val="aff5"/>
        <w:numPr>
          <w:ilvl w:val="0"/>
          <w:numId w:val="18"/>
        </w:numPr>
        <w:spacing w:line="360" w:lineRule="auto"/>
        <w:ind w:firstLine="544"/>
        <w:rPr>
          <w:rFonts w:ascii="仿宋" w:eastAsia="仿宋" w:hAnsi="仿宋" w:cs="仿宋"/>
          <w:spacing w:val="16"/>
          <w:sz w:val="24"/>
          <w:szCs w:val="24"/>
        </w:rPr>
      </w:pPr>
      <w:r>
        <w:rPr>
          <w:rFonts w:ascii="仿宋" w:eastAsia="仿宋" w:hAnsi="仿宋" w:cs="仿宋" w:hint="eastAsia"/>
          <w:spacing w:val="16"/>
          <w:sz w:val="24"/>
          <w:szCs w:val="24"/>
        </w:rPr>
        <w:t>考核指标</w:t>
      </w:r>
    </w:p>
    <w:p w14:paraId="2ECBDC8B" w14:textId="77777777" w:rsidR="00BC2A4B" w:rsidRDefault="00000000">
      <w:pPr>
        <w:pStyle w:val="aff5"/>
        <w:numPr>
          <w:ilvl w:val="0"/>
          <w:numId w:val="19"/>
        </w:numPr>
        <w:spacing w:line="360" w:lineRule="auto"/>
        <w:ind w:firstLine="544"/>
        <w:rPr>
          <w:rFonts w:ascii="仿宋" w:eastAsia="仿宋" w:hAnsi="仿宋" w:cs="仿宋"/>
          <w:spacing w:val="16"/>
          <w:sz w:val="24"/>
          <w:szCs w:val="24"/>
        </w:rPr>
      </w:pPr>
      <w:r>
        <w:rPr>
          <w:rFonts w:ascii="仿宋" w:eastAsia="仿宋" w:hAnsi="仿宋" w:cs="仿宋" w:hint="eastAsia"/>
          <w:spacing w:val="16"/>
          <w:sz w:val="24"/>
          <w:szCs w:val="24"/>
        </w:rPr>
        <w:t>开投·</w:t>
      </w:r>
      <w:r>
        <w:rPr>
          <w:rFonts w:ascii="仿宋" w:eastAsia="仿宋" w:hAnsi="仿宋" w:cs="仿宋" w:hint="eastAsia"/>
          <w:snapToGrid w:val="0"/>
          <w:spacing w:val="2"/>
          <w:kern w:val="0"/>
          <w:sz w:val="24"/>
          <w:szCs w:val="24"/>
        </w:rPr>
        <w:t>海丝知识中心实际新增成交出租面积22800平方米</w:t>
      </w:r>
      <w:r>
        <w:rPr>
          <w:rFonts w:ascii="仿宋" w:eastAsia="仿宋" w:hAnsi="仿宋" w:cs="仿宋" w:hint="eastAsia"/>
          <w:spacing w:val="16"/>
          <w:sz w:val="24"/>
          <w:szCs w:val="24"/>
        </w:rPr>
        <w:t>；</w:t>
      </w:r>
    </w:p>
    <w:p w14:paraId="5DD888CD" w14:textId="77777777" w:rsidR="00BC2A4B" w:rsidRDefault="00000000">
      <w:pPr>
        <w:pStyle w:val="aff5"/>
        <w:numPr>
          <w:ilvl w:val="0"/>
          <w:numId w:val="19"/>
        </w:numPr>
        <w:spacing w:line="360" w:lineRule="auto"/>
        <w:ind w:firstLine="544"/>
        <w:rPr>
          <w:rFonts w:ascii="仿宋" w:eastAsia="仿宋" w:hAnsi="仿宋" w:cs="仿宋"/>
          <w:spacing w:val="16"/>
          <w:sz w:val="24"/>
          <w:szCs w:val="24"/>
        </w:rPr>
      </w:pPr>
      <w:r>
        <w:rPr>
          <w:rFonts w:ascii="仿宋" w:eastAsia="仿宋" w:hAnsi="仿宋" w:cs="仿宋" w:hint="eastAsia"/>
          <w:spacing w:val="16"/>
          <w:sz w:val="24"/>
          <w:szCs w:val="24"/>
        </w:rPr>
        <w:t>开投·海</w:t>
      </w:r>
      <w:r>
        <w:rPr>
          <w:rFonts w:ascii="仿宋" w:eastAsia="仿宋" w:hAnsi="仿宋" w:cs="仿宋" w:hint="eastAsia"/>
          <w:snapToGrid w:val="0"/>
          <w:spacing w:val="2"/>
          <w:kern w:val="0"/>
          <w:sz w:val="24"/>
          <w:szCs w:val="24"/>
        </w:rPr>
        <w:t>丝文体中心实际新增成交出租面积2400平方米</w:t>
      </w:r>
      <w:r>
        <w:rPr>
          <w:rFonts w:ascii="仿宋" w:eastAsia="仿宋" w:hAnsi="仿宋" w:cs="仿宋" w:hint="eastAsia"/>
          <w:spacing w:val="16"/>
          <w:sz w:val="24"/>
          <w:szCs w:val="24"/>
        </w:rPr>
        <w:t>；</w:t>
      </w:r>
    </w:p>
    <w:p w14:paraId="5705052D" w14:textId="77777777" w:rsidR="00BC2A4B" w:rsidRDefault="00000000">
      <w:pPr>
        <w:pStyle w:val="aff5"/>
        <w:numPr>
          <w:ilvl w:val="0"/>
          <w:numId w:val="19"/>
        </w:numPr>
        <w:spacing w:line="360" w:lineRule="auto"/>
        <w:ind w:firstLine="488"/>
        <w:rPr>
          <w:rFonts w:ascii="仿宋" w:eastAsia="仿宋" w:hAnsi="仿宋" w:cs="仿宋"/>
          <w:spacing w:val="16"/>
          <w:sz w:val="24"/>
          <w:szCs w:val="24"/>
        </w:rPr>
      </w:pPr>
      <w:r>
        <w:rPr>
          <w:rFonts w:ascii="仿宋" w:eastAsia="仿宋" w:hAnsi="仿宋" w:cs="仿宋" w:hint="eastAsia"/>
          <w:snapToGrid w:val="0"/>
          <w:spacing w:val="2"/>
          <w:kern w:val="0"/>
          <w:sz w:val="24"/>
          <w:szCs w:val="24"/>
        </w:rPr>
        <w:t>招商指标任务，需在服务期最后一个月完成签约且注册项目1个，签约投资额为2000万元。</w:t>
      </w:r>
    </w:p>
    <w:p w14:paraId="76A46DFB" w14:textId="77777777" w:rsidR="00BC2A4B" w:rsidRDefault="00000000">
      <w:pPr>
        <w:pStyle w:val="aff5"/>
        <w:numPr>
          <w:ilvl w:val="0"/>
          <w:numId w:val="18"/>
        </w:numPr>
        <w:spacing w:line="360" w:lineRule="auto"/>
        <w:ind w:firstLine="544"/>
        <w:rPr>
          <w:rFonts w:ascii="仿宋" w:eastAsia="仿宋" w:hAnsi="仿宋" w:cs="仿宋"/>
          <w:spacing w:val="16"/>
          <w:sz w:val="24"/>
          <w:szCs w:val="24"/>
        </w:rPr>
      </w:pPr>
      <w:r>
        <w:rPr>
          <w:rFonts w:ascii="仿宋" w:eastAsia="仿宋" w:hAnsi="仿宋" w:cs="仿宋" w:hint="eastAsia"/>
          <w:spacing w:val="16"/>
          <w:sz w:val="24"/>
          <w:szCs w:val="24"/>
        </w:rPr>
        <w:t>考核方式</w:t>
      </w:r>
    </w:p>
    <w:p w14:paraId="1D1C1FD6" w14:textId="77777777" w:rsidR="00BC2A4B" w:rsidRDefault="00000000">
      <w:pPr>
        <w:pStyle w:val="aff5"/>
        <w:spacing w:line="360" w:lineRule="auto"/>
        <w:ind w:left="904" w:firstLine="544"/>
        <w:rPr>
          <w:rFonts w:ascii="仿宋" w:eastAsia="仿宋" w:hAnsi="仿宋" w:cs="仿宋"/>
          <w:spacing w:val="16"/>
          <w:sz w:val="24"/>
          <w:szCs w:val="24"/>
        </w:rPr>
      </w:pPr>
      <w:r>
        <w:rPr>
          <w:rFonts w:ascii="仿宋" w:eastAsia="仿宋" w:hAnsi="仿宋" w:cs="仿宋" w:hint="eastAsia"/>
          <w:spacing w:val="16"/>
          <w:sz w:val="24"/>
          <w:szCs w:val="24"/>
        </w:rPr>
        <w:t>服务期前一个月为筹备阶段，服务单位需按上述服务内容</w:t>
      </w:r>
      <w:proofErr w:type="gramStart"/>
      <w:r>
        <w:rPr>
          <w:rFonts w:ascii="仿宋" w:eastAsia="仿宋" w:hAnsi="仿宋" w:cs="仿宋" w:hint="eastAsia"/>
          <w:spacing w:val="16"/>
          <w:sz w:val="24"/>
          <w:szCs w:val="24"/>
        </w:rPr>
        <w:t>完成案场</w:t>
      </w:r>
      <w:proofErr w:type="gramEnd"/>
      <w:r>
        <w:rPr>
          <w:rFonts w:ascii="仿宋" w:eastAsia="仿宋" w:hAnsi="仿宋" w:cs="仿宋" w:hint="eastAsia"/>
          <w:spacing w:val="16"/>
          <w:sz w:val="24"/>
          <w:szCs w:val="24"/>
        </w:rPr>
        <w:t>管理、工作机制、团队建设等工作，甲方不作去化目标考核；</w:t>
      </w:r>
      <w:proofErr w:type="gramStart"/>
      <w:r>
        <w:rPr>
          <w:rFonts w:ascii="仿宋" w:eastAsia="仿宋" w:hAnsi="仿宋" w:cs="仿宋" w:hint="eastAsia"/>
          <w:spacing w:val="16"/>
          <w:sz w:val="24"/>
          <w:szCs w:val="24"/>
        </w:rPr>
        <w:t>自服务</w:t>
      </w:r>
      <w:proofErr w:type="gramEnd"/>
      <w:r>
        <w:rPr>
          <w:rFonts w:ascii="仿宋" w:eastAsia="仿宋" w:hAnsi="仿宋" w:cs="仿宋" w:hint="eastAsia"/>
          <w:spacing w:val="16"/>
          <w:sz w:val="24"/>
          <w:szCs w:val="24"/>
        </w:rPr>
        <w:t>期第二个月起为招租阶段，乙方除了完成策略方案、招商工作、</w:t>
      </w:r>
      <w:proofErr w:type="gramStart"/>
      <w:r>
        <w:rPr>
          <w:rFonts w:ascii="仿宋" w:eastAsia="仿宋" w:hAnsi="仿宋" w:cs="仿宋" w:hint="eastAsia"/>
          <w:spacing w:val="16"/>
          <w:sz w:val="24"/>
          <w:szCs w:val="24"/>
        </w:rPr>
        <w:t>拓客管理</w:t>
      </w:r>
      <w:proofErr w:type="gramEnd"/>
      <w:r>
        <w:rPr>
          <w:rFonts w:ascii="仿宋" w:eastAsia="仿宋" w:hAnsi="仿宋" w:cs="仿宋" w:hint="eastAsia"/>
          <w:spacing w:val="16"/>
          <w:sz w:val="24"/>
          <w:szCs w:val="24"/>
        </w:rPr>
        <w:t>等服务，每月仍需完成2291平方米（含）以上物业去化并进行考核：</w:t>
      </w:r>
    </w:p>
    <w:p w14:paraId="5AFE0CB6" w14:textId="77777777" w:rsidR="00BC2A4B" w:rsidRDefault="00000000">
      <w:pPr>
        <w:pStyle w:val="aff5"/>
        <w:numPr>
          <w:ilvl w:val="0"/>
          <w:numId w:val="20"/>
        </w:numPr>
        <w:spacing w:line="360" w:lineRule="auto"/>
        <w:ind w:firstLine="480"/>
        <w:rPr>
          <w:rFonts w:ascii="仿宋" w:eastAsia="仿宋" w:hAnsi="仿宋" w:cs="仿宋"/>
          <w:spacing w:val="16"/>
          <w:sz w:val="24"/>
          <w:szCs w:val="24"/>
        </w:rPr>
      </w:pPr>
      <w:r>
        <w:rPr>
          <w:rFonts w:ascii="仿宋" w:eastAsia="仿宋" w:hAnsi="仿宋" w:cs="仿宋" w:hint="eastAsia"/>
          <w:kern w:val="0"/>
          <w:sz w:val="24"/>
        </w:rPr>
        <w:t>当月签约去化面积小于等于2291平方米时，月费支付金额=</w:t>
      </w:r>
      <w:proofErr w:type="gramStart"/>
      <w:r>
        <w:rPr>
          <w:rFonts w:ascii="仿宋" w:eastAsia="仿宋" w:hAnsi="仿宋" w:cs="仿宋" w:hint="eastAsia"/>
          <w:kern w:val="0"/>
          <w:sz w:val="24"/>
        </w:rPr>
        <w:t>固定月</w:t>
      </w:r>
      <w:proofErr w:type="gramEnd"/>
      <w:r>
        <w:rPr>
          <w:rFonts w:ascii="仿宋" w:eastAsia="仿宋" w:hAnsi="仿宋" w:cs="仿宋" w:hint="eastAsia"/>
          <w:kern w:val="0"/>
          <w:sz w:val="24"/>
        </w:rPr>
        <w:t>费金额的80%+</w:t>
      </w:r>
      <w:proofErr w:type="gramStart"/>
      <w:r>
        <w:rPr>
          <w:rFonts w:ascii="仿宋" w:eastAsia="仿宋" w:hAnsi="仿宋" w:cs="仿宋" w:hint="eastAsia"/>
          <w:kern w:val="0"/>
          <w:sz w:val="24"/>
        </w:rPr>
        <w:t>固定月</w:t>
      </w:r>
      <w:proofErr w:type="gramEnd"/>
      <w:r>
        <w:rPr>
          <w:rFonts w:ascii="仿宋" w:eastAsia="仿宋" w:hAnsi="仿宋" w:cs="仿宋" w:hint="eastAsia"/>
          <w:kern w:val="0"/>
          <w:sz w:val="24"/>
        </w:rPr>
        <w:t>费金额的20%×（当月签约去化面积/2291平方米</w:t>
      </w:r>
      <w:r>
        <w:rPr>
          <w:rFonts w:ascii="仿宋" w:eastAsia="仿宋" w:hAnsi="仿宋" w:cs="仿宋" w:hint="eastAsia"/>
          <w:spacing w:val="16"/>
          <w:sz w:val="24"/>
          <w:szCs w:val="24"/>
        </w:rPr>
        <w:t>）；</w:t>
      </w:r>
    </w:p>
    <w:p w14:paraId="5F3A9641" w14:textId="77777777" w:rsidR="00BC2A4B" w:rsidRDefault="00000000">
      <w:pPr>
        <w:pStyle w:val="aff5"/>
        <w:numPr>
          <w:ilvl w:val="0"/>
          <w:numId w:val="20"/>
        </w:numPr>
        <w:spacing w:line="360" w:lineRule="auto"/>
        <w:ind w:firstLine="544"/>
        <w:rPr>
          <w:rFonts w:ascii="仿宋" w:eastAsia="仿宋" w:hAnsi="仿宋" w:cs="仿宋"/>
          <w:spacing w:val="16"/>
          <w:sz w:val="24"/>
          <w:szCs w:val="24"/>
        </w:rPr>
      </w:pPr>
      <w:r>
        <w:rPr>
          <w:rFonts w:ascii="仿宋" w:eastAsia="仿宋" w:hAnsi="仿宋" w:cs="仿宋" w:hint="eastAsia"/>
          <w:spacing w:val="16"/>
          <w:sz w:val="24"/>
          <w:szCs w:val="24"/>
        </w:rPr>
        <w:t>当</w:t>
      </w:r>
      <w:r>
        <w:rPr>
          <w:rFonts w:ascii="仿宋" w:eastAsia="仿宋" w:hAnsi="仿宋" w:cs="仿宋" w:hint="eastAsia"/>
          <w:kern w:val="0"/>
          <w:sz w:val="24"/>
        </w:rPr>
        <w:t>月签约去化面积大于2291平方米时，月费支付金额=</w:t>
      </w:r>
      <w:proofErr w:type="gramStart"/>
      <w:r>
        <w:rPr>
          <w:rFonts w:ascii="仿宋" w:eastAsia="仿宋" w:hAnsi="仿宋" w:cs="仿宋" w:hint="eastAsia"/>
          <w:kern w:val="0"/>
          <w:sz w:val="24"/>
        </w:rPr>
        <w:t>固定月</w:t>
      </w:r>
      <w:proofErr w:type="gramEnd"/>
      <w:r>
        <w:rPr>
          <w:rFonts w:ascii="仿宋" w:eastAsia="仿宋" w:hAnsi="仿宋" w:cs="仿宋" w:hint="eastAsia"/>
          <w:kern w:val="0"/>
          <w:sz w:val="24"/>
        </w:rPr>
        <w:t>费金额的100%</w:t>
      </w:r>
      <w:r>
        <w:rPr>
          <w:rFonts w:ascii="仿宋" w:eastAsia="仿宋" w:hAnsi="仿宋" w:cs="仿宋" w:hint="eastAsia"/>
          <w:spacing w:val="16"/>
          <w:sz w:val="24"/>
          <w:szCs w:val="24"/>
        </w:rPr>
        <w:t>。</w:t>
      </w:r>
    </w:p>
    <w:p w14:paraId="65A32A48" w14:textId="77777777" w:rsidR="00BC2A4B" w:rsidRDefault="00000000">
      <w:pPr>
        <w:pStyle w:val="aff5"/>
        <w:numPr>
          <w:ilvl w:val="0"/>
          <w:numId w:val="20"/>
        </w:numPr>
        <w:spacing w:line="360" w:lineRule="auto"/>
        <w:ind w:firstLine="480"/>
        <w:rPr>
          <w:rFonts w:ascii="仿宋" w:eastAsia="仿宋" w:hAnsi="仿宋" w:cs="仿宋"/>
          <w:spacing w:val="16"/>
          <w:sz w:val="24"/>
          <w:szCs w:val="24"/>
        </w:rPr>
      </w:pPr>
      <w:r>
        <w:rPr>
          <w:rFonts w:ascii="仿宋" w:eastAsia="仿宋" w:hAnsi="仿宋" w:cs="仿宋" w:hint="eastAsia"/>
          <w:kern w:val="0"/>
          <w:sz w:val="24"/>
        </w:rPr>
        <w:t>服务期最后一个月完成签约且注册项目1个，签约投资额为2000万元，并纳入服务期最后一个月的当月考核</w:t>
      </w:r>
      <w:r>
        <w:rPr>
          <w:rFonts w:ascii="仿宋" w:eastAsia="仿宋" w:hAnsi="仿宋" w:cs="仿宋" w:hint="eastAsia"/>
          <w:spacing w:val="16"/>
          <w:sz w:val="24"/>
          <w:szCs w:val="24"/>
        </w:rPr>
        <w:t>：</w:t>
      </w:r>
    </w:p>
    <w:p w14:paraId="3F99F0DC" w14:textId="77777777" w:rsidR="00BC2A4B" w:rsidRDefault="00000000">
      <w:pPr>
        <w:widowControl/>
        <w:numPr>
          <w:ilvl w:val="255"/>
          <w:numId w:val="0"/>
        </w:numPr>
        <w:snapToGrid w:val="0"/>
        <w:spacing w:line="520" w:lineRule="exact"/>
        <w:ind w:leftChars="228" w:left="959" w:hangingChars="200" w:hanging="480"/>
        <w:rPr>
          <w:rFonts w:ascii="仿宋" w:eastAsia="仿宋" w:hAnsi="仿宋" w:cs="仿宋"/>
          <w:kern w:val="0"/>
          <w:sz w:val="24"/>
        </w:rPr>
      </w:pPr>
      <w:r>
        <w:rPr>
          <w:rFonts w:ascii="仿宋" w:eastAsia="仿宋" w:hAnsi="仿宋" w:cs="仿宋" w:hint="eastAsia"/>
          <w:kern w:val="0"/>
          <w:sz w:val="24"/>
        </w:rPr>
        <w:lastRenderedPageBreak/>
        <w:t>（1）如未完成本项指标，但当月签约去化面积大于2291平方米时，服务期最后一个月的月费支付金额=</w:t>
      </w:r>
      <w:proofErr w:type="gramStart"/>
      <w:r>
        <w:rPr>
          <w:rFonts w:ascii="仿宋" w:eastAsia="仿宋" w:hAnsi="仿宋" w:cs="仿宋" w:hint="eastAsia"/>
          <w:kern w:val="0"/>
          <w:sz w:val="24"/>
        </w:rPr>
        <w:t>固定月</w:t>
      </w:r>
      <w:proofErr w:type="gramEnd"/>
      <w:r>
        <w:rPr>
          <w:rFonts w:ascii="仿宋" w:eastAsia="仿宋" w:hAnsi="仿宋" w:cs="仿宋" w:hint="eastAsia"/>
          <w:kern w:val="0"/>
          <w:sz w:val="24"/>
        </w:rPr>
        <w:t>费金额的80%；</w:t>
      </w:r>
    </w:p>
    <w:p w14:paraId="0FBA068F" w14:textId="77777777" w:rsidR="00BC2A4B" w:rsidRDefault="00000000">
      <w:pPr>
        <w:numPr>
          <w:ilvl w:val="255"/>
          <w:numId w:val="0"/>
        </w:numPr>
        <w:snapToGrid w:val="0"/>
        <w:spacing w:line="520" w:lineRule="exact"/>
        <w:ind w:leftChars="228" w:left="959" w:hangingChars="200" w:hanging="480"/>
        <w:rPr>
          <w:rFonts w:ascii="仿宋" w:eastAsia="仿宋" w:hAnsi="仿宋" w:cs="仿宋"/>
          <w:spacing w:val="16"/>
          <w:sz w:val="24"/>
          <w:szCs w:val="24"/>
        </w:rPr>
      </w:pPr>
      <w:r>
        <w:rPr>
          <w:rFonts w:ascii="仿宋" w:eastAsia="仿宋" w:hAnsi="仿宋" w:cs="仿宋" w:hint="eastAsia"/>
          <w:kern w:val="0"/>
          <w:sz w:val="24"/>
        </w:rPr>
        <w:t>（2）如未完成本项指标，且当月签约去化面积小于等于2291平方米时，服务期最后一个月的当</w:t>
      </w:r>
      <w:proofErr w:type="gramStart"/>
      <w:r>
        <w:rPr>
          <w:rFonts w:ascii="仿宋" w:eastAsia="仿宋" w:hAnsi="仿宋" w:cs="仿宋" w:hint="eastAsia"/>
          <w:kern w:val="0"/>
          <w:sz w:val="24"/>
        </w:rPr>
        <w:t>月月费</w:t>
      </w:r>
      <w:proofErr w:type="gramEnd"/>
      <w:r>
        <w:rPr>
          <w:rFonts w:ascii="仿宋" w:eastAsia="仿宋" w:hAnsi="仿宋" w:cs="仿宋" w:hint="eastAsia"/>
          <w:kern w:val="0"/>
          <w:sz w:val="24"/>
        </w:rPr>
        <w:t>支付金额=</w:t>
      </w:r>
      <w:proofErr w:type="gramStart"/>
      <w:r>
        <w:rPr>
          <w:rFonts w:ascii="仿宋" w:eastAsia="仿宋" w:hAnsi="仿宋" w:cs="仿宋" w:hint="eastAsia"/>
          <w:kern w:val="0"/>
          <w:sz w:val="24"/>
        </w:rPr>
        <w:t>固定月</w:t>
      </w:r>
      <w:proofErr w:type="gramEnd"/>
      <w:r>
        <w:rPr>
          <w:rFonts w:ascii="仿宋" w:eastAsia="仿宋" w:hAnsi="仿宋" w:cs="仿宋" w:hint="eastAsia"/>
          <w:kern w:val="0"/>
          <w:sz w:val="24"/>
        </w:rPr>
        <w:t>费金额60%+</w:t>
      </w:r>
      <w:proofErr w:type="gramStart"/>
      <w:r>
        <w:rPr>
          <w:rFonts w:ascii="仿宋" w:eastAsia="仿宋" w:hAnsi="仿宋" w:cs="仿宋" w:hint="eastAsia"/>
          <w:kern w:val="0"/>
          <w:sz w:val="24"/>
        </w:rPr>
        <w:t>固定月</w:t>
      </w:r>
      <w:proofErr w:type="gramEnd"/>
      <w:r>
        <w:rPr>
          <w:rFonts w:ascii="仿宋" w:eastAsia="仿宋" w:hAnsi="仿宋" w:cs="仿宋" w:hint="eastAsia"/>
          <w:kern w:val="0"/>
          <w:sz w:val="24"/>
        </w:rPr>
        <w:t>费金额的20%×（当月签约去化面积/2291平方米）。</w:t>
      </w:r>
    </w:p>
    <w:p w14:paraId="6E9A5F3B" w14:textId="77777777" w:rsidR="00BC2A4B" w:rsidRDefault="00000000">
      <w:pPr>
        <w:pStyle w:val="aff5"/>
        <w:spacing w:line="360" w:lineRule="auto"/>
        <w:ind w:firstLine="544"/>
        <w:rPr>
          <w:rFonts w:ascii="仿宋" w:eastAsia="仿宋" w:hAnsi="仿宋" w:cs="仿宋"/>
          <w:spacing w:val="16"/>
          <w:sz w:val="24"/>
          <w:szCs w:val="24"/>
        </w:rPr>
      </w:pPr>
      <w:r>
        <w:rPr>
          <w:rFonts w:ascii="仿宋" w:eastAsia="仿宋" w:hAnsi="仿宋" w:cs="仿宋" w:hint="eastAsia"/>
          <w:spacing w:val="16"/>
          <w:sz w:val="24"/>
          <w:szCs w:val="24"/>
        </w:rPr>
        <w:t>4.</w:t>
      </w:r>
      <w:r>
        <w:rPr>
          <w:rFonts w:ascii="仿宋" w:eastAsia="仿宋" w:hAnsi="仿宋" w:cs="仿宋" w:hint="eastAsia"/>
          <w:snapToGrid w:val="0"/>
          <w:spacing w:val="16"/>
          <w:kern w:val="0"/>
          <w:sz w:val="24"/>
          <w:szCs w:val="24"/>
        </w:rPr>
        <w:t>进入招商阶段后的第6个月，如未完成上述两项目新增成交出租面积的30%，即7560平方米，甲方可单方无责解除服务协议</w:t>
      </w:r>
      <w:r>
        <w:rPr>
          <w:rFonts w:ascii="仿宋" w:eastAsia="仿宋" w:hAnsi="仿宋" w:cs="仿宋" w:hint="eastAsia"/>
          <w:spacing w:val="16"/>
          <w:sz w:val="24"/>
          <w:szCs w:val="24"/>
        </w:rPr>
        <w:t>。</w:t>
      </w:r>
    </w:p>
    <w:p w14:paraId="33445EFC"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第十条</w:t>
      </w:r>
      <w:r>
        <w:rPr>
          <w:rFonts w:hint="eastAsia"/>
          <w:b/>
          <w:bCs/>
          <w:color w:val="auto"/>
          <w:spacing w:val="4"/>
          <w:sz w:val="24"/>
          <w:szCs w:val="24"/>
        </w:rPr>
        <w:t xml:space="preserve">  </w:t>
      </w:r>
      <w:r>
        <w:rPr>
          <w:rFonts w:hint="eastAsia"/>
          <w:b/>
          <w:bCs/>
          <w:color w:val="auto"/>
          <w:spacing w:val="4"/>
          <w:sz w:val="24"/>
          <w:szCs w:val="24"/>
        </w:rPr>
        <w:t>合同解除及违约责任</w:t>
      </w:r>
    </w:p>
    <w:p w14:paraId="60FCA976"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1.本合同履行过程中，因项目或其他原因导致服务内容发生变化的，经双方协商一致，可以变更合同文本，双方以书面形式签订补充协议。</w:t>
      </w:r>
    </w:p>
    <w:p w14:paraId="57FDEB62"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2.任何一方不得无故解除本合同。甲方违约，则需付清乙方已完成的服务费用；乙方违约，甲方无需支付后续费用，且甲方有权单方解除本合同。</w:t>
      </w:r>
    </w:p>
    <w:p w14:paraId="433BEE6F"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第十一条</w:t>
      </w:r>
      <w:r>
        <w:rPr>
          <w:rFonts w:hint="eastAsia"/>
          <w:b/>
          <w:bCs/>
          <w:color w:val="auto"/>
          <w:spacing w:val="4"/>
          <w:sz w:val="24"/>
          <w:szCs w:val="24"/>
        </w:rPr>
        <w:t xml:space="preserve">  </w:t>
      </w:r>
      <w:r>
        <w:rPr>
          <w:rFonts w:hint="eastAsia"/>
          <w:b/>
          <w:bCs/>
          <w:color w:val="auto"/>
          <w:spacing w:val="4"/>
          <w:sz w:val="24"/>
          <w:szCs w:val="24"/>
        </w:rPr>
        <w:t>法律适用及争议解决</w:t>
      </w:r>
    </w:p>
    <w:p w14:paraId="6D36FE60"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1.本合同的订立、生效、实施和解释均适用中华人民共和国法律。</w:t>
      </w:r>
    </w:p>
    <w:p w14:paraId="71C991D9"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2.因本合同引起的或与本合同有关的任何分歧和争议，由甲乙双方友好协商解决；协商不成的，甲乙双方均同意交由甲方所在地人民法院管辖。</w:t>
      </w:r>
    </w:p>
    <w:p w14:paraId="5CED1E1A"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第十二条</w:t>
      </w:r>
      <w:r>
        <w:rPr>
          <w:rFonts w:hint="eastAsia"/>
          <w:b/>
          <w:bCs/>
          <w:color w:val="auto"/>
          <w:spacing w:val="4"/>
          <w:sz w:val="24"/>
          <w:szCs w:val="24"/>
        </w:rPr>
        <w:t xml:space="preserve">  </w:t>
      </w:r>
      <w:r>
        <w:rPr>
          <w:rFonts w:hint="eastAsia"/>
          <w:b/>
          <w:bCs/>
          <w:color w:val="auto"/>
          <w:spacing w:val="4"/>
          <w:sz w:val="24"/>
          <w:szCs w:val="24"/>
        </w:rPr>
        <w:t>通知及送达</w:t>
      </w:r>
    </w:p>
    <w:p w14:paraId="0FA8B76C"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本合同项下的任何通讯应以书面形式进行。任何按照本合同须由一方送达另一方的通知应以专人递送、挂号信、中国邮政特快专递（EMS）、顺丰速运或电子邮件的方式向对方在本合同中规定的地址或电子邮件信箱或被提前五（5）日书面告知的其他地址、其他电子邮件信箱送出，专人递送的通知在交付时视为送达，挂号信EMS或顺丰速运发送的通知在寄出后（以邮政局寄出邮戳或顺丰速运</w:t>
      </w:r>
      <w:proofErr w:type="gramStart"/>
      <w:r>
        <w:rPr>
          <w:rFonts w:ascii="仿宋" w:eastAsia="仿宋" w:hAnsi="仿宋" w:cs="仿宋" w:hint="eastAsia"/>
          <w:spacing w:val="16"/>
          <w:sz w:val="24"/>
          <w:szCs w:val="24"/>
        </w:rPr>
        <w:t>官网寄件信息</w:t>
      </w:r>
      <w:proofErr w:type="gramEnd"/>
      <w:r>
        <w:rPr>
          <w:rFonts w:ascii="仿宋" w:eastAsia="仿宋" w:hAnsi="仿宋" w:cs="仿宋" w:hint="eastAsia"/>
          <w:spacing w:val="16"/>
          <w:sz w:val="24"/>
          <w:szCs w:val="24"/>
        </w:rPr>
        <w:t>为准）48小时后视为送达（如以航空寄往异国地址，在72小时后视为送达），电子邮件进入对方以下指定电子邮件信箱的视为送达。</w:t>
      </w:r>
    </w:p>
    <w:p w14:paraId="569153E5"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2.甲乙方通知及送达地址如下:</w:t>
      </w:r>
    </w:p>
    <w:p w14:paraId="204C51BC"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甲方：【    】</w:t>
      </w:r>
      <w:r>
        <w:rPr>
          <w:rFonts w:ascii="仿宋" w:eastAsia="仿宋" w:hAnsi="仿宋" w:cs="仿宋" w:hint="eastAsia"/>
          <w:spacing w:val="16"/>
          <w:sz w:val="24"/>
          <w:szCs w:val="24"/>
        </w:rPr>
        <w:tab/>
      </w:r>
    </w:p>
    <w:p w14:paraId="2AE84F19"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地址：【    】</w:t>
      </w:r>
    </w:p>
    <w:p w14:paraId="2D2F3598"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邮编：【    】</w:t>
      </w:r>
    </w:p>
    <w:p w14:paraId="0727D4F3"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lastRenderedPageBreak/>
        <w:t>电子邮件信箱:【    】</w:t>
      </w:r>
    </w:p>
    <w:p w14:paraId="1E2121C1"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收件人及联系电话：【    】</w:t>
      </w:r>
    </w:p>
    <w:p w14:paraId="7818BAC8" w14:textId="77777777" w:rsidR="00BC2A4B" w:rsidRDefault="00BC2A4B">
      <w:pPr>
        <w:spacing w:line="360" w:lineRule="auto"/>
        <w:ind w:firstLineChars="200" w:firstLine="544"/>
        <w:rPr>
          <w:rFonts w:ascii="仿宋" w:eastAsia="仿宋" w:hAnsi="仿宋" w:cs="仿宋"/>
          <w:spacing w:val="16"/>
          <w:sz w:val="24"/>
          <w:szCs w:val="24"/>
        </w:rPr>
      </w:pPr>
    </w:p>
    <w:p w14:paraId="67C28A68"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乙方：【    】</w:t>
      </w:r>
    </w:p>
    <w:p w14:paraId="2D44AC72"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地址：【    】</w:t>
      </w:r>
    </w:p>
    <w:p w14:paraId="3E986423"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邮编：【    】</w:t>
      </w:r>
    </w:p>
    <w:p w14:paraId="77465A91"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电子邮件信箱：【    】</w:t>
      </w:r>
    </w:p>
    <w:p w14:paraId="610D744B"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联系人及联系电话：【    】</w:t>
      </w:r>
    </w:p>
    <w:p w14:paraId="5C3358C1"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第十三条</w:t>
      </w:r>
      <w:r>
        <w:rPr>
          <w:rFonts w:hint="eastAsia"/>
          <w:b/>
          <w:bCs/>
          <w:color w:val="auto"/>
          <w:spacing w:val="4"/>
          <w:sz w:val="24"/>
          <w:szCs w:val="24"/>
        </w:rPr>
        <w:t xml:space="preserve">  </w:t>
      </w:r>
      <w:r>
        <w:rPr>
          <w:rFonts w:hint="eastAsia"/>
          <w:b/>
          <w:bCs/>
          <w:color w:val="auto"/>
          <w:spacing w:val="4"/>
          <w:sz w:val="24"/>
          <w:szCs w:val="24"/>
        </w:rPr>
        <w:t>合同效力</w:t>
      </w:r>
    </w:p>
    <w:p w14:paraId="38E0D974"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1.本合同自双方签字盖章之日起生效，至双方履行完毕本合同约定的所有义务后终止。</w:t>
      </w:r>
    </w:p>
    <w:p w14:paraId="2502FBDA"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2.本合同一式拾份，甲、乙方各执壹份，具有同等法律效力。</w:t>
      </w:r>
    </w:p>
    <w:p w14:paraId="7E84A352"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3.本合同部分条款无效或者变更的，不影响其他条款之效力。</w:t>
      </w:r>
    </w:p>
    <w:p w14:paraId="417A8BC8" w14:textId="77777777" w:rsidR="00BC2A4B" w:rsidRDefault="00000000">
      <w:pPr>
        <w:spacing w:line="360" w:lineRule="auto"/>
        <w:ind w:firstLineChars="200" w:firstLine="544"/>
        <w:rPr>
          <w:rFonts w:ascii="仿宋" w:eastAsia="仿宋" w:hAnsi="仿宋" w:cs="仿宋"/>
          <w:spacing w:val="16"/>
          <w:sz w:val="24"/>
          <w:szCs w:val="24"/>
        </w:rPr>
      </w:pPr>
      <w:r>
        <w:rPr>
          <w:rFonts w:ascii="仿宋" w:eastAsia="仿宋" w:hAnsi="仿宋" w:cs="仿宋" w:hint="eastAsia"/>
          <w:spacing w:val="16"/>
          <w:sz w:val="24"/>
          <w:szCs w:val="24"/>
        </w:rPr>
        <w:t>4.本合同附件：《附表1：驻场服务费支付确认单》</w:t>
      </w:r>
    </w:p>
    <w:p w14:paraId="15514F66" w14:textId="77777777" w:rsidR="00BC2A4B" w:rsidRDefault="00000000">
      <w:pPr>
        <w:pStyle w:val="a9"/>
        <w:spacing w:line="360" w:lineRule="auto"/>
        <w:ind w:left="483"/>
        <w:outlineLvl w:val="0"/>
        <w:rPr>
          <w:b/>
          <w:bCs/>
          <w:color w:val="auto"/>
          <w:spacing w:val="4"/>
          <w:sz w:val="24"/>
          <w:szCs w:val="24"/>
        </w:rPr>
      </w:pPr>
      <w:r>
        <w:rPr>
          <w:rFonts w:hint="eastAsia"/>
          <w:b/>
          <w:bCs/>
          <w:color w:val="auto"/>
          <w:spacing w:val="4"/>
          <w:sz w:val="24"/>
          <w:szCs w:val="24"/>
        </w:rPr>
        <w:t>第十四条</w:t>
      </w:r>
      <w:r>
        <w:rPr>
          <w:rFonts w:hint="eastAsia"/>
          <w:b/>
          <w:bCs/>
          <w:color w:val="auto"/>
          <w:spacing w:val="4"/>
          <w:sz w:val="24"/>
          <w:szCs w:val="24"/>
        </w:rPr>
        <w:t xml:space="preserve">  </w:t>
      </w:r>
      <w:r>
        <w:rPr>
          <w:rFonts w:hint="eastAsia"/>
          <w:b/>
          <w:bCs/>
          <w:color w:val="auto"/>
          <w:spacing w:val="4"/>
          <w:sz w:val="24"/>
          <w:szCs w:val="24"/>
        </w:rPr>
        <w:t>其它</w:t>
      </w:r>
    </w:p>
    <w:p w14:paraId="6B5FCA6D" w14:textId="77777777" w:rsidR="00BC2A4B" w:rsidRDefault="00000000">
      <w:pPr>
        <w:pStyle w:val="aff5"/>
        <w:numPr>
          <w:ilvl w:val="0"/>
          <w:numId w:val="21"/>
        </w:numPr>
        <w:spacing w:line="360" w:lineRule="auto"/>
        <w:ind w:firstLine="544"/>
        <w:rPr>
          <w:rFonts w:ascii="仿宋" w:eastAsia="仿宋" w:hAnsi="仿宋" w:cs="仿宋"/>
          <w:spacing w:val="16"/>
          <w:sz w:val="24"/>
          <w:szCs w:val="24"/>
        </w:rPr>
      </w:pPr>
      <w:r>
        <w:rPr>
          <w:rFonts w:ascii="仿宋" w:eastAsia="仿宋" w:hAnsi="仿宋" w:cs="仿宋" w:hint="eastAsia"/>
          <w:spacing w:val="16"/>
          <w:sz w:val="24"/>
          <w:szCs w:val="24"/>
        </w:rPr>
        <w:t>本合同未尽事宜，由甲乙双方另行签订书面补充协议。</w:t>
      </w:r>
    </w:p>
    <w:p w14:paraId="54E5B7A6" w14:textId="77777777" w:rsidR="00BC2A4B" w:rsidRDefault="00BC2A4B">
      <w:pPr>
        <w:spacing w:line="360" w:lineRule="auto"/>
        <w:rPr>
          <w:rFonts w:ascii="仿宋" w:eastAsia="仿宋" w:hAnsi="仿宋" w:cs="仿宋"/>
          <w:spacing w:val="10"/>
          <w:sz w:val="24"/>
          <w:szCs w:val="24"/>
        </w:rPr>
      </w:pPr>
    </w:p>
    <w:p w14:paraId="0BC3457B" w14:textId="77777777" w:rsidR="00BC2A4B" w:rsidRDefault="00000000">
      <w:pPr>
        <w:spacing w:line="360" w:lineRule="auto"/>
        <w:rPr>
          <w:rFonts w:ascii="仿宋" w:eastAsia="仿宋" w:hAnsi="仿宋" w:cs="仿宋"/>
          <w:spacing w:val="10"/>
          <w:sz w:val="24"/>
          <w:szCs w:val="24"/>
        </w:rPr>
      </w:pPr>
      <w:r>
        <w:rPr>
          <w:rFonts w:ascii="仿宋" w:eastAsia="仿宋" w:hAnsi="仿宋" w:cs="仿宋" w:hint="eastAsia"/>
          <w:spacing w:val="10"/>
          <w:sz w:val="24"/>
          <w:szCs w:val="24"/>
        </w:rPr>
        <w:t>（以下无正文，仅供签署）</w:t>
      </w:r>
    </w:p>
    <w:p w14:paraId="5D4D41EB"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1</w:t>
      </w:r>
      <w:r>
        <w:rPr>
          <w:rFonts w:ascii="仿宋" w:eastAsia="仿宋" w:hAnsi="仿宋" w:cs="仿宋"/>
          <w:spacing w:val="10"/>
          <w:sz w:val="24"/>
          <w:szCs w:val="24"/>
        </w:rPr>
        <w:t>(盖章)：</w:t>
      </w:r>
    </w:p>
    <w:p w14:paraId="77E6C416"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6AFD7986"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192BFB80" w14:textId="77777777" w:rsidR="00BC2A4B" w:rsidRDefault="00BC2A4B">
      <w:pPr>
        <w:pStyle w:val="TOC2"/>
      </w:pPr>
    </w:p>
    <w:p w14:paraId="475C0DAE" w14:textId="77777777" w:rsidR="00BC2A4B" w:rsidRDefault="00BC2A4B">
      <w:pPr>
        <w:pStyle w:val="TOC2"/>
      </w:pPr>
    </w:p>
    <w:p w14:paraId="31859E2F"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2</w:t>
      </w:r>
      <w:r>
        <w:rPr>
          <w:rFonts w:ascii="仿宋" w:eastAsia="仿宋" w:hAnsi="仿宋" w:cs="仿宋"/>
          <w:spacing w:val="10"/>
          <w:sz w:val="24"/>
          <w:szCs w:val="24"/>
        </w:rPr>
        <w:t>(盖章)：</w:t>
      </w:r>
    </w:p>
    <w:p w14:paraId="6E123FF9"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4D2D1790"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55EDBC90" w14:textId="77777777" w:rsidR="00BC2A4B" w:rsidRDefault="00BC2A4B">
      <w:pPr>
        <w:pStyle w:val="TOC2"/>
      </w:pPr>
    </w:p>
    <w:p w14:paraId="1C67C492" w14:textId="77777777" w:rsidR="00BC2A4B" w:rsidRDefault="00BC2A4B">
      <w:pPr>
        <w:pStyle w:val="TOC2"/>
      </w:pPr>
    </w:p>
    <w:p w14:paraId="53ECC9DD"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3</w:t>
      </w:r>
      <w:r>
        <w:rPr>
          <w:rFonts w:ascii="仿宋" w:eastAsia="仿宋" w:hAnsi="仿宋" w:cs="仿宋"/>
          <w:spacing w:val="10"/>
          <w:sz w:val="24"/>
          <w:szCs w:val="24"/>
        </w:rPr>
        <w:t>(盖章)：</w:t>
      </w:r>
    </w:p>
    <w:p w14:paraId="3E08FF4C"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7A36E28B"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lastRenderedPageBreak/>
        <w:t>日　　期：       年     月     日</w:t>
      </w:r>
    </w:p>
    <w:p w14:paraId="269DE9D4" w14:textId="77777777" w:rsidR="00BC2A4B" w:rsidRDefault="00BC2A4B">
      <w:pPr>
        <w:pStyle w:val="TOC2"/>
        <w:rPr>
          <w:rFonts w:ascii="仿宋" w:eastAsia="仿宋" w:hAnsi="仿宋" w:cs="仿宋"/>
          <w:spacing w:val="10"/>
          <w:sz w:val="24"/>
          <w:szCs w:val="24"/>
        </w:rPr>
      </w:pPr>
    </w:p>
    <w:p w14:paraId="13204342" w14:textId="77777777" w:rsidR="00BC2A4B" w:rsidRDefault="00BC2A4B">
      <w:pPr>
        <w:rPr>
          <w:rFonts w:ascii="仿宋" w:eastAsia="仿宋" w:hAnsi="仿宋" w:cs="仿宋"/>
          <w:spacing w:val="10"/>
          <w:sz w:val="24"/>
          <w:szCs w:val="24"/>
        </w:rPr>
      </w:pPr>
    </w:p>
    <w:p w14:paraId="57C0FB44" w14:textId="77777777" w:rsidR="00BC2A4B" w:rsidRDefault="00BC2A4B">
      <w:pPr>
        <w:pStyle w:val="TOC2"/>
      </w:pPr>
    </w:p>
    <w:p w14:paraId="217433B3" w14:textId="77777777" w:rsidR="00BC2A4B" w:rsidRDefault="00BC2A4B">
      <w:pPr>
        <w:pStyle w:val="TOC2"/>
      </w:pPr>
    </w:p>
    <w:p w14:paraId="01F02542"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4</w:t>
      </w:r>
      <w:r>
        <w:rPr>
          <w:rFonts w:ascii="仿宋" w:eastAsia="仿宋" w:hAnsi="仿宋" w:cs="仿宋"/>
          <w:spacing w:val="10"/>
          <w:sz w:val="24"/>
          <w:szCs w:val="24"/>
        </w:rPr>
        <w:t>(盖章)：</w:t>
      </w:r>
    </w:p>
    <w:p w14:paraId="74D21689"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3AB78381"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2D3CAE7A" w14:textId="77777777" w:rsidR="00BC2A4B" w:rsidRDefault="00BC2A4B">
      <w:pPr>
        <w:pStyle w:val="TOC2"/>
        <w:rPr>
          <w:rFonts w:ascii="仿宋" w:eastAsia="仿宋" w:hAnsi="仿宋" w:cs="仿宋"/>
          <w:spacing w:val="10"/>
          <w:sz w:val="24"/>
          <w:szCs w:val="24"/>
        </w:rPr>
      </w:pPr>
    </w:p>
    <w:p w14:paraId="0BFE4428" w14:textId="77777777" w:rsidR="00BC2A4B" w:rsidRDefault="00BC2A4B"/>
    <w:p w14:paraId="34897119"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5</w:t>
      </w:r>
      <w:r>
        <w:rPr>
          <w:rFonts w:ascii="仿宋" w:eastAsia="仿宋" w:hAnsi="仿宋" w:cs="仿宋"/>
          <w:spacing w:val="10"/>
          <w:sz w:val="24"/>
          <w:szCs w:val="24"/>
        </w:rPr>
        <w:t>(盖章)：</w:t>
      </w:r>
    </w:p>
    <w:p w14:paraId="17C49943"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6C385643"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485227A6" w14:textId="77777777" w:rsidR="00BC2A4B" w:rsidRDefault="00BC2A4B">
      <w:pPr>
        <w:pStyle w:val="TOC2"/>
        <w:rPr>
          <w:rFonts w:ascii="仿宋" w:eastAsia="仿宋" w:hAnsi="仿宋" w:cs="仿宋"/>
          <w:spacing w:val="10"/>
          <w:sz w:val="24"/>
          <w:szCs w:val="24"/>
        </w:rPr>
      </w:pPr>
    </w:p>
    <w:p w14:paraId="12C7E6F2" w14:textId="77777777" w:rsidR="00BC2A4B" w:rsidRDefault="00BC2A4B"/>
    <w:p w14:paraId="19F38B03"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6</w:t>
      </w:r>
      <w:r>
        <w:rPr>
          <w:rFonts w:ascii="仿宋" w:eastAsia="仿宋" w:hAnsi="仿宋" w:cs="仿宋"/>
          <w:spacing w:val="10"/>
          <w:sz w:val="24"/>
          <w:szCs w:val="24"/>
        </w:rPr>
        <w:t>(盖章)：</w:t>
      </w:r>
    </w:p>
    <w:p w14:paraId="2F28B54D"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47C02230"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30EC75C3" w14:textId="77777777" w:rsidR="00BC2A4B" w:rsidRDefault="00BC2A4B">
      <w:pPr>
        <w:pStyle w:val="TOC2"/>
        <w:rPr>
          <w:rFonts w:ascii="仿宋" w:eastAsia="仿宋" w:hAnsi="仿宋" w:cs="仿宋"/>
          <w:spacing w:val="10"/>
          <w:sz w:val="24"/>
          <w:szCs w:val="24"/>
        </w:rPr>
      </w:pPr>
    </w:p>
    <w:p w14:paraId="7A6E8A03" w14:textId="77777777" w:rsidR="00BC2A4B" w:rsidRDefault="00BC2A4B"/>
    <w:p w14:paraId="7DB17C90"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7</w:t>
      </w:r>
      <w:r>
        <w:rPr>
          <w:rFonts w:ascii="仿宋" w:eastAsia="仿宋" w:hAnsi="仿宋" w:cs="仿宋"/>
          <w:spacing w:val="10"/>
          <w:sz w:val="24"/>
          <w:szCs w:val="24"/>
        </w:rPr>
        <w:t>(盖章)：</w:t>
      </w:r>
    </w:p>
    <w:p w14:paraId="1D049AAC"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54AE83C9"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4602A4EA" w14:textId="77777777" w:rsidR="00BC2A4B" w:rsidRDefault="00BC2A4B">
      <w:pPr>
        <w:pStyle w:val="TOC2"/>
        <w:rPr>
          <w:rFonts w:ascii="仿宋" w:eastAsia="仿宋" w:hAnsi="仿宋" w:cs="仿宋"/>
          <w:spacing w:val="10"/>
          <w:sz w:val="24"/>
          <w:szCs w:val="24"/>
        </w:rPr>
      </w:pPr>
    </w:p>
    <w:p w14:paraId="6E7D7840" w14:textId="77777777" w:rsidR="00BC2A4B" w:rsidRDefault="00BC2A4B"/>
    <w:p w14:paraId="5E7B27E2"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8</w:t>
      </w:r>
      <w:r>
        <w:rPr>
          <w:rFonts w:ascii="仿宋" w:eastAsia="仿宋" w:hAnsi="仿宋" w:cs="仿宋"/>
          <w:spacing w:val="10"/>
          <w:sz w:val="24"/>
          <w:szCs w:val="24"/>
        </w:rPr>
        <w:t>(盖章)：</w:t>
      </w:r>
    </w:p>
    <w:p w14:paraId="35B5F406"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205F6BBD"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07B4F82C" w14:textId="77777777" w:rsidR="00BC2A4B" w:rsidRDefault="00BC2A4B">
      <w:pPr>
        <w:pStyle w:val="TOC2"/>
        <w:rPr>
          <w:rFonts w:ascii="仿宋" w:eastAsia="仿宋" w:hAnsi="仿宋" w:cs="仿宋"/>
          <w:spacing w:val="10"/>
          <w:sz w:val="24"/>
          <w:szCs w:val="24"/>
        </w:rPr>
      </w:pPr>
    </w:p>
    <w:p w14:paraId="44A1608A" w14:textId="77777777" w:rsidR="00BC2A4B" w:rsidRDefault="00BC2A4B">
      <w:pPr>
        <w:rPr>
          <w:rFonts w:ascii="仿宋" w:eastAsia="仿宋" w:hAnsi="仿宋" w:cs="仿宋"/>
          <w:spacing w:val="10"/>
          <w:sz w:val="24"/>
          <w:szCs w:val="24"/>
        </w:rPr>
      </w:pPr>
    </w:p>
    <w:p w14:paraId="7E015C94" w14:textId="77777777" w:rsidR="00BC2A4B" w:rsidRDefault="00BC2A4B">
      <w:pPr>
        <w:pStyle w:val="TOC2"/>
        <w:rPr>
          <w:rFonts w:ascii="仿宋" w:eastAsia="仿宋" w:hAnsi="仿宋" w:cs="仿宋"/>
          <w:spacing w:val="10"/>
          <w:sz w:val="24"/>
          <w:szCs w:val="24"/>
        </w:rPr>
      </w:pPr>
    </w:p>
    <w:p w14:paraId="1549A0CA" w14:textId="77777777" w:rsidR="00BC2A4B" w:rsidRDefault="00BC2A4B"/>
    <w:p w14:paraId="44AA2526"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甲  方</w:t>
      </w:r>
      <w:r>
        <w:rPr>
          <w:rFonts w:ascii="仿宋" w:eastAsia="仿宋" w:hAnsi="仿宋" w:cs="仿宋" w:hint="eastAsia"/>
          <w:spacing w:val="10"/>
          <w:sz w:val="24"/>
          <w:szCs w:val="24"/>
        </w:rPr>
        <w:t>9</w:t>
      </w:r>
      <w:r>
        <w:rPr>
          <w:rFonts w:ascii="仿宋" w:eastAsia="仿宋" w:hAnsi="仿宋" w:cs="仿宋"/>
          <w:spacing w:val="10"/>
          <w:sz w:val="24"/>
          <w:szCs w:val="24"/>
        </w:rPr>
        <w:t>(盖章)：</w:t>
      </w:r>
    </w:p>
    <w:p w14:paraId="4E5FEC62"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50FC53AD"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lastRenderedPageBreak/>
        <w:t>日　　期：       年     月     日</w:t>
      </w:r>
    </w:p>
    <w:p w14:paraId="7B22F926" w14:textId="77777777" w:rsidR="00BC2A4B" w:rsidRDefault="00BC2A4B">
      <w:pPr>
        <w:pStyle w:val="TOC2"/>
      </w:pPr>
    </w:p>
    <w:p w14:paraId="07BD16D4" w14:textId="77777777" w:rsidR="00BC2A4B" w:rsidRDefault="00BC2A4B">
      <w:pPr>
        <w:spacing w:line="360" w:lineRule="auto"/>
        <w:rPr>
          <w:rFonts w:ascii="仿宋" w:eastAsia="仿宋" w:hAnsi="仿宋" w:cs="仿宋"/>
          <w:spacing w:val="10"/>
          <w:sz w:val="24"/>
          <w:szCs w:val="24"/>
        </w:rPr>
      </w:pPr>
    </w:p>
    <w:p w14:paraId="7C216568" w14:textId="77777777" w:rsidR="00BC2A4B" w:rsidRDefault="00BC2A4B">
      <w:pPr>
        <w:spacing w:line="360" w:lineRule="auto"/>
        <w:rPr>
          <w:rFonts w:ascii="仿宋" w:eastAsia="仿宋" w:hAnsi="仿宋" w:cs="仿宋"/>
          <w:spacing w:val="10"/>
          <w:sz w:val="24"/>
          <w:szCs w:val="24"/>
        </w:rPr>
      </w:pPr>
    </w:p>
    <w:p w14:paraId="283C2EEF"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乙  方(盖章)：</w:t>
      </w:r>
    </w:p>
    <w:p w14:paraId="27E14CE2"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法定代表人/授权代表(签字或盖章)：</w:t>
      </w:r>
    </w:p>
    <w:p w14:paraId="094F4D93" w14:textId="77777777" w:rsidR="00BC2A4B" w:rsidRDefault="00000000">
      <w:pPr>
        <w:spacing w:line="360" w:lineRule="auto"/>
        <w:rPr>
          <w:rFonts w:ascii="仿宋" w:eastAsia="仿宋" w:hAnsi="仿宋" w:cs="仿宋"/>
          <w:spacing w:val="10"/>
          <w:sz w:val="24"/>
          <w:szCs w:val="24"/>
        </w:rPr>
      </w:pPr>
      <w:r>
        <w:rPr>
          <w:rFonts w:ascii="仿宋" w:eastAsia="仿宋" w:hAnsi="仿宋" w:cs="仿宋"/>
          <w:spacing w:val="10"/>
          <w:sz w:val="24"/>
          <w:szCs w:val="24"/>
        </w:rPr>
        <w:t>日　　期：       年     月     日</w:t>
      </w:r>
    </w:p>
    <w:p w14:paraId="425FC137" w14:textId="77777777" w:rsidR="00BC2A4B" w:rsidRDefault="00000000">
      <w:pPr>
        <w:spacing w:line="360" w:lineRule="auto"/>
        <w:rPr>
          <w:rFonts w:ascii="仿宋" w:eastAsia="仿宋" w:hAnsi="仿宋" w:cs="仿宋"/>
          <w:spacing w:val="10"/>
          <w:sz w:val="23"/>
          <w:szCs w:val="23"/>
        </w:rPr>
      </w:pPr>
      <w:r>
        <w:rPr>
          <w:rFonts w:ascii="仿宋" w:eastAsia="仿宋" w:hAnsi="仿宋" w:cs="仿宋"/>
          <w:spacing w:val="10"/>
          <w:sz w:val="23"/>
          <w:szCs w:val="23"/>
        </w:rPr>
        <w:br w:type="page"/>
      </w:r>
    </w:p>
    <w:p w14:paraId="6E843963" w14:textId="77777777" w:rsidR="00BC2A4B" w:rsidRDefault="00000000">
      <w:pPr>
        <w:spacing w:line="360" w:lineRule="auto"/>
        <w:rPr>
          <w:rFonts w:ascii="仿宋" w:eastAsia="仿宋" w:hAnsi="仿宋"/>
          <w:b/>
          <w:sz w:val="24"/>
        </w:rPr>
      </w:pPr>
      <w:r>
        <w:rPr>
          <w:rFonts w:ascii="仿宋" w:eastAsia="仿宋" w:hAnsi="仿宋" w:cs="仿宋" w:hint="eastAsia"/>
          <w:sz w:val="32"/>
          <w:szCs w:val="32"/>
        </w:rPr>
        <w:lastRenderedPageBreak/>
        <w:t>附表1</w:t>
      </w:r>
    </w:p>
    <w:p w14:paraId="619A8612" w14:textId="77777777" w:rsidR="00BC2A4B" w:rsidRDefault="00000000">
      <w:pPr>
        <w:spacing w:line="360" w:lineRule="auto"/>
        <w:jc w:val="center"/>
        <w:rPr>
          <w:rFonts w:ascii="仿宋" w:eastAsia="仿宋" w:hAnsi="仿宋"/>
          <w:b/>
          <w:sz w:val="30"/>
          <w:szCs w:val="30"/>
        </w:rPr>
      </w:pPr>
      <w:r>
        <w:rPr>
          <w:rFonts w:ascii="仿宋" w:eastAsia="仿宋" w:hAnsi="仿宋" w:hint="eastAsia"/>
          <w:b/>
          <w:sz w:val="36"/>
          <w:szCs w:val="36"/>
        </w:rPr>
        <w:t>驻场成交服务费支付确认单</w:t>
      </w:r>
    </w:p>
    <w:p w14:paraId="00164B2B" w14:textId="77777777" w:rsidR="00BC2A4B" w:rsidRDefault="00000000">
      <w:pPr>
        <w:tabs>
          <w:tab w:val="left" w:pos="1134"/>
        </w:tabs>
        <w:spacing w:line="360" w:lineRule="auto"/>
        <w:rPr>
          <w:rFonts w:ascii="仿宋" w:eastAsia="仿宋" w:hAnsi="仿宋" w:cs="仿宋"/>
          <w:sz w:val="24"/>
          <w:szCs w:val="24"/>
        </w:rPr>
      </w:pPr>
      <w:r>
        <w:rPr>
          <w:rFonts w:ascii="仿宋" w:eastAsia="仿宋" w:hAnsi="仿宋" w:cs="仿宋" w:hint="eastAsia"/>
          <w:sz w:val="24"/>
          <w:szCs w:val="24"/>
        </w:rPr>
        <w:t>服务费支付方：                     驻场服务方：</w:t>
      </w:r>
    </w:p>
    <w:tbl>
      <w:tblPr>
        <w:tblStyle w:val="afc"/>
        <w:tblW w:w="8516" w:type="dxa"/>
        <w:tblLayout w:type="fixed"/>
        <w:tblLook w:val="04A0" w:firstRow="1" w:lastRow="0" w:firstColumn="1" w:lastColumn="0" w:noHBand="0" w:noVBand="1"/>
      </w:tblPr>
      <w:tblGrid>
        <w:gridCol w:w="2411"/>
        <w:gridCol w:w="6105"/>
      </w:tblGrid>
      <w:tr w:rsidR="00BC2A4B" w14:paraId="40F162A0" w14:textId="77777777">
        <w:tc>
          <w:tcPr>
            <w:tcW w:w="2411" w:type="dxa"/>
            <w:vAlign w:val="center"/>
          </w:tcPr>
          <w:p w14:paraId="724E4FF0"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租/</w:t>
            </w:r>
            <w:proofErr w:type="gramStart"/>
            <w:r>
              <w:rPr>
                <w:rFonts w:ascii="仿宋" w:eastAsia="仿宋" w:hAnsi="仿宋" w:cs="仿宋" w:hint="eastAsia"/>
                <w:sz w:val="24"/>
                <w:szCs w:val="24"/>
              </w:rPr>
              <w:t>购企业</w:t>
            </w:r>
            <w:proofErr w:type="gramEnd"/>
            <w:r>
              <w:rPr>
                <w:rFonts w:ascii="仿宋" w:eastAsia="仿宋" w:hAnsi="仿宋" w:cs="仿宋" w:hint="eastAsia"/>
                <w:sz w:val="24"/>
                <w:szCs w:val="24"/>
              </w:rPr>
              <w:t>名称</w:t>
            </w:r>
          </w:p>
        </w:tc>
        <w:tc>
          <w:tcPr>
            <w:tcW w:w="6105" w:type="dxa"/>
            <w:vAlign w:val="center"/>
          </w:tcPr>
          <w:p w14:paraId="415DA78B" w14:textId="77777777" w:rsidR="00BC2A4B" w:rsidRDefault="00BC2A4B">
            <w:pPr>
              <w:tabs>
                <w:tab w:val="left" w:pos="1134"/>
              </w:tabs>
              <w:spacing w:line="360" w:lineRule="auto"/>
              <w:jc w:val="center"/>
              <w:rPr>
                <w:rFonts w:ascii="仿宋" w:eastAsia="仿宋" w:hAnsi="仿宋" w:cs="仿宋"/>
                <w:sz w:val="24"/>
                <w:szCs w:val="24"/>
              </w:rPr>
            </w:pPr>
          </w:p>
        </w:tc>
      </w:tr>
      <w:tr w:rsidR="00BC2A4B" w14:paraId="5A633A18" w14:textId="77777777">
        <w:tc>
          <w:tcPr>
            <w:tcW w:w="2411" w:type="dxa"/>
            <w:vAlign w:val="center"/>
          </w:tcPr>
          <w:p w14:paraId="076179E2"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租/购物业地址</w:t>
            </w:r>
          </w:p>
        </w:tc>
        <w:tc>
          <w:tcPr>
            <w:tcW w:w="6105" w:type="dxa"/>
            <w:vAlign w:val="center"/>
          </w:tcPr>
          <w:p w14:paraId="418D79D7" w14:textId="77777777" w:rsidR="00BC2A4B" w:rsidRDefault="00000000">
            <w:pPr>
              <w:tabs>
                <w:tab w:val="left" w:pos="1134"/>
              </w:tabs>
              <w:spacing w:line="360" w:lineRule="auto"/>
              <w:ind w:firstLineChars="300" w:firstLine="720"/>
              <w:rPr>
                <w:rFonts w:ascii="仿宋" w:eastAsia="仿宋" w:hAnsi="仿宋" w:cs="仿宋"/>
                <w:sz w:val="24"/>
                <w:szCs w:val="24"/>
              </w:rPr>
            </w:pPr>
            <w:r>
              <w:rPr>
                <w:rFonts w:ascii="仿宋" w:eastAsia="仿宋" w:hAnsi="仿宋" w:cs="仿宋" w:hint="eastAsia"/>
                <w:sz w:val="24"/>
                <w:szCs w:val="24"/>
              </w:rPr>
              <w:t>1、省    市    区               栋  号；</w:t>
            </w:r>
          </w:p>
          <w:p w14:paraId="6B88036C" w14:textId="77777777" w:rsidR="00BC2A4B" w:rsidRDefault="00000000">
            <w:pPr>
              <w:tabs>
                <w:tab w:val="left" w:pos="1134"/>
              </w:tabs>
              <w:spacing w:line="360" w:lineRule="auto"/>
              <w:ind w:firstLineChars="300" w:firstLine="720"/>
              <w:rPr>
                <w:rFonts w:ascii="仿宋" w:eastAsia="仿宋" w:hAnsi="仿宋" w:cs="仿宋"/>
                <w:sz w:val="24"/>
                <w:szCs w:val="24"/>
              </w:rPr>
            </w:pPr>
            <w:r>
              <w:rPr>
                <w:rFonts w:ascii="仿宋" w:eastAsia="仿宋" w:hAnsi="仿宋" w:cs="仿宋" w:hint="eastAsia"/>
                <w:sz w:val="24"/>
                <w:szCs w:val="24"/>
              </w:rPr>
              <w:t>2、省    市    区               栋  号；</w:t>
            </w:r>
          </w:p>
          <w:p w14:paraId="5BF829AA" w14:textId="77777777" w:rsidR="00BC2A4B" w:rsidRDefault="00000000">
            <w:pPr>
              <w:tabs>
                <w:tab w:val="left" w:pos="1134"/>
              </w:tabs>
              <w:spacing w:line="360" w:lineRule="auto"/>
              <w:ind w:firstLineChars="300" w:firstLine="720"/>
              <w:rPr>
                <w:rFonts w:ascii="仿宋" w:eastAsia="仿宋" w:hAnsi="仿宋" w:cs="仿宋"/>
                <w:sz w:val="24"/>
                <w:szCs w:val="24"/>
              </w:rPr>
            </w:pPr>
            <w:r>
              <w:rPr>
                <w:rFonts w:ascii="仿宋" w:eastAsia="仿宋" w:hAnsi="仿宋" w:cs="仿宋" w:hint="eastAsia"/>
                <w:sz w:val="24"/>
                <w:szCs w:val="24"/>
              </w:rPr>
              <w:t>3、省    市    区               栋  号；</w:t>
            </w:r>
          </w:p>
        </w:tc>
      </w:tr>
      <w:tr w:rsidR="00BC2A4B" w14:paraId="0E9BE248" w14:textId="77777777">
        <w:tc>
          <w:tcPr>
            <w:tcW w:w="2411" w:type="dxa"/>
            <w:vAlign w:val="center"/>
          </w:tcPr>
          <w:p w14:paraId="2BB894AB"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成交物业面积明细</w:t>
            </w:r>
          </w:p>
        </w:tc>
        <w:tc>
          <w:tcPr>
            <w:tcW w:w="6105" w:type="dxa"/>
            <w:vAlign w:val="center"/>
          </w:tcPr>
          <w:p w14:paraId="632C37D0" w14:textId="77777777" w:rsidR="00BC2A4B" w:rsidRDefault="00000000">
            <w:pPr>
              <w:numPr>
                <w:ilvl w:val="0"/>
                <w:numId w:val="22"/>
              </w:num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㎡（建筑面积）；</w:t>
            </w:r>
          </w:p>
          <w:p w14:paraId="326622A5" w14:textId="77777777" w:rsidR="00BC2A4B" w:rsidRDefault="00000000">
            <w:pPr>
              <w:numPr>
                <w:ilvl w:val="0"/>
                <w:numId w:val="22"/>
              </w:num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㎡（建筑面积）；</w:t>
            </w:r>
          </w:p>
          <w:p w14:paraId="134BE5FE" w14:textId="77777777" w:rsidR="00BC2A4B" w:rsidRDefault="00000000">
            <w:pPr>
              <w:numPr>
                <w:ilvl w:val="0"/>
                <w:numId w:val="22"/>
              </w:num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㎡（建筑面积）；</w:t>
            </w:r>
          </w:p>
          <w:p w14:paraId="61C2F0C7"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合计：</w:t>
            </w:r>
            <w:r>
              <w:rPr>
                <w:rFonts w:ascii="仿宋" w:eastAsia="仿宋" w:hAnsi="仿宋" w:cs="仿宋" w:hint="eastAsia"/>
                <w:sz w:val="24"/>
                <w:szCs w:val="24"/>
                <w:u w:val="single"/>
              </w:rPr>
              <w:t xml:space="preserve">              </w:t>
            </w:r>
            <w:r>
              <w:rPr>
                <w:rFonts w:ascii="仿宋" w:eastAsia="仿宋" w:hAnsi="仿宋" w:cs="仿宋" w:hint="eastAsia"/>
                <w:sz w:val="24"/>
                <w:szCs w:val="24"/>
              </w:rPr>
              <w:t xml:space="preserve">  ㎡（建筑面积）；</w:t>
            </w:r>
          </w:p>
        </w:tc>
      </w:tr>
      <w:tr w:rsidR="00BC2A4B" w14:paraId="4B2D26E2" w14:textId="77777777">
        <w:trPr>
          <w:trHeight w:val="525"/>
        </w:trPr>
        <w:tc>
          <w:tcPr>
            <w:tcW w:w="2411" w:type="dxa"/>
            <w:vAlign w:val="center"/>
          </w:tcPr>
          <w:p w14:paraId="0D448B6C"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月租金单价</w:t>
            </w:r>
          </w:p>
        </w:tc>
        <w:tc>
          <w:tcPr>
            <w:tcW w:w="6105" w:type="dxa"/>
            <w:vAlign w:val="center"/>
          </w:tcPr>
          <w:p w14:paraId="19A5689B"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1、</w:t>
            </w:r>
            <w:r>
              <w:rPr>
                <w:rFonts w:ascii="仿宋" w:eastAsia="仿宋" w:hAnsi="仿宋" w:cs="仿宋" w:hint="eastAsia"/>
                <w:sz w:val="24"/>
                <w:szCs w:val="24"/>
                <w:u w:val="single"/>
              </w:rPr>
              <w:t xml:space="preserve">            </w:t>
            </w:r>
            <w:r>
              <w:rPr>
                <w:rFonts w:ascii="仿宋" w:eastAsia="仿宋" w:hAnsi="仿宋" w:cs="仿宋" w:hint="eastAsia"/>
                <w:sz w:val="24"/>
                <w:szCs w:val="24"/>
              </w:rPr>
              <w:t>，佣金为       元；</w:t>
            </w:r>
          </w:p>
          <w:p w14:paraId="79AAC8E3"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2、</w:t>
            </w:r>
            <w:r>
              <w:rPr>
                <w:rFonts w:ascii="仿宋" w:eastAsia="仿宋" w:hAnsi="仿宋" w:cs="仿宋" w:hint="eastAsia"/>
                <w:sz w:val="24"/>
                <w:szCs w:val="24"/>
                <w:u w:val="single"/>
              </w:rPr>
              <w:t xml:space="preserve">            </w:t>
            </w:r>
            <w:r>
              <w:rPr>
                <w:rFonts w:ascii="仿宋" w:eastAsia="仿宋" w:hAnsi="仿宋" w:cs="仿宋" w:hint="eastAsia"/>
                <w:sz w:val="24"/>
                <w:szCs w:val="24"/>
              </w:rPr>
              <w:t>，佣金为       元；</w:t>
            </w:r>
          </w:p>
          <w:p w14:paraId="27E9B0B7"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3、</w:t>
            </w:r>
            <w:r>
              <w:rPr>
                <w:rFonts w:ascii="仿宋" w:eastAsia="仿宋" w:hAnsi="仿宋" w:cs="仿宋" w:hint="eastAsia"/>
                <w:sz w:val="24"/>
                <w:szCs w:val="24"/>
                <w:u w:val="single"/>
              </w:rPr>
              <w:t xml:space="preserve">            </w:t>
            </w:r>
            <w:r>
              <w:rPr>
                <w:rFonts w:ascii="仿宋" w:eastAsia="仿宋" w:hAnsi="仿宋" w:cs="仿宋" w:hint="eastAsia"/>
                <w:sz w:val="24"/>
                <w:szCs w:val="24"/>
              </w:rPr>
              <w:t>，佣金为       元；</w:t>
            </w:r>
          </w:p>
        </w:tc>
      </w:tr>
      <w:tr w:rsidR="00BC2A4B" w14:paraId="7EEB57A0" w14:textId="77777777">
        <w:trPr>
          <w:trHeight w:val="725"/>
        </w:trPr>
        <w:tc>
          <w:tcPr>
            <w:tcW w:w="2411" w:type="dxa"/>
            <w:vAlign w:val="center"/>
          </w:tcPr>
          <w:p w14:paraId="1E39941B"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服务费总额</w:t>
            </w:r>
          </w:p>
        </w:tc>
        <w:tc>
          <w:tcPr>
            <w:tcW w:w="6105" w:type="dxa"/>
            <w:vAlign w:val="center"/>
          </w:tcPr>
          <w:p w14:paraId="21F387C8" w14:textId="77777777" w:rsidR="00BC2A4B" w:rsidRDefault="00000000">
            <w:pPr>
              <w:tabs>
                <w:tab w:val="left" w:pos="1134"/>
              </w:tabs>
              <w:spacing w:line="360" w:lineRule="auto"/>
              <w:rPr>
                <w:rFonts w:ascii="仿宋" w:eastAsia="仿宋" w:hAnsi="仿宋" w:cs="仿宋"/>
                <w:sz w:val="24"/>
                <w:szCs w:val="24"/>
              </w:rPr>
            </w:pPr>
            <w:r>
              <w:rPr>
                <w:rFonts w:ascii="仿宋" w:eastAsia="仿宋" w:hAnsi="仿宋" w:cs="仿宋" w:hint="eastAsia"/>
                <w:sz w:val="24"/>
                <w:szCs w:val="24"/>
              </w:rPr>
              <w:t>人民币</w:t>
            </w:r>
            <w:r>
              <w:rPr>
                <w:rFonts w:ascii="仿宋" w:eastAsia="仿宋" w:hAnsi="仿宋" w:cs="仿宋" w:hint="eastAsia"/>
                <w:sz w:val="24"/>
                <w:szCs w:val="24"/>
                <w:u w:val="single"/>
              </w:rPr>
              <w:t xml:space="preserve">             </w:t>
            </w:r>
            <w:r>
              <w:rPr>
                <w:rFonts w:ascii="仿宋" w:eastAsia="仿宋" w:hAnsi="仿宋" w:cs="仿宋" w:hint="eastAsia"/>
                <w:sz w:val="24"/>
                <w:szCs w:val="24"/>
              </w:rPr>
              <w:t>元</w:t>
            </w:r>
          </w:p>
          <w:p w14:paraId="16ACD16F" w14:textId="77777777" w:rsidR="00BC2A4B" w:rsidRDefault="00000000">
            <w:pPr>
              <w:tabs>
                <w:tab w:val="left" w:pos="1134"/>
              </w:tabs>
              <w:spacing w:line="360" w:lineRule="auto"/>
              <w:rPr>
                <w:rFonts w:ascii="仿宋" w:eastAsia="仿宋" w:hAnsi="仿宋" w:cs="仿宋"/>
                <w:sz w:val="24"/>
                <w:szCs w:val="24"/>
              </w:rPr>
            </w:pPr>
            <w:r>
              <w:rPr>
                <w:rFonts w:ascii="仿宋" w:eastAsia="仿宋" w:hAnsi="仿宋" w:cs="仿宋" w:hint="eastAsia"/>
                <w:sz w:val="24"/>
                <w:szCs w:val="24"/>
              </w:rPr>
              <w:t>（大写：</w:t>
            </w:r>
            <w:r>
              <w:rPr>
                <w:rFonts w:ascii="仿宋" w:eastAsia="仿宋" w:hAnsi="仿宋" w:cs="仿宋" w:hint="eastAsia"/>
                <w:sz w:val="24"/>
                <w:szCs w:val="24"/>
                <w:u w:val="single"/>
              </w:rPr>
              <w:t xml:space="preserve">                         </w:t>
            </w:r>
            <w:r>
              <w:rPr>
                <w:rFonts w:ascii="仿宋" w:eastAsia="仿宋" w:hAnsi="仿宋" w:cs="仿宋" w:hint="eastAsia"/>
                <w:sz w:val="24"/>
                <w:szCs w:val="24"/>
              </w:rPr>
              <w:t>元）</w:t>
            </w:r>
          </w:p>
        </w:tc>
      </w:tr>
      <w:tr w:rsidR="00BC2A4B" w14:paraId="359A00C8" w14:textId="77777777">
        <w:tc>
          <w:tcPr>
            <w:tcW w:w="2411" w:type="dxa"/>
            <w:vAlign w:val="center"/>
          </w:tcPr>
          <w:p w14:paraId="258DA032"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驻场服务方确认</w:t>
            </w:r>
          </w:p>
        </w:tc>
        <w:tc>
          <w:tcPr>
            <w:tcW w:w="6105" w:type="dxa"/>
            <w:vAlign w:val="center"/>
          </w:tcPr>
          <w:p w14:paraId="4547566F" w14:textId="77777777" w:rsidR="00BC2A4B" w:rsidRDefault="00BC2A4B">
            <w:pPr>
              <w:tabs>
                <w:tab w:val="left" w:pos="1134"/>
              </w:tabs>
              <w:spacing w:line="360" w:lineRule="auto"/>
              <w:jc w:val="center"/>
              <w:rPr>
                <w:rFonts w:ascii="仿宋" w:eastAsia="仿宋" w:hAnsi="仿宋" w:cs="仿宋"/>
                <w:sz w:val="24"/>
                <w:szCs w:val="24"/>
              </w:rPr>
            </w:pPr>
          </w:p>
          <w:p w14:paraId="5CCBC9F9" w14:textId="77777777" w:rsidR="00BC2A4B" w:rsidRDefault="00BC2A4B">
            <w:pPr>
              <w:tabs>
                <w:tab w:val="left" w:pos="1134"/>
              </w:tabs>
              <w:spacing w:line="360" w:lineRule="auto"/>
              <w:jc w:val="center"/>
              <w:rPr>
                <w:rFonts w:ascii="仿宋" w:eastAsia="仿宋" w:hAnsi="仿宋" w:cs="仿宋"/>
                <w:sz w:val="24"/>
                <w:szCs w:val="24"/>
              </w:rPr>
            </w:pPr>
          </w:p>
          <w:p w14:paraId="111033A5"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 xml:space="preserve">                 年       月        日</w:t>
            </w:r>
          </w:p>
        </w:tc>
      </w:tr>
      <w:tr w:rsidR="00BC2A4B" w14:paraId="5E91C368" w14:textId="77777777">
        <w:trPr>
          <w:trHeight w:val="1330"/>
        </w:trPr>
        <w:tc>
          <w:tcPr>
            <w:tcW w:w="2411" w:type="dxa"/>
            <w:vAlign w:val="center"/>
          </w:tcPr>
          <w:p w14:paraId="701CC934"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业主方/项目确认</w:t>
            </w:r>
          </w:p>
        </w:tc>
        <w:tc>
          <w:tcPr>
            <w:tcW w:w="6105" w:type="dxa"/>
            <w:vAlign w:val="center"/>
          </w:tcPr>
          <w:p w14:paraId="1B5FB3D9" w14:textId="77777777" w:rsidR="00BC2A4B" w:rsidRDefault="00BC2A4B">
            <w:pPr>
              <w:tabs>
                <w:tab w:val="left" w:pos="1134"/>
              </w:tabs>
              <w:spacing w:line="360" w:lineRule="auto"/>
              <w:jc w:val="center"/>
              <w:rPr>
                <w:rFonts w:ascii="仿宋" w:eastAsia="仿宋" w:hAnsi="仿宋" w:cs="仿宋"/>
                <w:sz w:val="24"/>
                <w:szCs w:val="24"/>
              </w:rPr>
            </w:pPr>
          </w:p>
          <w:p w14:paraId="41834B4C" w14:textId="77777777" w:rsidR="00BC2A4B" w:rsidRDefault="00BC2A4B">
            <w:pPr>
              <w:tabs>
                <w:tab w:val="left" w:pos="1134"/>
              </w:tabs>
              <w:spacing w:line="360" w:lineRule="auto"/>
              <w:jc w:val="center"/>
              <w:rPr>
                <w:rFonts w:ascii="仿宋" w:eastAsia="仿宋" w:hAnsi="仿宋" w:cs="仿宋"/>
                <w:sz w:val="24"/>
                <w:szCs w:val="24"/>
              </w:rPr>
            </w:pPr>
          </w:p>
          <w:p w14:paraId="64EC76AD" w14:textId="77777777" w:rsidR="00BC2A4B" w:rsidRDefault="00000000">
            <w:pPr>
              <w:tabs>
                <w:tab w:val="left" w:pos="1134"/>
              </w:tabs>
              <w:spacing w:line="360" w:lineRule="auto"/>
              <w:jc w:val="center"/>
              <w:rPr>
                <w:rFonts w:ascii="仿宋" w:eastAsia="仿宋" w:hAnsi="仿宋" w:cs="仿宋"/>
                <w:sz w:val="24"/>
                <w:szCs w:val="24"/>
              </w:rPr>
            </w:pPr>
            <w:r>
              <w:rPr>
                <w:rFonts w:ascii="仿宋" w:eastAsia="仿宋" w:hAnsi="仿宋" w:cs="仿宋" w:hint="eastAsia"/>
                <w:sz w:val="24"/>
                <w:szCs w:val="24"/>
              </w:rPr>
              <w:t xml:space="preserve">                 年       月        日</w:t>
            </w:r>
          </w:p>
        </w:tc>
      </w:tr>
    </w:tbl>
    <w:p w14:paraId="19025097" w14:textId="77777777" w:rsidR="00BC2A4B" w:rsidRDefault="00000000">
      <w:pPr>
        <w:spacing w:line="360" w:lineRule="auto"/>
        <w:ind w:rightChars="-444" w:right="-932"/>
        <w:rPr>
          <w:rFonts w:ascii="仿宋" w:eastAsia="仿宋" w:hAnsi="仿宋" w:cs="仿宋"/>
          <w:b/>
          <w:sz w:val="24"/>
          <w:szCs w:val="24"/>
        </w:rPr>
      </w:pPr>
      <w:r>
        <w:rPr>
          <w:rFonts w:ascii="仿宋" w:eastAsia="仿宋" w:hAnsi="仿宋" w:cs="仿宋" w:hint="eastAsia"/>
          <w:b/>
          <w:sz w:val="24"/>
          <w:szCs w:val="24"/>
        </w:rPr>
        <w:t>备注：</w:t>
      </w:r>
    </w:p>
    <w:p w14:paraId="08DA623D" w14:textId="77777777" w:rsidR="00BC2A4B" w:rsidRDefault="00000000">
      <w:pPr>
        <w:spacing w:line="360" w:lineRule="auto"/>
        <w:ind w:rightChars="-444" w:right="-932"/>
        <w:rPr>
          <w:rFonts w:ascii="仿宋" w:eastAsia="仿宋" w:hAnsi="仿宋" w:cs="仿宋"/>
          <w:b/>
          <w:sz w:val="24"/>
          <w:szCs w:val="24"/>
        </w:rPr>
      </w:pPr>
      <w:r>
        <w:rPr>
          <w:rFonts w:ascii="仿宋" w:eastAsia="仿宋" w:hAnsi="仿宋" w:cs="仿宋" w:hint="eastAsia"/>
          <w:b/>
          <w:sz w:val="24"/>
          <w:szCs w:val="24"/>
          <w:lang w:val="zh-CN" w:bidi="zh-CN"/>
        </w:rPr>
        <w:t>1.该附表需详细填写客户成交物业信息明细（面积、单价等），以核算服务费金额</w:t>
      </w:r>
      <w:r>
        <w:rPr>
          <w:rFonts w:ascii="仿宋" w:eastAsia="仿宋" w:hAnsi="仿宋" w:cs="仿宋" w:hint="eastAsia"/>
          <w:b/>
          <w:sz w:val="24"/>
          <w:szCs w:val="24"/>
        </w:rPr>
        <w:t>；</w:t>
      </w:r>
    </w:p>
    <w:p w14:paraId="3CF7662C" w14:textId="77777777" w:rsidR="00BC2A4B" w:rsidRDefault="00000000">
      <w:pPr>
        <w:spacing w:line="360" w:lineRule="auto"/>
        <w:rPr>
          <w:rFonts w:ascii="仿宋" w:eastAsia="仿宋" w:hAnsi="仿宋" w:cs="仿宋"/>
          <w:spacing w:val="10"/>
          <w:sz w:val="23"/>
          <w:szCs w:val="23"/>
        </w:rPr>
      </w:pPr>
      <w:r>
        <w:rPr>
          <w:rFonts w:ascii="仿宋" w:eastAsia="仿宋" w:hAnsi="仿宋" w:cs="仿宋" w:hint="eastAsia"/>
          <w:b/>
          <w:sz w:val="24"/>
          <w:szCs w:val="24"/>
        </w:rPr>
        <w:t>2.该表一式两份，服务方、物业方各持一份。</w:t>
      </w:r>
    </w:p>
    <w:p w14:paraId="7A177FAC" w14:textId="77777777" w:rsidR="00BC2A4B" w:rsidRDefault="00BC2A4B"/>
    <w:p w14:paraId="7289D394" w14:textId="77777777" w:rsidR="00BC2A4B" w:rsidRDefault="00BC2A4B"/>
    <w:p w14:paraId="2C86DCC3" w14:textId="77777777" w:rsidR="00BC2A4B" w:rsidRDefault="00BC2A4B"/>
    <w:p w14:paraId="4CCFF264" w14:textId="77777777" w:rsidR="00BC2A4B" w:rsidRDefault="00000000">
      <w:pPr>
        <w:pStyle w:val="1"/>
        <w:numPr>
          <w:ilvl w:val="0"/>
          <w:numId w:val="23"/>
        </w:numPr>
        <w:ind w:firstLine="0"/>
      </w:pPr>
      <w:bookmarkStart w:id="28" w:name="_Toc13063885"/>
      <w:r>
        <w:lastRenderedPageBreak/>
        <w:t xml:space="preserve">  </w:t>
      </w:r>
      <w:bookmarkStart w:id="29" w:name="_Toc26625_WPSOffice_Level1"/>
      <w:r>
        <w:rPr>
          <w:rFonts w:hint="eastAsia"/>
        </w:rPr>
        <w:t>投标文件格式</w:t>
      </w:r>
      <w:bookmarkEnd w:id="28"/>
      <w:bookmarkEnd w:id="29"/>
    </w:p>
    <w:p w14:paraId="6092C017" w14:textId="77777777" w:rsidR="00BC2A4B" w:rsidRDefault="00000000">
      <w:pPr>
        <w:widowControl/>
        <w:jc w:val="left"/>
        <w:outlineLvl w:val="2"/>
        <w:rPr>
          <w:rFonts w:ascii="宋体"/>
          <w:b/>
          <w:bCs/>
          <w:sz w:val="24"/>
          <w:szCs w:val="24"/>
        </w:rPr>
      </w:pPr>
      <w:r>
        <w:rPr>
          <w:rFonts w:ascii="宋体"/>
          <w:b/>
          <w:bCs/>
          <w:sz w:val="52"/>
          <w:szCs w:val="52"/>
        </w:rPr>
        <w:br w:type="page"/>
      </w:r>
      <w:bookmarkStart w:id="30" w:name="_Toc13063886"/>
      <w:r>
        <w:rPr>
          <w:rFonts w:ascii="宋体" w:hAnsi="宋体" w:cs="宋体" w:hint="eastAsia"/>
          <w:b/>
          <w:bCs/>
          <w:sz w:val="24"/>
          <w:szCs w:val="24"/>
        </w:rPr>
        <w:lastRenderedPageBreak/>
        <w:t>附件</w:t>
      </w:r>
      <w:r>
        <w:rPr>
          <w:rFonts w:ascii="宋体" w:hAnsi="宋体" w:cs="宋体"/>
          <w:b/>
          <w:bCs/>
          <w:sz w:val="24"/>
          <w:szCs w:val="24"/>
        </w:rPr>
        <w:t xml:space="preserve">1 </w:t>
      </w:r>
      <w:r>
        <w:rPr>
          <w:rFonts w:ascii="宋体" w:hAnsi="宋体" w:cs="宋体" w:hint="eastAsia"/>
          <w:b/>
          <w:bCs/>
          <w:sz w:val="24"/>
          <w:szCs w:val="24"/>
        </w:rPr>
        <w:t>投标承诺书</w:t>
      </w:r>
      <w:bookmarkEnd w:id="30"/>
    </w:p>
    <w:p w14:paraId="78E0236B" w14:textId="77777777" w:rsidR="00BC2A4B" w:rsidRDefault="00BC2A4B"/>
    <w:p w14:paraId="49BBC3BF" w14:textId="77777777" w:rsidR="00BC2A4B" w:rsidRDefault="00000000">
      <w:pPr>
        <w:jc w:val="center"/>
        <w:rPr>
          <w:rFonts w:ascii="宋体"/>
          <w:b/>
          <w:bCs/>
          <w:sz w:val="30"/>
          <w:szCs w:val="30"/>
        </w:rPr>
      </w:pPr>
      <w:r>
        <w:rPr>
          <w:rFonts w:ascii="宋体" w:hAnsi="宋体" w:cs="宋体" w:hint="eastAsia"/>
          <w:b/>
          <w:bCs/>
          <w:sz w:val="30"/>
          <w:szCs w:val="30"/>
        </w:rPr>
        <w:t>投标承诺书</w:t>
      </w:r>
    </w:p>
    <w:p w14:paraId="4351443D" w14:textId="77777777" w:rsidR="00BC2A4B" w:rsidRDefault="00BC2A4B">
      <w:pPr>
        <w:snapToGrid w:val="0"/>
        <w:spacing w:line="360" w:lineRule="auto"/>
        <w:rPr>
          <w:rFonts w:ascii="宋体"/>
          <w:sz w:val="24"/>
          <w:szCs w:val="24"/>
        </w:rPr>
      </w:pPr>
    </w:p>
    <w:p w14:paraId="1FB3A770" w14:textId="77777777" w:rsidR="00BC2A4B" w:rsidRDefault="00000000">
      <w:pPr>
        <w:snapToGrid w:val="0"/>
        <w:spacing w:line="360" w:lineRule="auto"/>
        <w:rPr>
          <w:rFonts w:ascii="宋体"/>
          <w:sz w:val="24"/>
          <w:szCs w:val="24"/>
        </w:rPr>
      </w:pPr>
      <w:r>
        <w:rPr>
          <w:rFonts w:ascii="宋体" w:hAnsi="宋体" w:cs="宋体" w:hint="eastAsia"/>
          <w:sz w:val="24"/>
          <w:szCs w:val="24"/>
        </w:rPr>
        <w:t>致</w:t>
      </w:r>
      <w:r>
        <w:rPr>
          <w:rFonts w:ascii="宋体" w:hAnsi="宋体" w:cs="宋体"/>
          <w:sz w:val="24"/>
          <w:szCs w:val="24"/>
        </w:rPr>
        <w:t>:</w:t>
      </w:r>
      <w:r>
        <w:rPr>
          <w:rFonts w:ascii="宋体" w:hAnsi="宋体" w:cs="宋体" w:hint="eastAsia"/>
          <w:sz w:val="24"/>
          <w:szCs w:val="24"/>
          <w:u w:val="single"/>
        </w:rPr>
        <w:t>（招标单位名称）</w:t>
      </w:r>
    </w:p>
    <w:p w14:paraId="4A2B2DE8" w14:textId="77777777" w:rsidR="00BC2A4B" w:rsidRDefault="00000000">
      <w:pPr>
        <w:snapToGrid w:val="0"/>
        <w:spacing w:line="360" w:lineRule="auto"/>
        <w:ind w:firstLineChars="200" w:firstLine="480"/>
        <w:rPr>
          <w:rFonts w:ascii="宋体"/>
          <w:b/>
          <w:bCs/>
          <w:sz w:val="44"/>
          <w:szCs w:val="44"/>
        </w:rPr>
      </w:pPr>
      <w:r>
        <w:rPr>
          <w:rFonts w:ascii="宋体" w:hAnsi="宋体" w:cs="宋体" w:hint="eastAsia"/>
          <w:sz w:val="24"/>
          <w:szCs w:val="24"/>
        </w:rPr>
        <w:t>经研究本项目的招标文件，我方承诺同意按本项目招标文件要求承担</w:t>
      </w:r>
      <w:r>
        <w:rPr>
          <w:rFonts w:ascii="宋体" w:hAnsi="宋体" w:cs="宋体"/>
          <w:sz w:val="24"/>
          <w:szCs w:val="24"/>
          <w:u w:val="single"/>
        </w:rPr>
        <w:t xml:space="preserve">    </w:t>
      </w:r>
      <w:r>
        <w:rPr>
          <w:rFonts w:ascii="宋体" w:hAnsi="宋体" w:cs="宋体" w:hint="eastAsia"/>
          <w:sz w:val="24"/>
          <w:szCs w:val="24"/>
          <w:u w:val="single"/>
        </w:rPr>
        <w:t>（项目名称）</w:t>
      </w:r>
      <w:r>
        <w:rPr>
          <w:rFonts w:ascii="宋体" w:hAnsi="宋体" w:cs="宋体"/>
          <w:sz w:val="24"/>
          <w:szCs w:val="24"/>
          <w:u w:val="single"/>
        </w:rPr>
        <w:t xml:space="preserve">    </w:t>
      </w:r>
      <w:r>
        <w:rPr>
          <w:rFonts w:ascii="宋体" w:hAnsi="宋体" w:cs="宋体" w:hint="eastAsia"/>
          <w:sz w:val="24"/>
          <w:szCs w:val="24"/>
        </w:rPr>
        <w:t>：</w:t>
      </w:r>
    </w:p>
    <w:p w14:paraId="758CFC4A" w14:textId="77777777" w:rsidR="00BC2A4B" w:rsidRDefault="00000000">
      <w:pPr>
        <w:numPr>
          <w:ilvl w:val="0"/>
          <w:numId w:val="24"/>
        </w:numPr>
        <w:snapToGrid w:val="0"/>
        <w:spacing w:line="360" w:lineRule="auto"/>
        <w:rPr>
          <w:rFonts w:ascii="宋体"/>
          <w:sz w:val="24"/>
          <w:szCs w:val="24"/>
        </w:rPr>
      </w:pPr>
      <w:r>
        <w:rPr>
          <w:rFonts w:ascii="宋体" w:hAnsi="宋体" w:cs="宋体" w:hint="eastAsia"/>
          <w:sz w:val="24"/>
          <w:szCs w:val="24"/>
        </w:rPr>
        <w:t>我公司承诺没有处于被责令停业的状态；没有处于被行政主管部门取消投标资格的处罚期内；没有处于财产被接管、冻结、破产的状态；</w:t>
      </w:r>
    </w:p>
    <w:p w14:paraId="3CB78903" w14:textId="77777777" w:rsidR="00BC2A4B" w:rsidRDefault="00000000">
      <w:pPr>
        <w:numPr>
          <w:ilvl w:val="0"/>
          <w:numId w:val="24"/>
        </w:numPr>
        <w:snapToGrid w:val="0"/>
        <w:spacing w:line="360" w:lineRule="auto"/>
        <w:rPr>
          <w:rFonts w:ascii="宋体"/>
          <w:sz w:val="24"/>
          <w:szCs w:val="24"/>
        </w:rPr>
      </w:pPr>
      <w:r>
        <w:rPr>
          <w:rFonts w:ascii="宋体" w:hAnsi="宋体" w:cs="宋体" w:hint="eastAsia"/>
          <w:sz w:val="24"/>
          <w:szCs w:val="24"/>
        </w:rPr>
        <w:t>我公司承诺完全接受招标文件内投标须知前附表的第</w:t>
      </w:r>
      <w:r>
        <w:rPr>
          <w:rFonts w:ascii="宋体" w:hAnsi="宋体" w:cs="宋体"/>
          <w:sz w:val="24"/>
          <w:szCs w:val="24"/>
        </w:rPr>
        <w:t>6</w:t>
      </w:r>
      <w:r>
        <w:rPr>
          <w:rFonts w:ascii="宋体" w:hAnsi="宋体" w:cs="宋体" w:hint="eastAsia"/>
          <w:sz w:val="24"/>
          <w:szCs w:val="24"/>
        </w:rPr>
        <w:t>条服务期要求；</w:t>
      </w:r>
    </w:p>
    <w:p w14:paraId="681001BE" w14:textId="77777777" w:rsidR="00BC2A4B" w:rsidRDefault="00000000">
      <w:pPr>
        <w:numPr>
          <w:ilvl w:val="0"/>
          <w:numId w:val="24"/>
        </w:numPr>
        <w:snapToGrid w:val="0"/>
        <w:spacing w:line="360" w:lineRule="auto"/>
        <w:rPr>
          <w:rFonts w:ascii="宋体"/>
          <w:sz w:val="24"/>
          <w:szCs w:val="24"/>
        </w:rPr>
      </w:pPr>
      <w:r>
        <w:rPr>
          <w:rFonts w:ascii="宋体" w:hAnsi="宋体" w:cs="宋体" w:hint="eastAsia"/>
          <w:sz w:val="24"/>
          <w:szCs w:val="24"/>
        </w:rPr>
        <w:t>我公司承诺完全接受招标文件的所有条款，同时也理解贵方不负担我司的任何投标费用；</w:t>
      </w:r>
    </w:p>
    <w:p w14:paraId="491FC511" w14:textId="77777777" w:rsidR="00BC2A4B" w:rsidRDefault="00000000">
      <w:pPr>
        <w:numPr>
          <w:ilvl w:val="0"/>
          <w:numId w:val="24"/>
        </w:numPr>
        <w:snapToGrid w:val="0"/>
        <w:spacing w:line="360" w:lineRule="auto"/>
        <w:rPr>
          <w:rFonts w:ascii="宋体"/>
          <w:sz w:val="24"/>
          <w:szCs w:val="24"/>
        </w:rPr>
      </w:pPr>
      <w:r>
        <w:rPr>
          <w:rFonts w:ascii="宋体" w:hAnsi="宋体" w:cs="宋体" w:hint="eastAsia"/>
          <w:sz w:val="24"/>
          <w:szCs w:val="24"/>
        </w:rPr>
        <w:t>我公司</w:t>
      </w:r>
      <w:proofErr w:type="gramStart"/>
      <w:r>
        <w:rPr>
          <w:rFonts w:ascii="宋体" w:hAnsi="宋体" w:cs="宋体" w:hint="eastAsia"/>
          <w:sz w:val="24"/>
          <w:szCs w:val="24"/>
        </w:rPr>
        <w:t>完全响应</w:t>
      </w:r>
      <w:proofErr w:type="gramEnd"/>
      <w:r>
        <w:rPr>
          <w:rFonts w:ascii="宋体" w:hAnsi="宋体" w:cs="宋体" w:hint="eastAsia"/>
          <w:sz w:val="24"/>
          <w:szCs w:val="24"/>
        </w:rPr>
        <w:t>和遵守招标文件中规定的工作内容和</w:t>
      </w:r>
      <w:r>
        <w:rPr>
          <w:rFonts w:ascii="宋体" w:hAnsi="宋体" w:cs="宋体"/>
          <w:sz w:val="24"/>
          <w:szCs w:val="24"/>
        </w:rPr>
        <w:t>支付办法</w:t>
      </w:r>
      <w:r>
        <w:rPr>
          <w:rFonts w:ascii="宋体" w:hAnsi="宋体" w:cs="宋体" w:hint="eastAsia"/>
          <w:sz w:val="24"/>
          <w:szCs w:val="24"/>
        </w:rPr>
        <w:t>；</w:t>
      </w:r>
    </w:p>
    <w:p w14:paraId="62D7FE5B" w14:textId="77777777" w:rsidR="00BC2A4B" w:rsidRDefault="00000000">
      <w:pPr>
        <w:numPr>
          <w:ilvl w:val="0"/>
          <w:numId w:val="24"/>
        </w:numPr>
        <w:snapToGrid w:val="0"/>
        <w:spacing w:line="360" w:lineRule="auto"/>
        <w:rPr>
          <w:rFonts w:ascii="宋体"/>
          <w:sz w:val="24"/>
          <w:szCs w:val="24"/>
        </w:rPr>
      </w:pPr>
      <w:r>
        <w:rPr>
          <w:rFonts w:ascii="宋体" w:hAnsi="宋体" w:cs="宋体" w:hint="eastAsia"/>
          <w:sz w:val="24"/>
          <w:szCs w:val="24"/>
        </w:rPr>
        <w:t>若有幸中标，我公司保证在中标通知书发出之日起30个</w:t>
      </w:r>
      <w:proofErr w:type="gramStart"/>
      <w:r>
        <w:rPr>
          <w:rFonts w:ascii="宋体" w:hAnsi="宋体" w:cs="宋体" w:hint="eastAsia"/>
          <w:sz w:val="24"/>
          <w:szCs w:val="24"/>
        </w:rPr>
        <w:t>日历天</w:t>
      </w:r>
      <w:proofErr w:type="gramEnd"/>
      <w:r>
        <w:rPr>
          <w:rFonts w:ascii="宋体" w:hAnsi="宋体" w:cs="宋体" w:hint="eastAsia"/>
          <w:sz w:val="24"/>
          <w:szCs w:val="24"/>
        </w:rPr>
        <w:t>内与贵单位签订服务合同；</w:t>
      </w:r>
    </w:p>
    <w:p w14:paraId="1345D974" w14:textId="77777777" w:rsidR="00BC2A4B" w:rsidRDefault="00000000">
      <w:pPr>
        <w:widowControl/>
        <w:snapToGrid w:val="0"/>
        <w:spacing w:line="360" w:lineRule="auto"/>
        <w:ind w:firstLineChars="200" w:firstLine="480"/>
        <w:rPr>
          <w:rFonts w:ascii="宋体" w:hAnsi="宋体" w:cs="宋体"/>
          <w:sz w:val="24"/>
          <w:szCs w:val="24"/>
        </w:rPr>
      </w:pPr>
      <w:r>
        <w:rPr>
          <w:rFonts w:ascii="宋体" w:hAnsi="宋体" w:cs="宋体" w:hint="eastAsia"/>
          <w:sz w:val="24"/>
          <w:szCs w:val="24"/>
        </w:rPr>
        <w:t>6、在签署合同协议书之前，贵方的中标通知书和本投标书将构成约束我们双方的契约。</w:t>
      </w:r>
    </w:p>
    <w:p w14:paraId="79B3FC4C" w14:textId="77777777" w:rsidR="00BC2A4B" w:rsidRDefault="00000000">
      <w:pPr>
        <w:widowControl/>
        <w:snapToGrid w:val="0"/>
        <w:spacing w:line="360" w:lineRule="auto"/>
        <w:ind w:firstLineChars="200" w:firstLine="480"/>
        <w:rPr>
          <w:rFonts w:ascii="宋体" w:hAnsi="宋体" w:cs="宋体"/>
          <w:sz w:val="24"/>
          <w:szCs w:val="24"/>
        </w:rPr>
      </w:pPr>
      <w:r>
        <w:rPr>
          <w:rFonts w:ascii="宋体" w:hAnsi="宋体" w:cs="宋体" w:hint="eastAsia"/>
          <w:sz w:val="24"/>
          <w:szCs w:val="24"/>
        </w:rPr>
        <w:t>7、如我方有幸中标，我方开票信息及资料如下：</w:t>
      </w:r>
    </w:p>
    <w:p w14:paraId="08E2E28E" w14:textId="77777777" w:rsidR="00BC2A4B" w:rsidRDefault="00000000">
      <w:pPr>
        <w:snapToGrid w:val="0"/>
        <w:spacing w:line="360" w:lineRule="auto"/>
        <w:ind w:firstLineChars="300" w:firstLine="720"/>
        <w:rPr>
          <w:rFonts w:ascii="宋体" w:hAnsi="宋体" w:cs="宋体"/>
          <w:sz w:val="24"/>
          <w:szCs w:val="24"/>
        </w:rPr>
      </w:pPr>
      <w:r>
        <w:rPr>
          <w:rFonts w:ascii="宋体" w:hAnsi="宋体" w:cs="宋体" w:hint="eastAsia"/>
          <w:sz w:val="24"/>
          <w:szCs w:val="24"/>
        </w:rPr>
        <w:t>开户银行：</w:t>
      </w:r>
    </w:p>
    <w:p w14:paraId="031A0747" w14:textId="77777777" w:rsidR="00BC2A4B" w:rsidRDefault="00000000">
      <w:pPr>
        <w:snapToGrid w:val="0"/>
        <w:spacing w:line="360" w:lineRule="auto"/>
        <w:ind w:firstLineChars="300" w:firstLine="720"/>
        <w:rPr>
          <w:rFonts w:ascii="宋体" w:hAnsi="宋体" w:cs="宋体"/>
          <w:sz w:val="24"/>
          <w:szCs w:val="24"/>
        </w:rPr>
      </w:pPr>
      <w:r>
        <w:rPr>
          <w:rFonts w:ascii="宋体" w:hAnsi="宋体" w:cs="宋体" w:hint="eastAsia"/>
          <w:sz w:val="24"/>
          <w:szCs w:val="24"/>
        </w:rPr>
        <w:t>户名：</w:t>
      </w:r>
    </w:p>
    <w:p w14:paraId="1895F048" w14:textId="77777777" w:rsidR="00BC2A4B" w:rsidRDefault="00000000">
      <w:pPr>
        <w:snapToGrid w:val="0"/>
        <w:spacing w:line="360" w:lineRule="auto"/>
        <w:ind w:firstLineChars="300" w:firstLine="720"/>
        <w:rPr>
          <w:rFonts w:ascii="宋体" w:hAnsi="宋体" w:cs="宋体"/>
          <w:sz w:val="24"/>
          <w:szCs w:val="24"/>
        </w:rPr>
      </w:pPr>
      <w:r>
        <w:rPr>
          <w:rFonts w:ascii="宋体" w:hAnsi="宋体" w:cs="宋体" w:hint="eastAsia"/>
          <w:sz w:val="24"/>
          <w:szCs w:val="24"/>
        </w:rPr>
        <w:t>账号：</w:t>
      </w:r>
    </w:p>
    <w:p w14:paraId="4B2FCA8E" w14:textId="77777777" w:rsidR="00BC2A4B" w:rsidRDefault="00000000">
      <w:pPr>
        <w:snapToGrid w:val="0"/>
        <w:spacing w:line="360" w:lineRule="auto"/>
        <w:ind w:firstLineChars="195" w:firstLine="468"/>
        <w:rPr>
          <w:rFonts w:ascii="宋体" w:hAnsi="宋体" w:cs="宋体"/>
          <w:sz w:val="24"/>
          <w:szCs w:val="24"/>
        </w:rPr>
      </w:pPr>
      <w:r>
        <w:rPr>
          <w:rFonts w:ascii="宋体" w:hAnsi="宋体" w:cs="宋体" w:hint="eastAsia"/>
          <w:sz w:val="24"/>
          <w:szCs w:val="24"/>
        </w:rPr>
        <w:t>若我方在项目实施过程中违背上述承诺，本项目招标单位有权取消我方中标的资格或解除服务合同，并有权追究我方违约责任。</w:t>
      </w:r>
    </w:p>
    <w:p w14:paraId="037A969C" w14:textId="77777777" w:rsidR="00BC2A4B" w:rsidRDefault="00BC2A4B">
      <w:pPr>
        <w:snapToGrid w:val="0"/>
        <w:spacing w:line="360" w:lineRule="auto"/>
        <w:ind w:firstLineChars="195" w:firstLine="468"/>
        <w:rPr>
          <w:rFonts w:ascii="宋体" w:hAnsi="宋体" w:cs="宋体"/>
          <w:sz w:val="24"/>
          <w:szCs w:val="24"/>
        </w:rPr>
      </w:pPr>
    </w:p>
    <w:p w14:paraId="10F09D2A" w14:textId="77777777" w:rsidR="00BC2A4B" w:rsidRDefault="00BC2A4B">
      <w:pPr>
        <w:snapToGrid w:val="0"/>
        <w:spacing w:line="360" w:lineRule="auto"/>
        <w:ind w:leftChars="1620" w:left="3402"/>
        <w:rPr>
          <w:rFonts w:ascii="宋体"/>
          <w:sz w:val="24"/>
          <w:szCs w:val="24"/>
        </w:rPr>
      </w:pPr>
    </w:p>
    <w:p w14:paraId="79CA1A76" w14:textId="77777777" w:rsidR="00BC2A4B" w:rsidRDefault="00000000">
      <w:pPr>
        <w:snapToGrid w:val="0"/>
        <w:spacing w:line="360" w:lineRule="auto"/>
        <w:ind w:leftChars="1620" w:left="3402"/>
        <w:rPr>
          <w:rFonts w:ascii="宋体"/>
          <w:sz w:val="24"/>
          <w:szCs w:val="24"/>
          <w:u w:val="single"/>
        </w:rPr>
      </w:pPr>
      <w:r>
        <w:rPr>
          <w:rFonts w:ascii="宋体" w:hAnsi="宋体" w:cs="宋体" w:hint="eastAsia"/>
          <w:sz w:val="24"/>
          <w:szCs w:val="24"/>
        </w:rPr>
        <w:t>投标单位</w:t>
      </w:r>
      <w:r>
        <w:rPr>
          <w:rFonts w:ascii="宋体" w:hAnsi="宋体" w:cs="宋体"/>
          <w:sz w:val="24"/>
          <w:szCs w:val="24"/>
        </w:rPr>
        <w:t xml:space="preserve"> (</w:t>
      </w:r>
      <w:r>
        <w:rPr>
          <w:rFonts w:ascii="宋体" w:hAnsi="宋体" w:cs="宋体" w:hint="eastAsia"/>
          <w:sz w:val="24"/>
          <w:szCs w:val="24"/>
        </w:rPr>
        <w:t>盖公章</w:t>
      </w:r>
      <w:r>
        <w:rPr>
          <w:rFonts w:ascii="宋体" w:hAnsi="宋体" w:cs="宋体"/>
          <w:sz w:val="24"/>
          <w:szCs w:val="24"/>
        </w:rPr>
        <w:t>)</w:t>
      </w:r>
      <w:r>
        <w:rPr>
          <w:rFonts w:ascii="宋体" w:hAnsi="宋体" w:cs="宋体" w:hint="eastAsia"/>
          <w:sz w:val="24"/>
          <w:szCs w:val="24"/>
        </w:rPr>
        <w:t>：</w:t>
      </w:r>
      <w:r>
        <w:rPr>
          <w:rFonts w:ascii="宋体" w:hAnsi="宋体" w:cs="宋体"/>
          <w:sz w:val="24"/>
          <w:szCs w:val="24"/>
          <w:u w:val="single"/>
        </w:rPr>
        <w:t xml:space="preserve">                          </w:t>
      </w:r>
    </w:p>
    <w:p w14:paraId="596628A3" w14:textId="77777777" w:rsidR="00BC2A4B" w:rsidRDefault="00BC2A4B">
      <w:pPr>
        <w:snapToGrid w:val="0"/>
        <w:spacing w:line="360" w:lineRule="auto"/>
        <w:ind w:leftChars="1620" w:left="3402"/>
        <w:rPr>
          <w:rFonts w:ascii="宋体"/>
          <w:sz w:val="24"/>
          <w:szCs w:val="24"/>
        </w:rPr>
      </w:pPr>
    </w:p>
    <w:p w14:paraId="3F31D426" w14:textId="77777777" w:rsidR="00BC2A4B" w:rsidRDefault="00000000">
      <w:pPr>
        <w:snapToGrid w:val="0"/>
        <w:spacing w:line="360" w:lineRule="auto"/>
        <w:ind w:leftChars="1620" w:left="3402"/>
        <w:rPr>
          <w:rFonts w:ascii="宋体"/>
          <w:sz w:val="24"/>
          <w:szCs w:val="24"/>
        </w:rPr>
      </w:pPr>
      <w:r>
        <w:rPr>
          <w:rFonts w:ascii="宋体" w:hAnsi="宋体" w:cs="宋体" w:hint="eastAsia"/>
          <w:sz w:val="24"/>
          <w:szCs w:val="24"/>
        </w:rPr>
        <w:t>法定代表人</w:t>
      </w:r>
      <w:r>
        <w:rPr>
          <w:rFonts w:ascii="宋体" w:hAnsi="宋体" w:cs="宋体"/>
          <w:sz w:val="24"/>
          <w:szCs w:val="24"/>
        </w:rPr>
        <w:t>(</w:t>
      </w:r>
      <w:r>
        <w:rPr>
          <w:rFonts w:ascii="宋体" w:hAnsi="宋体" w:cs="宋体" w:hint="eastAsia"/>
          <w:sz w:val="24"/>
          <w:szCs w:val="24"/>
        </w:rPr>
        <w:t>或授权代表</w:t>
      </w:r>
      <w:r>
        <w:rPr>
          <w:rFonts w:ascii="宋体" w:hAnsi="宋体" w:cs="宋体"/>
          <w:sz w:val="24"/>
          <w:szCs w:val="24"/>
        </w:rPr>
        <w:t>)</w:t>
      </w:r>
      <w:r>
        <w:rPr>
          <w:rFonts w:ascii="宋体" w:hAnsi="宋体" w:cs="宋体" w:hint="eastAsia"/>
          <w:sz w:val="24"/>
          <w:szCs w:val="24"/>
        </w:rPr>
        <w:t>：</w:t>
      </w:r>
      <w:r>
        <w:rPr>
          <w:rFonts w:ascii="宋体" w:hAnsi="宋体" w:cs="宋体"/>
          <w:sz w:val="24"/>
          <w:szCs w:val="24"/>
          <w:u w:val="single"/>
        </w:rPr>
        <w:t>(</w:t>
      </w:r>
      <w:r>
        <w:rPr>
          <w:rFonts w:ascii="宋体" w:hAnsi="宋体" w:cs="宋体" w:hint="eastAsia"/>
          <w:sz w:val="24"/>
          <w:szCs w:val="24"/>
          <w:u w:val="single"/>
        </w:rPr>
        <w:t>签字或盖章</w:t>
      </w:r>
      <w:r>
        <w:rPr>
          <w:rFonts w:ascii="宋体" w:hAnsi="宋体" w:cs="宋体"/>
          <w:sz w:val="24"/>
          <w:szCs w:val="24"/>
          <w:u w:val="single"/>
        </w:rPr>
        <w:t xml:space="preserve">)      </w:t>
      </w:r>
    </w:p>
    <w:p w14:paraId="75A494F6" w14:textId="77777777" w:rsidR="00BC2A4B" w:rsidRDefault="00BC2A4B">
      <w:pPr>
        <w:snapToGrid w:val="0"/>
        <w:spacing w:line="360" w:lineRule="auto"/>
        <w:ind w:leftChars="1620" w:left="3402"/>
        <w:rPr>
          <w:rFonts w:ascii="宋体"/>
          <w:sz w:val="24"/>
          <w:szCs w:val="24"/>
        </w:rPr>
      </w:pPr>
    </w:p>
    <w:p w14:paraId="45F3956E" w14:textId="77777777" w:rsidR="00BC2A4B" w:rsidRDefault="00000000">
      <w:pPr>
        <w:wordWrap w:val="0"/>
        <w:ind w:leftChars="1620" w:left="3402" w:right="480"/>
        <w:rPr>
          <w:rFonts w:ascii="宋体"/>
          <w:sz w:val="24"/>
          <w:szCs w:val="24"/>
        </w:rPr>
      </w:pPr>
      <w:r>
        <w:rPr>
          <w:rFonts w:ascii="宋体" w:hAnsi="宋体" w:cs="宋体" w:hint="eastAsia"/>
          <w:sz w:val="24"/>
          <w:szCs w:val="24"/>
        </w:rPr>
        <w:t>日</w:t>
      </w:r>
      <w:r>
        <w:rPr>
          <w:rFonts w:ascii="宋体" w:hAnsi="宋体" w:cs="宋体"/>
          <w:sz w:val="24"/>
          <w:szCs w:val="24"/>
        </w:rPr>
        <w:t xml:space="preserve">   </w:t>
      </w:r>
      <w:r>
        <w:rPr>
          <w:rFonts w:ascii="宋体" w:hAnsi="宋体" w:cs="宋体" w:hint="eastAsia"/>
          <w:sz w:val="24"/>
          <w:szCs w:val="24"/>
        </w:rPr>
        <w:t>期：</w:t>
      </w:r>
      <w:r>
        <w:rPr>
          <w:rFonts w:ascii="宋体" w:hAnsi="宋体" w:cs="宋体"/>
          <w:sz w:val="24"/>
          <w:szCs w:val="24"/>
          <w:u w:val="single"/>
        </w:rPr>
        <w:t xml:space="preserve">      </w:t>
      </w:r>
      <w:r>
        <w:rPr>
          <w:rFonts w:ascii="宋体" w:hAnsi="宋体" w:cs="宋体" w:hint="eastAsia"/>
          <w:sz w:val="24"/>
          <w:szCs w:val="24"/>
        </w:rPr>
        <w:t>年</w:t>
      </w:r>
      <w:r>
        <w:rPr>
          <w:rFonts w:ascii="宋体" w:hAnsi="宋体" w:cs="宋体"/>
          <w:sz w:val="24"/>
          <w:szCs w:val="24"/>
          <w:u w:val="single"/>
        </w:rPr>
        <w:t xml:space="preserve">   </w:t>
      </w:r>
      <w:r>
        <w:rPr>
          <w:rFonts w:ascii="宋体" w:hAnsi="宋体" w:cs="宋体" w:hint="eastAsia"/>
          <w:sz w:val="24"/>
          <w:szCs w:val="24"/>
        </w:rPr>
        <w:t>月</w:t>
      </w:r>
      <w:r>
        <w:rPr>
          <w:rFonts w:ascii="宋体" w:hAnsi="宋体" w:cs="宋体"/>
          <w:sz w:val="24"/>
          <w:szCs w:val="24"/>
          <w:u w:val="single"/>
        </w:rPr>
        <w:t xml:space="preserve">   </w:t>
      </w:r>
      <w:r>
        <w:rPr>
          <w:rFonts w:ascii="宋体" w:hAnsi="宋体" w:cs="宋体" w:hint="eastAsia"/>
          <w:sz w:val="24"/>
          <w:szCs w:val="24"/>
        </w:rPr>
        <w:t>日</w:t>
      </w:r>
    </w:p>
    <w:p w14:paraId="2CB884BD" w14:textId="77777777" w:rsidR="00BC2A4B" w:rsidRDefault="00000000">
      <w:pPr>
        <w:widowControl/>
        <w:jc w:val="left"/>
        <w:outlineLvl w:val="2"/>
        <w:rPr>
          <w:rFonts w:ascii="宋体"/>
          <w:b/>
          <w:bCs/>
          <w:sz w:val="24"/>
          <w:szCs w:val="24"/>
        </w:rPr>
      </w:pPr>
      <w:r>
        <w:rPr>
          <w:rFonts w:ascii="宋体"/>
          <w:b/>
          <w:bCs/>
        </w:rPr>
        <w:br w:type="page"/>
      </w:r>
      <w:bookmarkStart w:id="31" w:name="_Toc13063887"/>
      <w:r>
        <w:rPr>
          <w:rFonts w:ascii="宋体" w:hAnsi="宋体" w:cs="宋体" w:hint="eastAsia"/>
          <w:b/>
          <w:bCs/>
          <w:sz w:val="24"/>
          <w:szCs w:val="24"/>
        </w:rPr>
        <w:lastRenderedPageBreak/>
        <w:t>附件</w:t>
      </w:r>
      <w:r>
        <w:rPr>
          <w:rFonts w:ascii="宋体" w:hAnsi="宋体" w:cs="宋体"/>
          <w:b/>
          <w:bCs/>
          <w:sz w:val="24"/>
          <w:szCs w:val="24"/>
        </w:rPr>
        <w:t xml:space="preserve">2 </w:t>
      </w:r>
      <w:r>
        <w:rPr>
          <w:rFonts w:ascii="宋体" w:hAnsi="宋体" w:cs="宋体" w:hint="eastAsia"/>
          <w:b/>
          <w:bCs/>
          <w:sz w:val="24"/>
          <w:szCs w:val="24"/>
        </w:rPr>
        <w:t>投标申请人声明</w:t>
      </w:r>
      <w:bookmarkEnd w:id="31"/>
    </w:p>
    <w:p w14:paraId="3DC91017" w14:textId="77777777" w:rsidR="00BC2A4B" w:rsidRDefault="00BC2A4B"/>
    <w:p w14:paraId="657B1C7E" w14:textId="77777777" w:rsidR="00BC2A4B" w:rsidRDefault="00000000">
      <w:pPr>
        <w:shd w:val="clear" w:color="auto" w:fill="FFFFFF"/>
        <w:spacing w:line="360" w:lineRule="auto"/>
        <w:jc w:val="center"/>
        <w:rPr>
          <w:rFonts w:ascii="宋体" w:hAnsi="宋体"/>
          <w:b/>
          <w:bCs/>
          <w:sz w:val="28"/>
          <w:szCs w:val="28"/>
        </w:rPr>
      </w:pPr>
      <w:r>
        <w:rPr>
          <w:rFonts w:ascii="宋体" w:hAnsi="宋体" w:hint="eastAsia"/>
          <w:b/>
          <w:bCs/>
          <w:sz w:val="28"/>
          <w:szCs w:val="28"/>
        </w:rPr>
        <w:t>投标人声明</w:t>
      </w:r>
    </w:p>
    <w:p w14:paraId="3F00FB52" w14:textId="77777777" w:rsidR="00BC2A4B" w:rsidRDefault="00000000">
      <w:pPr>
        <w:shd w:val="clear" w:color="auto" w:fill="FFFFFF"/>
        <w:spacing w:line="360" w:lineRule="auto"/>
        <w:rPr>
          <w:rFonts w:ascii="宋体" w:hAnsi="宋体"/>
        </w:rPr>
      </w:pPr>
      <w:r>
        <w:rPr>
          <w:rFonts w:ascii="宋体" w:hAnsi="宋体" w:hint="eastAsia"/>
          <w:kern w:val="0"/>
          <w:sz w:val="24"/>
        </w:rPr>
        <w:t>本招标项目招标人及招标监管机构：</w:t>
      </w:r>
    </w:p>
    <w:p w14:paraId="23B641B2"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本公司就参加</w:t>
      </w:r>
      <w:r>
        <w:rPr>
          <w:rFonts w:ascii="宋体" w:eastAsia="宋体" w:hAnsi="宋体" w:cs="宋体" w:hint="eastAsia"/>
          <w:color w:val="auto"/>
          <w:sz w:val="24"/>
          <w:szCs w:val="24"/>
          <w:u w:val="single"/>
        </w:rPr>
        <w:t xml:space="preserve">                     </w:t>
      </w:r>
      <w:r>
        <w:rPr>
          <w:rFonts w:ascii="宋体" w:eastAsia="宋体" w:hAnsi="宋体" w:hint="eastAsia"/>
          <w:color w:val="auto"/>
          <w:sz w:val="24"/>
          <w:szCs w:val="24"/>
        </w:rPr>
        <w:t>投标工作，</w:t>
      </w:r>
      <w:proofErr w:type="gramStart"/>
      <w:r>
        <w:rPr>
          <w:rFonts w:ascii="宋体" w:eastAsia="宋体" w:hAnsi="宋体" w:hint="eastAsia"/>
          <w:color w:val="auto"/>
          <w:sz w:val="24"/>
          <w:szCs w:val="24"/>
        </w:rPr>
        <w:t>作出</w:t>
      </w:r>
      <w:proofErr w:type="gramEnd"/>
      <w:r>
        <w:rPr>
          <w:rFonts w:ascii="宋体" w:eastAsia="宋体" w:hAnsi="宋体" w:hint="eastAsia"/>
          <w:color w:val="auto"/>
          <w:sz w:val="24"/>
          <w:szCs w:val="24"/>
        </w:rPr>
        <w:t>郑重声明：</w:t>
      </w:r>
    </w:p>
    <w:p w14:paraId="22031964"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一、</w:t>
      </w:r>
      <w:r>
        <w:rPr>
          <w:rFonts w:ascii="宋体" w:eastAsia="宋体" w:hAnsi="宋体" w:cs="宋体" w:hint="eastAsia"/>
          <w:color w:val="auto"/>
          <w:sz w:val="24"/>
          <w:szCs w:val="24"/>
        </w:rPr>
        <w:t>本公司保证投标文件及其后提供的一切材料都是真实的。如我司成为本项目中标候选人，我司同意并授权招标人有权将我司投标文件商务部</w:t>
      </w:r>
      <w:proofErr w:type="gramStart"/>
      <w:r>
        <w:rPr>
          <w:rFonts w:ascii="宋体" w:eastAsia="宋体" w:hAnsi="宋体" w:cs="宋体" w:hint="eastAsia"/>
          <w:color w:val="auto"/>
          <w:sz w:val="24"/>
          <w:szCs w:val="24"/>
        </w:rPr>
        <w:t>分文件</w:t>
      </w:r>
      <w:proofErr w:type="gramEnd"/>
      <w:r>
        <w:rPr>
          <w:rFonts w:ascii="宋体" w:eastAsia="宋体" w:hAnsi="宋体" w:cs="宋体" w:hint="eastAsia"/>
          <w:color w:val="auto"/>
          <w:sz w:val="24"/>
          <w:szCs w:val="24"/>
        </w:rPr>
        <w:t>的所有内容（包括人员、业绩、奖项等资料）进行公开。</w:t>
      </w:r>
    </w:p>
    <w:p w14:paraId="6BF1CEFE"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二、</w:t>
      </w:r>
      <w:r>
        <w:rPr>
          <w:rFonts w:ascii="宋体" w:eastAsia="宋体" w:hAnsi="宋体" w:cs="宋体" w:hint="eastAsia"/>
          <w:color w:val="auto"/>
          <w:sz w:val="24"/>
          <w:szCs w:val="24"/>
        </w:rPr>
        <w:t>本公司保证在本项目投标中</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与其他单位围标、串标，不出让投标资格，不向招标人或评标委员会成员行贿。</w:t>
      </w:r>
    </w:p>
    <w:p w14:paraId="369ED2EC"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三、本公司保证</w:t>
      </w:r>
      <w:proofErr w:type="gramStart"/>
      <w:r>
        <w:rPr>
          <w:rFonts w:ascii="宋体" w:eastAsia="宋体" w:hAnsi="宋体" w:hint="eastAsia"/>
          <w:color w:val="auto"/>
          <w:sz w:val="24"/>
          <w:szCs w:val="24"/>
        </w:rPr>
        <w:t>不</w:t>
      </w:r>
      <w:proofErr w:type="gramEnd"/>
      <w:r>
        <w:rPr>
          <w:rFonts w:ascii="宋体" w:eastAsia="宋体" w:hAnsi="宋体" w:hint="eastAsia"/>
          <w:color w:val="auto"/>
          <w:sz w:val="24"/>
          <w:szCs w:val="24"/>
        </w:rPr>
        <w:t>与其他单位围标、串标，不出让投标资格，不向招标单位或评标委员会成员行贿。</w:t>
      </w:r>
    </w:p>
    <w:p w14:paraId="060E69E6"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 xml:space="preserve">四、本公司及其有隶属关系的机构没有参加本项目的设计、前期工作、招标文件编写、监理工作；本公司与承担本招标项目施工和监理业务的单位没有隶属关系或其他利害关系；本公司与本次招标的招标代理机构没有隶属关系或其他利害关系；本公司与本工程的承包单位以及建筑材料、建筑构配件和设备供应单位没有隶属关系或其他利害关系。 </w:t>
      </w:r>
    </w:p>
    <w:p w14:paraId="72015EF0"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b/>
          <w:color w:val="auto"/>
          <w:sz w:val="24"/>
          <w:szCs w:val="24"/>
        </w:rPr>
        <w:t>五、</w:t>
      </w:r>
      <w:r>
        <w:rPr>
          <w:rFonts w:ascii="宋体" w:eastAsia="宋体" w:hAnsi="宋体" w:cs="宋体" w:hint="eastAsia"/>
          <w:b/>
          <w:color w:val="auto"/>
          <w:sz w:val="24"/>
          <w:szCs w:val="24"/>
        </w:rPr>
        <w:t>与本公司单位负责人为同一人或者与本公司存在直接控股、管理关系的其他单位包括：</w:t>
      </w:r>
      <w:r>
        <w:rPr>
          <w:rFonts w:ascii="宋体" w:eastAsia="宋体" w:hAnsi="宋体" w:cs="宋体" w:hint="eastAsia"/>
          <w:b/>
          <w:color w:val="auto"/>
          <w:sz w:val="24"/>
          <w:szCs w:val="24"/>
          <w:u w:val="single"/>
        </w:rPr>
        <w:t xml:space="preserve">              </w:t>
      </w:r>
      <w:r>
        <w:rPr>
          <w:rFonts w:ascii="宋体" w:eastAsia="宋体" w:hAnsi="宋体" w:cs="宋体" w:hint="eastAsia"/>
          <w:b/>
          <w:color w:val="auto"/>
          <w:sz w:val="24"/>
          <w:szCs w:val="24"/>
        </w:rPr>
        <w:t>。</w:t>
      </w:r>
      <w:r>
        <w:rPr>
          <w:rFonts w:ascii="宋体" w:eastAsia="宋体" w:hAnsi="宋体" w:cs="宋体" w:hint="eastAsia"/>
          <w:color w:val="auto"/>
          <w:sz w:val="24"/>
          <w:szCs w:val="24"/>
        </w:rPr>
        <w:t>（注：本条由投标人如实填写，如有，应列出全部满足招标公告资质要求的相关单位的名称；如无，则填写“无”。）</w:t>
      </w:r>
    </w:p>
    <w:p w14:paraId="39A41AD8"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六、本公司承诺，中标后严格执行安全生产相关管理规定。</w:t>
      </w:r>
    </w:p>
    <w:p w14:paraId="67A69B78"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本公司违反上述保证，或本声明陈述与事实不符，经查实，本公司愿意接受公开通报，承担由此带来的法律后果，并自愿停止参加贵司的相关招标投标活动三个月。</w:t>
      </w:r>
    </w:p>
    <w:p w14:paraId="7DA743F9"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特此声明</w:t>
      </w:r>
    </w:p>
    <w:p w14:paraId="14E7B18E" w14:textId="77777777" w:rsidR="00BC2A4B" w:rsidRDefault="00000000">
      <w:pPr>
        <w:pStyle w:val="aff2"/>
        <w:adjustRightInd w:val="0"/>
        <w:snapToGrid w:val="0"/>
        <w:rPr>
          <w:rFonts w:ascii="宋体" w:eastAsia="宋体" w:hAnsi="宋体"/>
          <w:color w:val="auto"/>
          <w:sz w:val="24"/>
          <w:szCs w:val="24"/>
        </w:rPr>
      </w:pPr>
      <w:r>
        <w:rPr>
          <w:rFonts w:ascii="宋体" w:eastAsia="宋体" w:hAnsi="宋体" w:hint="eastAsia"/>
          <w:color w:val="auto"/>
          <w:sz w:val="24"/>
          <w:szCs w:val="24"/>
        </w:rPr>
        <w:t xml:space="preserve">                         声明企业：        (企业公章)</w:t>
      </w:r>
    </w:p>
    <w:p w14:paraId="17933F13" w14:textId="77777777" w:rsidR="00BC2A4B" w:rsidRDefault="00000000">
      <w:pPr>
        <w:pStyle w:val="aff2"/>
        <w:adjustRightInd w:val="0"/>
        <w:snapToGrid w:val="0"/>
        <w:ind w:right="759" w:firstLineChars="900" w:firstLine="2160"/>
        <w:jc w:val="left"/>
        <w:rPr>
          <w:rFonts w:ascii="宋体" w:eastAsia="宋体" w:hAnsi="宋体"/>
          <w:color w:val="auto"/>
          <w:sz w:val="24"/>
          <w:szCs w:val="24"/>
        </w:rPr>
      </w:pPr>
      <w:r>
        <w:rPr>
          <w:rFonts w:ascii="宋体" w:eastAsia="宋体" w:hAnsi="宋体" w:hint="eastAsia"/>
          <w:color w:val="auto"/>
          <w:sz w:val="24"/>
          <w:szCs w:val="24"/>
        </w:rPr>
        <w:t xml:space="preserve">            法定代表人（或授权代表）：（签字或盖章）</w:t>
      </w:r>
    </w:p>
    <w:p w14:paraId="06E76F02" w14:textId="77777777" w:rsidR="00BC2A4B" w:rsidRDefault="00000000">
      <w:pPr>
        <w:widowControl/>
        <w:jc w:val="left"/>
        <w:outlineLvl w:val="2"/>
        <w:rPr>
          <w:rFonts w:ascii="宋体" w:hAnsi="宋体"/>
          <w:sz w:val="24"/>
        </w:rPr>
      </w:pPr>
      <w:r>
        <w:rPr>
          <w:rFonts w:ascii="宋体" w:hAnsi="宋体" w:hint="eastAsia"/>
          <w:sz w:val="24"/>
        </w:rPr>
        <w:t xml:space="preserve">                              日  期：  年   月   日</w:t>
      </w:r>
      <w:bookmarkStart w:id="32" w:name="_Toc437957735"/>
    </w:p>
    <w:p w14:paraId="779A4E8E" w14:textId="77777777" w:rsidR="00BC2A4B" w:rsidRDefault="00000000">
      <w:pPr>
        <w:widowControl/>
        <w:jc w:val="left"/>
        <w:outlineLvl w:val="2"/>
        <w:rPr>
          <w:rFonts w:ascii="宋体"/>
          <w:b/>
          <w:bCs/>
          <w:sz w:val="24"/>
          <w:szCs w:val="24"/>
        </w:rPr>
      </w:pPr>
      <w:r>
        <w:rPr>
          <w:rFonts w:ascii="宋体"/>
          <w:b/>
          <w:bCs/>
        </w:rPr>
        <w:br w:type="page"/>
      </w:r>
      <w:bookmarkStart w:id="33" w:name="_Toc13063888"/>
      <w:r>
        <w:rPr>
          <w:rFonts w:ascii="宋体" w:hAnsi="宋体" w:cs="宋体" w:hint="eastAsia"/>
          <w:b/>
          <w:bCs/>
          <w:sz w:val="24"/>
          <w:szCs w:val="24"/>
        </w:rPr>
        <w:lastRenderedPageBreak/>
        <w:t>附件3 法定代表人证明书</w:t>
      </w:r>
      <w:bookmarkEnd w:id="32"/>
      <w:bookmarkEnd w:id="33"/>
    </w:p>
    <w:p w14:paraId="75C48B94" w14:textId="77777777" w:rsidR="00BC2A4B" w:rsidRDefault="00BC2A4B">
      <w:pPr>
        <w:rPr>
          <w:rFonts w:ascii="宋体"/>
        </w:rPr>
      </w:pPr>
    </w:p>
    <w:p w14:paraId="102B9F7C" w14:textId="77777777" w:rsidR="00BC2A4B" w:rsidRDefault="00000000">
      <w:pPr>
        <w:jc w:val="center"/>
        <w:rPr>
          <w:rFonts w:ascii="宋体"/>
          <w:b/>
          <w:bCs/>
          <w:sz w:val="30"/>
          <w:szCs w:val="30"/>
        </w:rPr>
      </w:pPr>
      <w:r>
        <w:rPr>
          <w:rFonts w:ascii="宋体" w:hAnsi="宋体" w:cs="宋体" w:hint="eastAsia"/>
          <w:b/>
          <w:bCs/>
          <w:sz w:val="30"/>
          <w:szCs w:val="30"/>
        </w:rPr>
        <w:t>法定代表人证明书</w:t>
      </w:r>
    </w:p>
    <w:p w14:paraId="74920F1E" w14:textId="77777777" w:rsidR="00BC2A4B" w:rsidRDefault="00BC2A4B">
      <w:pPr>
        <w:rPr>
          <w:rFonts w:ascii="宋体"/>
          <w:b/>
          <w:bCs/>
        </w:rPr>
      </w:pPr>
    </w:p>
    <w:p w14:paraId="225ADF25" w14:textId="77777777" w:rsidR="00BC2A4B" w:rsidRDefault="00000000">
      <w:pPr>
        <w:spacing w:before="120" w:after="120" w:line="360" w:lineRule="auto"/>
        <w:rPr>
          <w:rFonts w:ascii="宋体"/>
          <w:sz w:val="24"/>
          <w:szCs w:val="24"/>
        </w:rPr>
      </w:pPr>
      <w:r>
        <w:rPr>
          <w:rFonts w:ascii="宋体" w:hAnsi="宋体" w:cs="宋体" w:hint="eastAsia"/>
          <w:sz w:val="24"/>
          <w:szCs w:val="24"/>
        </w:rPr>
        <w:t>单位名称：</w:t>
      </w:r>
      <w:r>
        <w:rPr>
          <w:rFonts w:ascii="宋体" w:hAnsi="宋体" w:cs="宋体"/>
          <w:sz w:val="24"/>
          <w:szCs w:val="24"/>
          <w:u w:val="single"/>
        </w:rPr>
        <w:t xml:space="preserve">                    </w:t>
      </w:r>
    </w:p>
    <w:p w14:paraId="132F61FD" w14:textId="77777777" w:rsidR="00BC2A4B" w:rsidRDefault="00000000">
      <w:pPr>
        <w:spacing w:before="120" w:after="120" w:line="360" w:lineRule="auto"/>
        <w:rPr>
          <w:rFonts w:ascii="宋体"/>
          <w:sz w:val="24"/>
          <w:szCs w:val="24"/>
          <w:u w:val="single"/>
        </w:rPr>
      </w:pPr>
      <w:r>
        <w:rPr>
          <w:rFonts w:ascii="宋体" w:hAnsi="宋体" w:cs="宋体" w:hint="eastAsia"/>
          <w:sz w:val="24"/>
          <w:szCs w:val="24"/>
        </w:rPr>
        <w:t>单位性质：</w:t>
      </w:r>
      <w:r>
        <w:rPr>
          <w:rFonts w:ascii="宋体" w:hAnsi="宋体" w:cs="宋体"/>
          <w:sz w:val="24"/>
          <w:szCs w:val="24"/>
          <w:u w:val="single"/>
        </w:rPr>
        <w:t xml:space="preserve">                    </w:t>
      </w:r>
    </w:p>
    <w:p w14:paraId="1BCEEEB2" w14:textId="77777777" w:rsidR="00BC2A4B" w:rsidRDefault="00000000">
      <w:pPr>
        <w:spacing w:before="120" w:after="120" w:line="360" w:lineRule="auto"/>
        <w:rPr>
          <w:rFonts w:ascii="宋体"/>
          <w:sz w:val="24"/>
          <w:szCs w:val="24"/>
          <w:u w:val="single"/>
        </w:rPr>
      </w:pPr>
      <w:r>
        <w:rPr>
          <w:rFonts w:ascii="宋体" w:hAnsi="宋体" w:cs="宋体" w:hint="eastAsia"/>
          <w:sz w:val="24"/>
          <w:szCs w:val="24"/>
        </w:rPr>
        <w:t>地</w:t>
      </w:r>
      <w:r>
        <w:rPr>
          <w:rFonts w:ascii="宋体" w:hAnsi="宋体" w:cs="宋体"/>
          <w:sz w:val="24"/>
          <w:szCs w:val="24"/>
        </w:rPr>
        <w:t xml:space="preserve">    </w:t>
      </w:r>
      <w:r>
        <w:rPr>
          <w:rFonts w:ascii="宋体" w:hAnsi="宋体" w:cs="宋体" w:hint="eastAsia"/>
          <w:sz w:val="24"/>
          <w:szCs w:val="24"/>
        </w:rPr>
        <w:t>址：</w:t>
      </w:r>
      <w:r>
        <w:rPr>
          <w:rFonts w:ascii="宋体" w:hAnsi="宋体" w:cs="宋体"/>
          <w:sz w:val="24"/>
          <w:szCs w:val="24"/>
          <w:u w:val="single"/>
        </w:rPr>
        <w:t xml:space="preserve">                    </w:t>
      </w:r>
    </w:p>
    <w:p w14:paraId="6CA7D696" w14:textId="77777777" w:rsidR="00BC2A4B" w:rsidRDefault="00000000">
      <w:pPr>
        <w:spacing w:before="120" w:after="120" w:line="360" w:lineRule="auto"/>
        <w:rPr>
          <w:rFonts w:ascii="宋体"/>
          <w:sz w:val="24"/>
          <w:szCs w:val="24"/>
          <w:u w:val="single"/>
        </w:rPr>
      </w:pPr>
      <w:r>
        <w:rPr>
          <w:rFonts w:ascii="宋体" w:hAnsi="宋体" w:cs="宋体" w:hint="eastAsia"/>
          <w:sz w:val="24"/>
          <w:szCs w:val="24"/>
        </w:rPr>
        <w:t>姓</w:t>
      </w:r>
      <w:r>
        <w:rPr>
          <w:rFonts w:ascii="宋体" w:hAnsi="宋体" w:cs="宋体"/>
          <w:sz w:val="24"/>
          <w:szCs w:val="24"/>
        </w:rPr>
        <w:t xml:space="preserve">    </w:t>
      </w:r>
      <w:r>
        <w:rPr>
          <w:rFonts w:ascii="宋体" w:hAnsi="宋体" w:cs="宋体" w:hint="eastAsia"/>
          <w:sz w:val="24"/>
          <w:szCs w:val="24"/>
        </w:rPr>
        <w:t>名：</w:t>
      </w:r>
      <w:r>
        <w:rPr>
          <w:rFonts w:ascii="宋体" w:hAnsi="宋体" w:cs="宋体"/>
          <w:sz w:val="24"/>
          <w:szCs w:val="24"/>
          <w:u w:val="single"/>
        </w:rPr>
        <w:t xml:space="preserve">     </w:t>
      </w:r>
      <w:r>
        <w:rPr>
          <w:rFonts w:ascii="宋体" w:hAnsi="宋体" w:cs="宋体"/>
          <w:sz w:val="24"/>
          <w:szCs w:val="24"/>
        </w:rPr>
        <w:t xml:space="preserve"> </w:t>
      </w:r>
      <w:r>
        <w:rPr>
          <w:rFonts w:ascii="宋体" w:hAnsi="宋体" w:cs="宋体" w:hint="eastAsia"/>
          <w:sz w:val="24"/>
          <w:szCs w:val="24"/>
        </w:rPr>
        <w:t>性别：</w:t>
      </w:r>
      <w:r>
        <w:rPr>
          <w:rFonts w:ascii="宋体" w:hAnsi="宋体" w:cs="宋体"/>
          <w:sz w:val="24"/>
          <w:szCs w:val="24"/>
          <w:u w:val="single"/>
        </w:rPr>
        <w:t xml:space="preserve">    </w:t>
      </w:r>
      <w:r>
        <w:rPr>
          <w:rFonts w:ascii="宋体" w:hAnsi="宋体" w:cs="宋体"/>
          <w:sz w:val="24"/>
          <w:szCs w:val="24"/>
        </w:rPr>
        <w:t xml:space="preserve"> </w:t>
      </w:r>
      <w:r>
        <w:rPr>
          <w:rFonts w:ascii="宋体" w:hAnsi="宋体" w:cs="宋体" w:hint="eastAsia"/>
          <w:sz w:val="24"/>
          <w:szCs w:val="24"/>
        </w:rPr>
        <w:t>年龄：</w:t>
      </w:r>
      <w:r>
        <w:rPr>
          <w:rFonts w:ascii="宋体" w:hAnsi="宋体" w:cs="宋体"/>
          <w:sz w:val="24"/>
          <w:szCs w:val="24"/>
          <w:u w:val="single"/>
        </w:rPr>
        <w:t xml:space="preserve">    </w:t>
      </w:r>
      <w:r>
        <w:rPr>
          <w:rFonts w:ascii="宋体" w:hAnsi="宋体" w:cs="宋体"/>
          <w:sz w:val="24"/>
          <w:szCs w:val="24"/>
        </w:rPr>
        <w:t xml:space="preserve"> </w:t>
      </w:r>
      <w:r>
        <w:rPr>
          <w:rFonts w:ascii="宋体" w:hAnsi="宋体" w:cs="宋体" w:hint="eastAsia"/>
          <w:sz w:val="24"/>
          <w:szCs w:val="24"/>
        </w:rPr>
        <w:t>职务：</w:t>
      </w:r>
      <w:r>
        <w:rPr>
          <w:rFonts w:ascii="宋体" w:hAnsi="宋体" w:cs="宋体"/>
          <w:sz w:val="24"/>
          <w:szCs w:val="24"/>
          <w:u w:val="single"/>
        </w:rPr>
        <w:t xml:space="preserve">     </w:t>
      </w:r>
      <w:r>
        <w:rPr>
          <w:rFonts w:ascii="宋体" w:hAnsi="宋体" w:cs="宋体"/>
          <w:sz w:val="24"/>
          <w:szCs w:val="24"/>
        </w:rPr>
        <w:t xml:space="preserve"> </w:t>
      </w:r>
      <w:r>
        <w:rPr>
          <w:rFonts w:ascii="宋体" w:hAnsi="宋体" w:cs="宋体" w:hint="eastAsia"/>
          <w:sz w:val="24"/>
          <w:szCs w:val="24"/>
        </w:rPr>
        <w:t>系</w:t>
      </w:r>
      <w:r>
        <w:rPr>
          <w:rFonts w:ascii="宋体" w:hAnsi="宋体" w:cs="宋体" w:hint="eastAsia"/>
          <w:sz w:val="24"/>
          <w:szCs w:val="24"/>
          <w:u w:val="single"/>
        </w:rPr>
        <w:t>（投标单位名称）</w:t>
      </w:r>
      <w:r>
        <w:rPr>
          <w:rFonts w:ascii="宋体" w:hAnsi="宋体" w:cs="宋体" w:hint="eastAsia"/>
          <w:sz w:val="24"/>
          <w:szCs w:val="24"/>
        </w:rPr>
        <w:t>的法定代表人。</w:t>
      </w:r>
    </w:p>
    <w:p w14:paraId="7DE033F8" w14:textId="77777777" w:rsidR="00BC2A4B" w:rsidRDefault="00BC2A4B">
      <w:pPr>
        <w:spacing w:before="120" w:after="120" w:line="360" w:lineRule="auto"/>
        <w:rPr>
          <w:rFonts w:ascii="宋体"/>
          <w:sz w:val="24"/>
          <w:szCs w:val="24"/>
        </w:rPr>
      </w:pPr>
    </w:p>
    <w:p w14:paraId="1D36BE7C" w14:textId="77777777" w:rsidR="00BC2A4B" w:rsidRDefault="00BC2A4B">
      <w:pPr>
        <w:spacing w:before="120" w:after="120" w:line="360" w:lineRule="auto"/>
        <w:rPr>
          <w:rFonts w:ascii="宋体"/>
          <w:sz w:val="24"/>
          <w:szCs w:val="24"/>
        </w:rPr>
      </w:pPr>
    </w:p>
    <w:p w14:paraId="58366B98" w14:textId="77777777" w:rsidR="00BC2A4B" w:rsidRDefault="00BC2A4B">
      <w:pPr>
        <w:spacing w:before="120" w:after="120" w:line="360" w:lineRule="auto"/>
        <w:rPr>
          <w:rFonts w:ascii="宋体"/>
          <w:sz w:val="24"/>
          <w:szCs w:val="24"/>
        </w:rPr>
      </w:pPr>
    </w:p>
    <w:p w14:paraId="3ACA8A2C" w14:textId="77777777" w:rsidR="00BC2A4B" w:rsidRDefault="00BC2A4B">
      <w:pPr>
        <w:spacing w:before="120" w:after="120" w:line="360" w:lineRule="auto"/>
        <w:rPr>
          <w:rFonts w:ascii="宋体"/>
          <w:sz w:val="24"/>
          <w:szCs w:val="24"/>
        </w:rPr>
      </w:pPr>
    </w:p>
    <w:p w14:paraId="07239FAA" w14:textId="77777777" w:rsidR="00BC2A4B" w:rsidRDefault="00BC2A4B">
      <w:pPr>
        <w:spacing w:before="120" w:after="120" w:line="360" w:lineRule="auto"/>
        <w:rPr>
          <w:rFonts w:ascii="宋体"/>
          <w:sz w:val="24"/>
          <w:szCs w:val="24"/>
        </w:rPr>
      </w:pPr>
    </w:p>
    <w:p w14:paraId="7CB102E3" w14:textId="77777777" w:rsidR="00BC2A4B" w:rsidRDefault="00BC2A4B">
      <w:pPr>
        <w:spacing w:before="120" w:after="120" w:line="360" w:lineRule="auto"/>
        <w:rPr>
          <w:rFonts w:ascii="宋体"/>
          <w:sz w:val="24"/>
          <w:szCs w:val="24"/>
        </w:rPr>
      </w:pPr>
    </w:p>
    <w:p w14:paraId="2DC8BF45" w14:textId="77777777" w:rsidR="00BC2A4B" w:rsidRDefault="00000000">
      <w:pPr>
        <w:spacing w:before="120" w:after="120" w:line="360" w:lineRule="auto"/>
        <w:ind w:firstLineChars="104" w:firstLine="250"/>
        <w:rPr>
          <w:rFonts w:ascii="宋体"/>
          <w:b/>
          <w:bCs/>
          <w:sz w:val="24"/>
          <w:szCs w:val="24"/>
        </w:rPr>
      </w:pPr>
      <w:r>
        <w:rPr>
          <w:rFonts w:ascii="宋体" w:hAnsi="宋体" w:cs="宋体" w:hint="eastAsia"/>
          <w:sz w:val="24"/>
          <w:szCs w:val="24"/>
        </w:rPr>
        <w:t>特此证明。</w:t>
      </w:r>
      <w:r>
        <w:rPr>
          <w:rFonts w:ascii="宋体" w:hAnsi="宋体" w:cs="宋体" w:hint="eastAsia"/>
          <w:b/>
          <w:bCs/>
          <w:sz w:val="24"/>
          <w:szCs w:val="24"/>
        </w:rPr>
        <w:t>（附法定代表人身份证复印件）</w:t>
      </w:r>
    </w:p>
    <w:p w14:paraId="095E76D6" w14:textId="77777777" w:rsidR="00BC2A4B" w:rsidRDefault="00BC2A4B">
      <w:pPr>
        <w:spacing w:before="120" w:after="120" w:line="360" w:lineRule="auto"/>
        <w:rPr>
          <w:rFonts w:ascii="宋体"/>
          <w:sz w:val="24"/>
          <w:szCs w:val="24"/>
        </w:rPr>
      </w:pPr>
    </w:p>
    <w:p w14:paraId="0801AF23" w14:textId="77777777" w:rsidR="00BC2A4B" w:rsidRDefault="00000000">
      <w:pPr>
        <w:spacing w:before="120" w:after="120" w:line="360" w:lineRule="auto"/>
        <w:ind w:leftChars="1620" w:left="3402"/>
        <w:jc w:val="left"/>
        <w:rPr>
          <w:rFonts w:ascii="宋体"/>
          <w:sz w:val="24"/>
          <w:szCs w:val="24"/>
          <w:u w:val="single"/>
        </w:rPr>
      </w:pPr>
      <w:r>
        <w:rPr>
          <w:rFonts w:ascii="宋体" w:hAnsi="宋体" w:cs="宋体" w:hint="eastAsia"/>
          <w:sz w:val="24"/>
          <w:szCs w:val="24"/>
        </w:rPr>
        <w:t>投标单位名称（盖公章）：</w:t>
      </w:r>
      <w:r>
        <w:rPr>
          <w:rFonts w:ascii="宋体" w:hAnsi="宋体" w:cs="宋体"/>
          <w:sz w:val="24"/>
          <w:szCs w:val="24"/>
          <w:u w:val="single"/>
        </w:rPr>
        <w:t xml:space="preserve">               </w:t>
      </w:r>
    </w:p>
    <w:p w14:paraId="43A87874" w14:textId="77777777" w:rsidR="00BC2A4B" w:rsidRDefault="00000000">
      <w:pPr>
        <w:spacing w:before="120" w:after="120" w:line="360" w:lineRule="auto"/>
        <w:ind w:leftChars="1620" w:left="3402"/>
        <w:jc w:val="left"/>
        <w:rPr>
          <w:rFonts w:ascii="宋体"/>
          <w:sz w:val="24"/>
          <w:szCs w:val="24"/>
        </w:rPr>
      </w:pPr>
      <w:r>
        <w:rPr>
          <w:rFonts w:ascii="宋体" w:hAnsi="宋体" w:cs="宋体" w:hint="eastAsia"/>
          <w:sz w:val="24"/>
          <w:szCs w:val="24"/>
        </w:rPr>
        <w:t>日</w:t>
      </w:r>
      <w:r>
        <w:rPr>
          <w:rFonts w:ascii="宋体" w:hAnsi="宋体" w:cs="宋体"/>
          <w:sz w:val="24"/>
          <w:szCs w:val="24"/>
        </w:rPr>
        <w:t xml:space="preserve">    </w:t>
      </w:r>
      <w:r>
        <w:rPr>
          <w:rFonts w:ascii="宋体" w:hAnsi="宋体" w:cs="宋体" w:hint="eastAsia"/>
          <w:sz w:val="24"/>
          <w:szCs w:val="24"/>
        </w:rPr>
        <w:t>期：</w:t>
      </w:r>
      <w:r>
        <w:rPr>
          <w:rFonts w:ascii="宋体" w:hAnsi="宋体" w:cs="宋体"/>
          <w:sz w:val="24"/>
          <w:szCs w:val="24"/>
          <w:u w:val="single"/>
        </w:rPr>
        <w:t xml:space="preserve">      </w:t>
      </w:r>
      <w:r>
        <w:rPr>
          <w:rFonts w:ascii="宋体" w:hAnsi="宋体" w:cs="宋体" w:hint="eastAsia"/>
          <w:sz w:val="24"/>
          <w:szCs w:val="24"/>
        </w:rPr>
        <w:t>年</w:t>
      </w:r>
      <w:r>
        <w:rPr>
          <w:rFonts w:ascii="宋体" w:hAnsi="宋体" w:cs="宋体"/>
          <w:sz w:val="24"/>
          <w:szCs w:val="24"/>
          <w:u w:val="single"/>
        </w:rPr>
        <w:t xml:space="preserve">   </w:t>
      </w:r>
      <w:r>
        <w:rPr>
          <w:rFonts w:ascii="宋体" w:hAnsi="宋体" w:cs="宋体" w:hint="eastAsia"/>
          <w:sz w:val="24"/>
          <w:szCs w:val="24"/>
        </w:rPr>
        <w:t>月</w:t>
      </w:r>
      <w:r>
        <w:rPr>
          <w:rFonts w:ascii="宋体" w:hAnsi="宋体" w:cs="宋体"/>
          <w:sz w:val="24"/>
          <w:szCs w:val="24"/>
          <w:u w:val="single"/>
        </w:rPr>
        <w:t xml:space="preserve">   </w:t>
      </w:r>
      <w:r>
        <w:rPr>
          <w:rFonts w:ascii="宋体" w:hAnsi="宋体" w:cs="宋体" w:hint="eastAsia"/>
          <w:sz w:val="24"/>
          <w:szCs w:val="24"/>
        </w:rPr>
        <w:t>日</w:t>
      </w:r>
    </w:p>
    <w:p w14:paraId="3121D076" w14:textId="77777777" w:rsidR="00BC2A4B" w:rsidRDefault="00000000">
      <w:pPr>
        <w:widowControl/>
        <w:jc w:val="left"/>
        <w:outlineLvl w:val="2"/>
        <w:rPr>
          <w:rFonts w:ascii="宋体"/>
          <w:b/>
          <w:bCs/>
          <w:sz w:val="24"/>
          <w:szCs w:val="24"/>
        </w:rPr>
      </w:pPr>
      <w:bookmarkStart w:id="34" w:name="_Toc257553217"/>
      <w:bookmarkStart w:id="35" w:name="_Toc24877740"/>
      <w:bookmarkStart w:id="36" w:name="_Toc24702373"/>
      <w:bookmarkStart w:id="37" w:name="_Toc84316341"/>
      <w:bookmarkStart w:id="38" w:name="_Toc437957736"/>
      <w:r>
        <w:rPr>
          <w:rFonts w:ascii="宋体"/>
          <w:b/>
          <w:bCs/>
        </w:rPr>
        <w:br w:type="page"/>
      </w:r>
      <w:bookmarkStart w:id="39" w:name="_Toc13063889"/>
      <w:r>
        <w:rPr>
          <w:rFonts w:ascii="宋体" w:hAnsi="宋体" w:cs="宋体" w:hint="eastAsia"/>
          <w:b/>
          <w:bCs/>
          <w:sz w:val="24"/>
          <w:szCs w:val="24"/>
        </w:rPr>
        <w:lastRenderedPageBreak/>
        <w:t>附件</w:t>
      </w:r>
      <w:r>
        <w:rPr>
          <w:rFonts w:ascii="宋体" w:hAnsi="宋体" w:cs="宋体"/>
          <w:b/>
          <w:bCs/>
          <w:sz w:val="24"/>
          <w:szCs w:val="24"/>
        </w:rPr>
        <w:t xml:space="preserve">4 </w:t>
      </w:r>
      <w:r>
        <w:rPr>
          <w:rFonts w:ascii="宋体" w:hAnsi="宋体" w:cs="宋体" w:hint="eastAsia"/>
          <w:b/>
          <w:bCs/>
          <w:sz w:val="24"/>
          <w:szCs w:val="24"/>
        </w:rPr>
        <w:t>法定代表人授权委托书</w:t>
      </w:r>
      <w:bookmarkEnd w:id="34"/>
      <w:bookmarkEnd w:id="35"/>
      <w:bookmarkEnd w:id="36"/>
      <w:bookmarkEnd w:id="37"/>
      <w:bookmarkEnd w:id="38"/>
      <w:bookmarkEnd w:id="39"/>
    </w:p>
    <w:p w14:paraId="7946FBEE" w14:textId="77777777" w:rsidR="00BC2A4B" w:rsidRDefault="00BC2A4B">
      <w:pPr>
        <w:rPr>
          <w:rFonts w:ascii="宋体"/>
        </w:rPr>
      </w:pPr>
    </w:p>
    <w:p w14:paraId="333BDB17" w14:textId="77777777" w:rsidR="00BC2A4B" w:rsidRDefault="00000000">
      <w:pPr>
        <w:jc w:val="center"/>
        <w:rPr>
          <w:rFonts w:ascii="宋体"/>
          <w:b/>
          <w:bCs/>
          <w:sz w:val="30"/>
          <w:szCs w:val="30"/>
        </w:rPr>
      </w:pPr>
      <w:r>
        <w:rPr>
          <w:rFonts w:ascii="宋体" w:hAnsi="宋体" w:cs="宋体" w:hint="eastAsia"/>
          <w:b/>
          <w:bCs/>
          <w:sz w:val="30"/>
          <w:szCs w:val="30"/>
        </w:rPr>
        <w:t>法定代表人授权委托书</w:t>
      </w:r>
    </w:p>
    <w:p w14:paraId="1A50BE20" w14:textId="77777777" w:rsidR="00BC2A4B" w:rsidRDefault="00BC2A4B">
      <w:pPr>
        <w:spacing w:line="360" w:lineRule="auto"/>
        <w:jc w:val="left"/>
        <w:rPr>
          <w:rFonts w:ascii="宋体"/>
          <w:sz w:val="24"/>
          <w:szCs w:val="24"/>
        </w:rPr>
      </w:pPr>
    </w:p>
    <w:p w14:paraId="269A9104" w14:textId="77777777" w:rsidR="00BC2A4B" w:rsidRDefault="00000000">
      <w:pPr>
        <w:spacing w:before="240" w:line="360" w:lineRule="auto"/>
        <w:ind w:firstLineChars="200" w:firstLine="480"/>
        <w:rPr>
          <w:rFonts w:ascii="宋体"/>
          <w:sz w:val="24"/>
          <w:szCs w:val="24"/>
        </w:rPr>
      </w:pPr>
      <w:r>
        <w:rPr>
          <w:rFonts w:ascii="宋体" w:hAnsi="宋体" w:cs="宋体" w:hint="eastAsia"/>
          <w:sz w:val="24"/>
          <w:szCs w:val="24"/>
        </w:rPr>
        <w:t>本授权委托书声明：我</w:t>
      </w:r>
      <w:r>
        <w:rPr>
          <w:rFonts w:ascii="宋体" w:hAnsi="宋体" w:cs="宋体"/>
          <w:sz w:val="24"/>
          <w:szCs w:val="24"/>
          <w:u w:val="single"/>
        </w:rPr>
        <w:t xml:space="preserve">     </w:t>
      </w:r>
      <w:r>
        <w:rPr>
          <w:rFonts w:ascii="宋体" w:hAnsi="宋体" w:cs="宋体" w:hint="eastAsia"/>
          <w:sz w:val="24"/>
          <w:szCs w:val="24"/>
        </w:rPr>
        <w:t>是</w:t>
      </w:r>
      <w:r>
        <w:rPr>
          <w:rFonts w:ascii="宋体" w:hAnsi="宋体" w:cs="宋体" w:hint="eastAsia"/>
          <w:sz w:val="24"/>
          <w:szCs w:val="24"/>
          <w:u w:val="single"/>
        </w:rPr>
        <w:t>（投标单位名称）</w:t>
      </w:r>
      <w:r>
        <w:rPr>
          <w:rFonts w:ascii="宋体" w:hAnsi="宋体" w:cs="宋体" w:hint="eastAsia"/>
          <w:sz w:val="24"/>
          <w:szCs w:val="24"/>
        </w:rPr>
        <w:t>的法定代表人，现授权委托</w:t>
      </w:r>
      <w:r>
        <w:rPr>
          <w:rFonts w:ascii="宋体" w:hAnsi="宋体" w:cs="宋体" w:hint="eastAsia"/>
          <w:sz w:val="24"/>
          <w:szCs w:val="24"/>
          <w:u w:val="single"/>
        </w:rPr>
        <w:t>（授权人名称、职务）</w:t>
      </w:r>
      <w:r>
        <w:rPr>
          <w:rFonts w:ascii="宋体" w:hAnsi="宋体" w:cs="宋体" w:hint="eastAsia"/>
          <w:sz w:val="24"/>
          <w:szCs w:val="24"/>
        </w:rPr>
        <w:t>为我公司法定代表人授权委托代理人，参与</w:t>
      </w:r>
      <w:r>
        <w:rPr>
          <w:rFonts w:ascii="宋体" w:hAnsi="宋体" w:cs="宋体" w:hint="eastAsia"/>
          <w:sz w:val="24"/>
          <w:szCs w:val="24"/>
          <w:u w:val="single"/>
        </w:rPr>
        <w:t>（项目名称）</w:t>
      </w:r>
      <w:r>
        <w:rPr>
          <w:rFonts w:ascii="宋体" w:hAnsi="宋体" w:cs="宋体" w:hint="eastAsia"/>
          <w:sz w:val="24"/>
          <w:szCs w:val="24"/>
        </w:rPr>
        <w:t>的投标活动。代理人在投标过程中所签章的一切文件和处理与之有关的一切事务，我均予以承认。</w:t>
      </w:r>
    </w:p>
    <w:p w14:paraId="12BA138F" w14:textId="77777777" w:rsidR="00BC2A4B" w:rsidRDefault="00BC2A4B">
      <w:pPr>
        <w:spacing w:before="240" w:line="360" w:lineRule="auto"/>
        <w:ind w:right="-154"/>
        <w:rPr>
          <w:rFonts w:ascii="宋体"/>
          <w:sz w:val="24"/>
          <w:szCs w:val="24"/>
        </w:rPr>
      </w:pPr>
    </w:p>
    <w:p w14:paraId="078D04E8" w14:textId="77777777" w:rsidR="00BC2A4B" w:rsidRDefault="00BC2A4B">
      <w:pPr>
        <w:spacing w:before="240" w:line="360" w:lineRule="auto"/>
        <w:ind w:right="-154"/>
        <w:rPr>
          <w:rFonts w:ascii="宋体"/>
          <w:sz w:val="24"/>
          <w:szCs w:val="24"/>
        </w:rPr>
      </w:pPr>
    </w:p>
    <w:p w14:paraId="4801F559" w14:textId="77777777" w:rsidR="00BC2A4B" w:rsidRDefault="00000000">
      <w:pPr>
        <w:spacing w:before="240" w:line="400" w:lineRule="exact"/>
        <w:ind w:right="-153" w:firstLineChars="200" w:firstLine="480"/>
        <w:rPr>
          <w:rFonts w:ascii="宋体"/>
          <w:sz w:val="24"/>
          <w:szCs w:val="24"/>
        </w:rPr>
      </w:pPr>
      <w:r>
        <w:rPr>
          <w:rFonts w:ascii="宋体" w:hAnsi="宋体" w:cs="宋体" w:hint="eastAsia"/>
          <w:sz w:val="24"/>
          <w:szCs w:val="24"/>
        </w:rPr>
        <w:t>代理人无转委托权，特此委托。</w:t>
      </w:r>
      <w:r>
        <w:rPr>
          <w:rFonts w:ascii="宋体" w:hAnsi="宋体" w:cs="宋体" w:hint="eastAsia"/>
          <w:b/>
          <w:bCs/>
          <w:sz w:val="24"/>
          <w:szCs w:val="24"/>
        </w:rPr>
        <w:t>（</w:t>
      </w:r>
      <w:proofErr w:type="gramStart"/>
      <w:r>
        <w:rPr>
          <w:rFonts w:ascii="宋体" w:hAnsi="宋体" w:cs="宋体" w:hint="eastAsia"/>
          <w:b/>
          <w:bCs/>
          <w:sz w:val="24"/>
          <w:szCs w:val="24"/>
        </w:rPr>
        <w:t>附被授权</w:t>
      </w:r>
      <w:proofErr w:type="gramEnd"/>
      <w:r>
        <w:rPr>
          <w:rFonts w:ascii="宋体" w:hAnsi="宋体" w:cs="宋体" w:hint="eastAsia"/>
          <w:b/>
          <w:bCs/>
          <w:sz w:val="24"/>
          <w:szCs w:val="24"/>
        </w:rPr>
        <w:t>人身份证复印件）</w:t>
      </w:r>
    </w:p>
    <w:p w14:paraId="0E2E3299" w14:textId="77777777" w:rsidR="00BC2A4B" w:rsidRDefault="00000000">
      <w:pPr>
        <w:spacing w:before="240" w:line="400" w:lineRule="exact"/>
        <w:ind w:right="-153" w:firstLineChars="200" w:firstLine="480"/>
        <w:rPr>
          <w:rFonts w:ascii="宋体"/>
          <w:sz w:val="24"/>
          <w:szCs w:val="24"/>
        </w:rPr>
      </w:pPr>
      <w:r>
        <w:rPr>
          <w:rFonts w:ascii="宋体" w:hAnsi="宋体" w:cs="宋体" w:hint="eastAsia"/>
          <w:sz w:val="24"/>
          <w:szCs w:val="24"/>
        </w:rPr>
        <w:t>代理人：</w:t>
      </w:r>
      <w:r>
        <w:rPr>
          <w:rFonts w:ascii="宋体" w:hAnsi="宋体" w:cs="宋体"/>
          <w:sz w:val="24"/>
          <w:szCs w:val="24"/>
          <w:u w:val="single"/>
        </w:rPr>
        <w:t xml:space="preserve">     </w:t>
      </w:r>
      <w:r>
        <w:rPr>
          <w:rFonts w:ascii="宋体" w:hAnsi="宋体" w:cs="宋体"/>
          <w:sz w:val="24"/>
          <w:szCs w:val="24"/>
        </w:rPr>
        <w:t xml:space="preserve"> </w:t>
      </w:r>
      <w:r>
        <w:rPr>
          <w:rFonts w:ascii="宋体" w:hAnsi="宋体" w:cs="宋体" w:hint="eastAsia"/>
          <w:sz w:val="24"/>
          <w:szCs w:val="24"/>
        </w:rPr>
        <w:t>性别：</w:t>
      </w:r>
      <w:r>
        <w:rPr>
          <w:rFonts w:ascii="宋体" w:hAnsi="宋体" w:cs="宋体"/>
          <w:sz w:val="24"/>
          <w:szCs w:val="24"/>
          <w:u w:val="single"/>
        </w:rPr>
        <w:t xml:space="preserve">    </w:t>
      </w:r>
      <w:r>
        <w:rPr>
          <w:rFonts w:ascii="宋体" w:hAnsi="宋体" w:cs="宋体"/>
          <w:sz w:val="24"/>
          <w:szCs w:val="24"/>
        </w:rPr>
        <w:t xml:space="preserve"> </w:t>
      </w:r>
      <w:r>
        <w:rPr>
          <w:rFonts w:ascii="宋体" w:hAnsi="宋体" w:cs="宋体" w:hint="eastAsia"/>
          <w:sz w:val="24"/>
          <w:szCs w:val="24"/>
        </w:rPr>
        <w:t>年龄：</w:t>
      </w:r>
      <w:r>
        <w:rPr>
          <w:rFonts w:ascii="宋体" w:hAnsi="宋体" w:cs="宋体"/>
          <w:sz w:val="24"/>
          <w:szCs w:val="24"/>
          <w:u w:val="single"/>
        </w:rPr>
        <w:t xml:space="preserve">    </w:t>
      </w:r>
      <w:r>
        <w:rPr>
          <w:rFonts w:ascii="宋体" w:hAnsi="宋体" w:cs="宋体"/>
          <w:sz w:val="24"/>
          <w:szCs w:val="24"/>
        </w:rPr>
        <w:t xml:space="preserve"> </w:t>
      </w:r>
    </w:p>
    <w:p w14:paraId="1D57D434" w14:textId="77777777" w:rsidR="00BC2A4B" w:rsidRDefault="00BC2A4B">
      <w:pPr>
        <w:spacing w:before="240" w:line="360" w:lineRule="exact"/>
        <w:ind w:right="-153"/>
        <w:rPr>
          <w:rFonts w:ascii="宋体"/>
          <w:sz w:val="24"/>
          <w:szCs w:val="24"/>
        </w:rPr>
      </w:pPr>
    </w:p>
    <w:p w14:paraId="4D748058" w14:textId="77777777" w:rsidR="00BC2A4B" w:rsidRDefault="00BC2A4B">
      <w:pPr>
        <w:spacing w:before="240" w:line="360" w:lineRule="exact"/>
        <w:ind w:right="-153"/>
        <w:rPr>
          <w:rFonts w:ascii="宋体"/>
          <w:sz w:val="24"/>
          <w:szCs w:val="24"/>
        </w:rPr>
      </w:pPr>
    </w:p>
    <w:p w14:paraId="096C8551" w14:textId="77777777" w:rsidR="00BC2A4B" w:rsidRDefault="00000000">
      <w:pPr>
        <w:spacing w:before="240" w:line="360" w:lineRule="auto"/>
        <w:ind w:right="-153" w:firstLineChars="1400" w:firstLine="3360"/>
        <w:rPr>
          <w:rFonts w:ascii="宋体"/>
          <w:sz w:val="24"/>
          <w:szCs w:val="24"/>
        </w:rPr>
      </w:pPr>
      <w:r>
        <w:rPr>
          <w:rFonts w:ascii="宋体" w:hAnsi="宋体" w:cs="宋体" w:hint="eastAsia"/>
          <w:sz w:val="24"/>
          <w:szCs w:val="24"/>
        </w:rPr>
        <w:t>投标单位名称：</w:t>
      </w:r>
      <w:r>
        <w:rPr>
          <w:rFonts w:ascii="宋体" w:hAnsi="宋体" w:cs="宋体"/>
          <w:sz w:val="24"/>
          <w:szCs w:val="24"/>
          <w:u w:val="single"/>
        </w:rPr>
        <w:t xml:space="preserve">                     </w:t>
      </w:r>
    </w:p>
    <w:p w14:paraId="234323A2" w14:textId="77777777" w:rsidR="00BC2A4B" w:rsidRDefault="00000000">
      <w:pPr>
        <w:spacing w:before="240" w:line="360" w:lineRule="auto"/>
        <w:ind w:right="-153" w:firstLineChars="1400" w:firstLine="3360"/>
        <w:rPr>
          <w:rFonts w:ascii="宋体"/>
          <w:sz w:val="24"/>
          <w:szCs w:val="24"/>
        </w:rPr>
      </w:pPr>
      <w:r>
        <w:rPr>
          <w:rFonts w:ascii="宋体" w:hAnsi="宋体" w:cs="宋体" w:hint="eastAsia"/>
          <w:sz w:val="24"/>
          <w:szCs w:val="24"/>
        </w:rPr>
        <w:t>法定代表人：</w:t>
      </w:r>
      <w:r>
        <w:rPr>
          <w:rFonts w:ascii="宋体" w:hAnsi="宋体" w:cs="宋体" w:hint="eastAsia"/>
          <w:sz w:val="24"/>
          <w:szCs w:val="24"/>
          <w:u w:val="single"/>
        </w:rPr>
        <w:t>（签字或签章）</w:t>
      </w:r>
      <w:r>
        <w:rPr>
          <w:rFonts w:ascii="宋体" w:hAnsi="宋体" w:cs="宋体"/>
          <w:sz w:val="24"/>
          <w:szCs w:val="24"/>
          <w:u w:val="single"/>
        </w:rPr>
        <w:t xml:space="preserve">          </w:t>
      </w:r>
    </w:p>
    <w:p w14:paraId="61BAC1F6" w14:textId="77777777" w:rsidR="00BC2A4B" w:rsidRDefault="00000000">
      <w:pPr>
        <w:spacing w:before="240" w:line="360" w:lineRule="auto"/>
        <w:ind w:right="-153" w:firstLineChars="1400" w:firstLine="3360"/>
        <w:rPr>
          <w:rFonts w:ascii="宋体"/>
          <w:sz w:val="24"/>
          <w:szCs w:val="24"/>
        </w:rPr>
      </w:pPr>
      <w:r>
        <w:rPr>
          <w:rFonts w:ascii="宋体" w:hAnsi="宋体" w:cs="宋体" w:hint="eastAsia"/>
          <w:sz w:val="24"/>
          <w:szCs w:val="24"/>
        </w:rPr>
        <w:t>被授权人：</w:t>
      </w:r>
      <w:r>
        <w:rPr>
          <w:rFonts w:ascii="宋体" w:hAnsi="宋体" w:cs="宋体" w:hint="eastAsia"/>
          <w:sz w:val="24"/>
          <w:szCs w:val="24"/>
          <w:u w:val="single"/>
        </w:rPr>
        <w:t>（签字或签章）</w:t>
      </w:r>
      <w:r>
        <w:rPr>
          <w:rFonts w:ascii="宋体" w:hAnsi="宋体" w:cs="宋体"/>
          <w:sz w:val="24"/>
          <w:szCs w:val="24"/>
          <w:u w:val="single"/>
        </w:rPr>
        <w:t xml:space="preserve">            </w:t>
      </w:r>
    </w:p>
    <w:p w14:paraId="54AFD87A" w14:textId="77777777" w:rsidR="00BC2A4B" w:rsidRDefault="00000000">
      <w:pPr>
        <w:spacing w:before="240" w:line="360" w:lineRule="auto"/>
        <w:ind w:right="-153" w:firstLineChars="1400" w:firstLine="3360"/>
        <w:rPr>
          <w:rFonts w:ascii="宋体"/>
          <w:sz w:val="24"/>
          <w:szCs w:val="24"/>
        </w:rPr>
      </w:pPr>
      <w:r>
        <w:rPr>
          <w:rFonts w:ascii="宋体" w:hAnsi="宋体" w:cs="宋体" w:hint="eastAsia"/>
          <w:sz w:val="24"/>
          <w:szCs w:val="24"/>
        </w:rPr>
        <w:t>日期：</w:t>
      </w:r>
      <w:r>
        <w:rPr>
          <w:rFonts w:ascii="宋体" w:hAnsi="宋体" w:cs="宋体"/>
          <w:sz w:val="24"/>
          <w:szCs w:val="24"/>
          <w:u w:val="single"/>
        </w:rPr>
        <w:t xml:space="preserve">      </w:t>
      </w:r>
      <w:r>
        <w:rPr>
          <w:rFonts w:ascii="宋体" w:hAnsi="宋体" w:cs="宋体" w:hint="eastAsia"/>
          <w:sz w:val="24"/>
          <w:szCs w:val="24"/>
        </w:rPr>
        <w:t>年</w:t>
      </w:r>
      <w:r>
        <w:rPr>
          <w:rFonts w:ascii="宋体" w:hAnsi="宋体" w:cs="宋体"/>
          <w:sz w:val="24"/>
          <w:szCs w:val="24"/>
          <w:u w:val="single"/>
        </w:rPr>
        <w:t xml:space="preserve">   </w:t>
      </w:r>
      <w:r>
        <w:rPr>
          <w:rFonts w:ascii="宋体" w:hAnsi="宋体" w:cs="宋体" w:hint="eastAsia"/>
          <w:sz w:val="24"/>
          <w:szCs w:val="24"/>
        </w:rPr>
        <w:t>月</w:t>
      </w:r>
      <w:r>
        <w:rPr>
          <w:rFonts w:ascii="宋体" w:hAnsi="宋体" w:cs="宋体"/>
          <w:sz w:val="24"/>
          <w:szCs w:val="24"/>
          <w:u w:val="single"/>
        </w:rPr>
        <w:t xml:space="preserve">   </w:t>
      </w:r>
      <w:r>
        <w:rPr>
          <w:rFonts w:ascii="宋体" w:hAnsi="宋体" w:cs="宋体" w:hint="eastAsia"/>
          <w:sz w:val="24"/>
          <w:szCs w:val="24"/>
        </w:rPr>
        <w:t>日</w:t>
      </w:r>
    </w:p>
    <w:p w14:paraId="79109F8D" w14:textId="77777777" w:rsidR="00BC2A4B" w:rsidRDefault="00000000">
      <w:pPr>
        <w:widowControl/>
        <w:jc w:val="left"/>
        <w:outlineLvl w:val="2"/>
        <w:rPr>
          <w:rFonts w:ascii="宋体"/>
          <w:b/>
          <w:bCs/>
          <w:sz w:val="24"/>
          <w:szCs w:val="24"/>
        </w:rPr>
      </w:pPr>
      <w:r>
        <w:rPr>
          <w:rFonts w:ascii="宋体"/>
          <w:b/>
          <w:bCs/>
        </w:rPr>
        <w:br w:type="page"/>
      </w:r>
      <w:bookmarkStart w:id="40" w:name="_Toc13063890"/>
      <w:r>
        <w:rPr>
          <w:rFonts w:ascii="宋体" w:hAnsi="宋体" w:cs="宋体" w:hint="eastAsia"/>
          <w:b/>
          <w:bCs/>
          <w:sz w:val="24"/>
          <w:szCs w:val="24"/>
        </w:rPr>
        <w:lastRenderedPageBreak/>
        <w:t>附件</w:t>
      </w:r>
      <w:r>
        <w:rPr>
          <w:rFonts w:ascii="宋体" w:hAnsi="宋体" w:cs="宋体"/>
          <w:b/>
          <w:bCs/>
          <w:sz w:val="24"/>
          <w:szCs w:val="24"/>
        </w:rPr>
        <w:t xml:space="preserve">5 </w:t>
      </w:r>
      <w:bookmarkEnd w:id="40"/>
      <w:r>
        <w:rPr>
          <w:rFonts w:ascii="宋体" w:hAnsi="宋体" w:cs="宋体" w:hint="eastAsia"/>
          <w:b/>
          <w:bCs/>
          <w:sz w:val="24"/>
          <w:szCs w:val="24"/>
        </w:rPr>
        <w:t>报价一览表</w:t>
      </w:r>
    </w:p>
    <w:p w14:paraId="0DC5DF42" w14:textId="77777777" w:rsidR="00BC2A4B" w:rsidRDefault="00BC2A4B">
      <w:pPr>
        <w:rPr>
          <w:rFonts w:ascii="宋体"/>
          <w:b/>
          <w:bCs/>
        </w:rPr>
      </w:pPr>
    </w:p>
    <w:tbl>
      <w:tblPr>
        <w:tblW w:w="10130" w:type="dxa"/>
        <w:tblInd w:w="-340" w:type="dxa"/>
        <w:tblLayout w:type="fixed"/>
        <w:tblLook w:val="04A0" w:firstRow="1" w:lastRow="0" w:firstColumn="1" w:lastColumn="0" w:noHBand="0" w:noVBand="1"/>
      </w:tblPr>
      <w:tblGrid>
        <w:gridCol w:w="769"/>
        <w:gridCol w:w="3061"/>
        <w:gridCol w:w="1426"/>
        <w:gridCol w:w="1394"/>
        <w:gridCol w:w="1665"/>
        <w:gridCol w:w="1815"/>
      </w:tblGrid>
      <w:tr w:rsidR="00BC2A4B" w14:paraId="153794BF" w14:textId="77777777">
        <w:trPr>
          <w:trHeight w:val="799"/>
        </w:trPr>
        <w:tc>
          <w:tcPr>
            <w:tcW w:w="10130" w:type="dxa"/>
            <w:gridSpan w:val="6"/>
            <w:tcBorders>
              <w:top w:val="nil"/>
              <w:left w:val="nil"/>
              <w:bottom w:val="nil"/>
              <w:right w:val="nil"/>
            </w:tcBorders>
            <w:noWrap/>
            <w:vAlign w:val="center"/>
          </w:tcPr>
          <w:p w14:paraId="7B12A457" w14:textId="77777777" w:rsidR="00BC2A4B" w:rsidRDefault="00000000">
            <w:pPr>
              <w:widowControl/>
              <w:jc w:val="center"/>
              <w:textAlignment w:val="center"/>
              <w:rPr>
                <w:rFonts w:ascii="宋体" w:hAnsi="宋体" w:cs="宋体"/>
                <w:b/>
                <w:bCs/>
                <w:sz w:val="26"/>
                <w:szCs w:val="26"/>
              </w:rPr>
            </w:pPr>
            <w:r>
              <w:rPr>
                <w:rFonts w:ascii="宋体" w:hAnsi="宋体" w:cs="宋体" w:hint="eastAsia"/>
                <w:b/>
                <w:bCs/>
                <w:kern w:val="0"/>
                <w:sz w:val="26"/>
                <w:szCs w:val="26"/>
                <w:lang w:bidi="ar"/>
              </w:rPr>
              <w:t>开投·海丝知识中心、开投·海丝文体中心驻场招商代理服务投标报价一览表</w:t>
            </w:r>
          </w:p>
        </w:tc>
      </w:tr>
      <w:tr w:rsidR="00BC2A4B" w14:paraId="7C6873F3" w14:textId="77777777">
        <w:trPr>
          <w:trHeight w:val="744"/>
        </w:trPr>
        <w:tc>
          <w:tcPr>
            <w:tcW w:w="769" w:type="dxa"/>
            <w:tcBorders>
              <w:top w:val="single" w:sz="4" w:space="0" w:color="000000"/>
              <w:left w:val="single" w:sz="4" w:space="0" w:color="000000"/>
              <w:bottom w:val="single" w:sz="4" w:space="0" w:color="000000"/>
              <w:right w:val="single" w:sz="4" w:space="0" w:color="000000"/>
            </w:tcBorders>
            <w:vAlign w:val="center"/>
          </w:tcPr>
          <w:p w14:paraId="10520FAC"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0"/>
                <w:szCs w:val="20"/>
                <w:lang w:bidi="ar"/>
              </w:rPr>
              <w:t>序号</w:t>
            </w:r>
          </w:p>
        </w:tc>
        <w:tc>
          <w:tcPr>
            <w:tcW w:w="3061" w:type="dxa"/>
            <w:tcBorders>
              <w:top w:val="single" w:sz="4" w:space="0" w:color="000000"/>
              <w:left w:val="single" w:sz="4" w:space="0" w:color="000000"/>
              <w:bottom w:val="single" w:sz="4" w:space="0" w:color="000000"/>
              <w:right w:val="single" w:sz="4" w:space="0" w:color="000000"/>
            </w:tcBorders>
            <w:vAlign w:val="center"/>
          </w:tcPr>
          <w:p w14:paraId="372FFA60"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0"/>
                <w:szCs w:val="20"/>
                <w:lang w:bidi="ar"/>
              </w:rPr>
              <w:t>项目名称</w:t>
            </w:r>
          </w:p>
        </w:tc>
        <w:tc>
          <w:tcPr>
            <w:tcW w:w="1426" w:type="dxa"/>
            <w:tcBorders>
              <w:top w:val="single" w:sz="4" w:space="0" w:color="000000"/>
              <w:left w:val="single" w:sz="4" w:space="0" w:color="000000"/>
              <w:bottom w:val="single" w:sz="4" w:space="0" w:color="000000"/>
              <w:right w:val="single" w:sz="4" w:space="0" w:color="000000"/>
            </w:tcBorders>
            <w:vAlign w:val="center"/>
          </w:tcPr>
          <w:p w14:paraId="46A4F3E4" w14:textId="77777777" w:rsidR="00BC2A4B" w:rsidRDefault="00000000">
            <w:pPr>
              <w:widowControl/>
              <w:jc w:val="center"/>
              <w:textAlignment w:val="center"/>
              <w:rPr>
                <w:rFonts w:ascii="宋体" w:hAnsi="宋体" w:cs="宋体"/>
                <w:b/>
                <w:bCs/>
                <w:kern w:val="0"/>
                <w:sz w:val="20"/>
                <w:szCs w:val="20"/>
                <w:lang w:bidi="ar"/>
              </w:rPr>
            </w:pPr>
            <w:r>
              <w:rPr>
                <w:rFonts w:ascii="宋体" w:hAnsi="宋体" w:cs="宋体" w:hint="eastAsia"/>
                <w:b/>
                <w:bCs/>
                <w:kern w:val="0"/>
                <w:sz w:val="20"/>
                <w:szCs w:val="20"/>
                <w:lang w:bidi="ar"/>
              </w:rPr>
              <w:t>不含税费用</w:t>
            </w:r>
          </w:p>
          <w:p w14:paraId="412D4274"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0"/>
                <w:szCs w:val="20"/>
                <w:lang w:bidi="ar"/>
              </w:rPr>
              <w:t>（元）</w:t>
            </w:r>
          </w:p>
        </w:tc>
        <w:tc>
          <w:tcPr>
            <w:tcW w:w="1394" w:type="dxa"/>
            <w:tcBorders>
              <w:top w:val="single" w:sz="4" w:space="0" w:color="000000"/>
              <w:left w:val="single" w:sz="4" w:space="0" w:color="000000"/>
              <w:bottom w:val="single" w:sz="4" w:space="0" w:color="000000"/>
              <w:right w:val="single" w:sz="4" w:space="0" w:color="000000"/>
            </w:tcBorders>
            <w:vAlign w:val="center"/>
          </w:tcPr>
          <w:p w14:paraId="005B20B4" w14:textId="77777777" w:rsidR="00BC2A4B" w:rsidRDefault="00000000">
            <w:pPr>
              <w:widowControl/>
              <w:jc w:val="center"/>
              <w:textAlignment w:val="center"/>
              <w:rPr>
                <w:rFonts w:ascii="宋体" w:hAnsi="宋体" w:cs="宋体"/>
                <w:b/>
                <w:bCs/>
                <w:kern w:val="0"/>
                <w:sz w:val="20"/>
                <w:szCs w:val="20"/>
                <w:lang w:bidi="ar"/>
              </w:rPr>
            </w:pPr>
            <w:r>
              <w:rPr>
                <w:rFonts w:ascii="宋体" w:hAnsi="宋体" w:cs="宋体" w:hint="eastAsia"/>
                <w:b/>
                <w:bCs/>
                <w:kern w:val="0"/>
                <w:sz w:val="20"/>
                <w:szCs w:val="20"/>
                <w:lang w:bidi="ar"/>
              </w:rPr>
              <w:t>税金</w:t>
            </w:r>
          </w:p>
          <w:p w14:paraId="43025496"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0"/>
                <w:szCs w:val="20"/>
                <w:lang w:bidi="ar"/>
              </w:rPr>
              <w:t>（元）</w:t>
            </w:r>
          </w:p>
        </w:tc>
        <w:tc>
          <w:tcPr>
            <w:tcW w:w="1665" w:type="dxa"/>
            <w:tcBorders>
              <w:top w:val="single" w:sz="4" w:space="0" w:color="000000"/>
              <w:left w:val="single" w:sz="4" w:space="0" w:color="000000"/>
              <w:bottom w:val="single" w:sz="4" w:space="0" w:color="000000"/>
              <w:right w:val="single" w:sz="4" w:space="0" w:color="000000"/>
            </w:tcBorders>
            <w:vAlign w:val="center"/>
          </w:tcPr>
          <w:p w14:paraId="4B73C500" w14:textId="77777777" w:rsidR="00BC2A4B" w:rsidRDefault="00000000">
            <w:pPr>
              <w:widowControl/>
              <w:jc w:val="center"/>
              <w:textAlignment w:val="center"/>
              <w:rPr>
                <w:rFonts w:ascii="宋体" w:hAnsi="宋体" w:cs="宋体"/>
                <w:b/>
                <w:bCs/>
                <w:kern w:val="0"/>
                <w:sz w:val="20"/>
                <w:szCs w:val="20"/>
                <w:lang w:bidi="ar"/>
              </w:rPr>
            </w:pPr>
            <w:r>
              <w:rPr>
                <w:rFonts w:ascii="宋体" w:hAnsi="宋体" w:cs="宋体" w:hint="eastAsia"/>
                <w:b/>
                <w:bCs/>
                <w:kern w:val="0"/>
                <w:sz w:val="20"/>
                <w:szCs w:val="20"/>
                <w:lang w:bidi="ar"/>
              </w:rPr>
              <w:t>含税费用合计</w:t>
            </w:r>
          </w:p>
          <w:p w14:paraId="3359764E"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0"/>
                <w:szCs w:val="20"/>
                <w:lang w:bidi="ar"/>
              </w:rPr>
              <w:t>（元）</w:t>
            </w:r>
          </w:p>
        </w:tc>
        <w:tc>
          <w:tcPr>
            <w:tcW w:w="1815" w:type="dxa"/>
            <w:tcBorders>
              <w:top w:val="single" w:sz="4" w:space="0" w:color="000000"/>
              <w:left w:val="single" w:sz="4" w:space="0" w:color="000000"/>
              <w:bottom w:val="single" w:sz="4" w:space="0" w:color="000000"/>
              <w:right w:val="single" w:sz="4" w:space="0" w:color="000000"/>
            </w:tcBorders>
            <w:vAlign w:val="center"/>
          </w:tcPr>
          <w:p w14:paraId="0A1C57FE"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0"/>
                <w:szCs w:val="20"/>
                <w:lang w:bidi="ar"/>
              </w:rPr>
              <w:t>备注</w:t>
            </w:r>
          </w:p>
        </w:tc>
      </w:tr>
      <w:tr w:rsidR="00BC2A4B" w14:paraId="26779F4D" w14:textId="77777777">
        <w:trPr>
          <w:trHeight w:val="788"/>
        </w:trPr>
        <w:tc>
          <w:tcPr>
            <w:tcW w:w="769" w:type="dxa"/>
            <w:tcBorders>
              <w:top w:val="single" w:sz="4" w:space="0" w:color="000000"/>
              <w:left w:val="single" w:sz="4" w:space="0" w:color="000000"/>
              <w:bottom w:val="single" w:sz="4" w:space="0" w:color="000000"/>
              <w:right w:val="single" w:sz="4" w:space="0" w:color="000000"/>
            </w:tcBorders>
            <w:vAlign w:val="center"/>
          </w:tcPr>
          <w:p w14:paraId="4E3538D2" w14:textId="77777777" w:rsidR="00BC2A4B" w:rsidRDefault="00000000">
            <w:pPr>
              <w:widowControl/>
              <w:jc w:val="center"/>
              <w:textAlignment w:val="center"/>
              <w:rPr>
                <w:rFonts w:ascii="宋体" w:hAnsi="宋体" w:cs="宋体"/>
                <w:b/>
                <w:bCs/>
                <w:sz w:val="20"/>
                <w:szCs w:val="20"/>
              </w:rPr>
            </w:pPr>
            <w:proofErr w:type="gramStart"/>
            <w:r>
              <w:rPr>
                <w:rFonts w:ascii="宋体" w:hAnsi="宋体" w:cs="宋体" w:hint="eastAsia"/>
                <w:b/>
                <w:bCs/>
                <w:kern w:val="0"/>
                <w:sz w:val="20"/>
                <w:szCs w:val="20"/>
                <w:lang w:bidi="ar"/>
              </w:rPr>
              <w:t>一</w:t>
            </w:r>
            <w:proofErr w:type="gramEnd"/>
          </w:p>
        </w:tc>
        <w:tc>
          <w:tcPr>
            <w:tcW w:w="3061" w:type="dxa"/>
            <w:tcBorders>
              <w:top w:val="single" w:sz="4" w:space="0" w:color="000000"/>
              <w:left w:val="single" w:sz="4" w:space="0" w:color="000000"/>
              <w:bottom w:val="single" w:sz="4" w:space="0" w:color="000000"/>
              <w:right w:val="single" w:sz="4" w:space="0" w:color="000000"/>
            </w:tcBorders>
            <w:vAlign w:val="center"/>
          </w:tcPr>
          <w:p w14:paraId="6AD1C0C1"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sz w:val="20"/>
                <w:szCs w:val="20"/>
              </w:rPr>
              <w:t>开投·海丝知识中心、开投·海丝文体中心驻场招商代理服务</w:t>
            </w:r>
          </w:p>
        </w:tc>
        <w:tc>
          <w:tcPr>
            <w:tcW w:w="1426" w:type="dxa"/>
            <w:tcBorders>
              <w:top w:val="single" w:sz="4" w:space="0" w:color="000000"/>
              <w:left w:val="single" w:sz="4" w:space="0" w:color="000000"/>
              <w:bottom w:val="single" w:sz="4" w:space="0" w:color="000000"/>
              <w:right w:val="single" w:sz="4" w:space="0" w:color="000000"/>
            </w:tcBorders>
            <w:vAlign w:val="center"/>
          </w:tcPr>
          <w:p w14:paraId="0BDC9E9B" w14:textId="77777777" w:rsidR="00BC2A4B" w:rsidRDefault="00000000">
            <w:pPr>
              <w:widowControl/>
              <w:textAlignment w:val="center"/>
              <w:rPr>
                <w:rFonts w:ascii="宋体" w:hAnsi="宋体" w:cs="宋体"/>
                <w:b/>
                <w:bCs/>
                <w:sz w:val="20"/>
                <w:szCs w:val="20"/>
              </w:rPr>
            </w:pPr>
            <w:r>
              <w:rPr>
                <w:rFonts w:ascii="宋体" w:hAnsi="宋体" w:cs="宋体" w:hint="eastAsia"/>
                <w:b/>
                <w:bCs/>
                <w:kern w:val="0"/>
                <w:sz w:val="24"/>
                <w:szCs w:val="24"/>
              </w:rPr>
              <w:t>¥</w:t>
            </w:r>
            <w:r>
              <w:rPr>
                <w:rFonts w:ascii="宋体" w:hAnsi="宋体" w:cs="宋体" w:hint="eastAsia"/>
                <w:b/>
                <w:bCs/>
                <w:kern w:val="0"/>
                <w:sz w:val="24"/>
                <w:szCs w:val="24"/>
                <w:u w:val="single"/>
              </w:rPr>
              <w:t xml:space="preserve">    </w:t>
            </w:r>
            <w:r>
              <w:rPr>
                <w:rFonts w:ascii="宋体" w:hAnsi="宋体" w:cs="宋体" w:hint="eastAsia"/>
                <w:b/>
                <w:bCs/>
                <w:kern w:val="0"/>
                <w:sz w:val="24"/>
                <w:szCs w:val="24"/>
              </w:rPr>
              <w:t>元</w:t>
            </w:r>
          </w:p>
        </w:tc>
        <w:tc>
          <w:tcPr>
            <w:tcW w:w="1394" w:type="dxa"/>
            <w:tcBorders>
              <w:top w:val="single" w:sz="4" w:space="0" w:color="000000"/>
              <w:left w:val="single" w:sz="4" w:space="0" w:color="000000"/>
              <w:bottom w:val="single" w:sz="4" w:space="0" w:color="000000"/>
              <w:right w:val="single" w:sz="4" w:space="0" w:color="000000"/>
            </w:tcBorders>
            <w:vAlign w:val="center"/>
          </w:tcPr>
          <w:p w14:paraId="29BD68C4"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4"/>
                <w:szCs w:val="24"/>
              </w:rPr>
              <w:t>¥</w:t>
            </w:r>
            <w:r>
              <w:rPr>
                <w:rFonts w:ascii="宋体" w:hAnsi="宋体" w:cs="宋体" w:hint="eastAsia"/>
                <w:b/>
                <w:bCs/>
                <w:kern w:val="0"/>
                <w:sz w:val="24"/>
                <w:szCs w:val="24"/>
                <w:u w:val="single"/>
              </w:rPr>
              <w:t xml:space="preserve">      </w:t>
            </w:r>
            <w:r>
              <w:rPr>
                <w:rFonts w:ascii="宋体" w:hAnsi="宋体" w:cs="宋体" w:hint="eastAsia"/>
                <w:b/>
                <w:bCs/>
                <w:kern w:val="0"/>
                <w:sz w:val="24"/>
                <w:szCs w:val="24"/>
              </w:rPr>
              <w:t>元</w:t>
            </w:r>
          </w:p>
        </w:tc>
        <w:tc>
          <w:tcPr>
            <w:tcW w:w="1665" w:type="dxa"/>
            <w:tcBorders>
              <w:top w:val="single" w:sz="4" w:space="0" w:color="000000"/>
              <w:left w:val="single" w:sz="4" w:space="0" w:color="000000"/>
              <w:bottom w:val="single" w:sz="4" w:space="0" w:color="000000"/>
              <w:right w:val="single" w:sz="4" w:space="0" w:color="000000"/>
            </w:tcBorders>
            <w:vAlign w:val="center"/>
          </w:tcPr>
          <w:p w14:paraId="6268F37A"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4"/>
                <w:szCs w:val="24"/>
              </w:rPr>
              <w:t>¥</w:t>
            </w:r>
            <w:r>
              <w:rPr>
                <w:rFonts w:ascii="宋体" w:hAnsi="宋体" w:cs="宋体" w:hint="eastAsia"/>
                <w:b/>
                <w:bCs/>
                <w:kern w:val="0"/>
                <w:sz w:val="24"/>
                <w:szCs w:val="24"/>
                <w:u w:val="single"/>
              </w:rPr>
              <w:t xml:space="preserve">      </w:t>
            </w:r>
            <w:r>
              <w:rPr>
                <w:rFonts w:ascii="宋体" w:hAnsi="宋体" w:cs="宋体" w:hint="eastAsia"/>
                <w:b/>
                <w:bCs/>
                <w:kern w:val="0"/>
                <w:sz w:val="24"/>
                <w:szCs w:val="24"/>
              </w:rPr>
              <w:t>元</w:t>
            </w:r>
          </w:p>
        </w:tc>
        <w:tc>
          <w:tcPr>
            <w:tcW w:w="1815" w:type="dxa"/>
            <w:tcBorders>
              <w:top w:val="single" w:sz="4" w:space="0" w:color="000000"/>
              <w:left w:val="single" w:sz="4" w:space="0" w:color="000000"/>
              <w:bottom w:val="single" w:sz="4" w:space="0" w:color="000000"/>
              <w:right w:val="single" w:sz="4" w:space="0" w:color="000000"/>
            </w:tcBorders>
            <w:vAlign w:val="center"/>
          </w:tcPr>
          <w:p w14:paraId="6F518C13" w14:textId="77777777" w:rsidR="00BC2A4B" w:rsidRDefault="00000000">
            <w:pPr>
              <w:widowControl/>
              <w:jc w:val="center"/>
              <w:textAlignment w:val="center"/>
              <w:rPr>
                <w:rFonts w:ascii="宋体" w:hAnsi="宋体" w:cs="宋体"/>
                <w:b/>
                <w:bCs/>
                <w:sz w:val="20"/>
                <w:szCs w:val="20"/>
              </w:rPr>
            </w:pPr>
            <w:r>
              <w:rPr>
                <w:rFonts w:ascii="宋体" w:hAnsi="宋体" w:cs="宋体" w:hint="eastAsia"/>
                <w:b/>
                <w:bCs/>
                <w:kern w:val="0"/>
                <w:sz w:val="20"/>
                <w:szCs w:val="20"/>
                <w:lang w:bidi="ar"/>
              </w:rPr>
              <w:t>该报价已包含招标文件所要求完成该项目所约定的全部费用。</w:t>
            </w:r>
          </w:p>
        </w:tc>
      </w:tr>
      <w:tr w:rsidR="00BC2A4B" w14:paraId="61F8365C" w14:textId="77777777">
        <w:trPr>
          <w:trHeight w:val="788"/>
        </w:trPr>
        <w:tc>
          <w:tcPr>
            <w:tcW w:w="3830" w:type="dxa"/>
            <w:gridSpan w:val="2"/>
            <w:tcBorders>
              <w:left w:val="single" w:sz="4" w:space="0" w:color="000000"/>
              <w:bottom w:val="single" w:sz="4" w:space="0" w:color="000000"/>
              <w:right w:val="single" w:sz="4" w:space="0" w:color="auto"/>
            </w:tcBorders>
            <w:vAlign w:val="center"/>
          </w:tcPr>
          <w:p w14:paraId="5627241D" w14:textId="77777777" w:rsidR="00BC2A4B" w:rsidRDefault="00000000">
            <w:pPr>
              <w:widowControl/>
              <w:jc w:val="center"/>
              <w:textAlignment w:val="center"/>
              <w:rPr>
                <w:rFonts w:ascii="宋体" w:hAnsi="宋体" w:cs="宋体"/>
                <w:b/>
                <w:bCs/>
                <w:kern w:val="0"/>
                <w:sz w:val="20"/>
                <w:szCs w:val="20"/>
                <w:lang w:bidi="ar"/>
              </w:rPr>
            </w:pPr>
            <w:r>
              <w:rPr>
                <w:rFonts w:ascii="宋体" w:hAnsi="宋体" w:cs="宋体" w:hint="eastAsia"/>
                <w:b/>
                <w:bCs/>
                <w:kern w:val="0"/>
                <w:sz w:val="20"/>
                <w:szCs w:val="20"/>
                <w:lang w:bidi="ar"/>
              </w:rPr>
              <w:t>含税费用合计</w:t>
            </w:r>
          </w:p>
          <w:p w14:paraId="36A14FE4" w14:textId="77777777" w:rsidR="00BC2A4B" w:rsidRDefault="00000000">
            <w:pPr>
              <w:widowControl/>
              <w:jc w:val="center"/>
              <w:textAlignment w:val="center"/>
              <w:rPr>
                <w:rFonts w:ascii="宋体" w:hAnsi="宋体" w:cs="宋体"/>
                <w:b/>
                <w:bCs/>
                <w:kern w:val="0"/>
                <w:sz w:val="20"/>
                <w:szCs w:val="20"/>
                <w:lang w:bidi="ar"/>
              </w:rPr>
            </w:pPr>
            <w:r>
              <w:rPr>
                <w:rFonts w:ascii="宋体" w:hAnsi="宋体" w:cs="宋体" w:hint="eastAsia"/>
                <w:b/>
                <w:bCs/>
                <w:kern w:val="0"/>
                <w:sz w:val="20"/>
                <w:szCs w:val="20"/>
                <w:lang w:bidi="ar"/>
              </w:rPr>
              <w:t>（大写）</w:t>
            </w:r>
          </w:p>
        </w:tc>
        <w:tc>
          <w:tcPr>
            <w:tcW w:w="6300" w:type="dxa"/>
            <w:gridSpan w:val="4"/>
            <w:tcBorders>
              <w:top w:val="single" w:sz="4" w:space="0" w:color="000000"/>
              <w:left w:val="single" w:sz="4" w:space="0" w:color="auto"/>
              <w:bottom w:val="single" w:sz="4" w:space="0" w:color="000000"/>
              <w:right w:val="single" w:sz="4" w:space="0" w:color="000000"/>
            </w:tcBorders>
            <w:vAlign w:val="center"/>
          </w:tcPr>
          <w:p w14:paraId="6582B21F" w14:textId="77777777" w:rsidR="00BC2A4B" w:rsidRDefault="00000000">
            <w:pPr>
              <w:widowControl/>
              <w:jc w:val="left"/>
              <w:textAlignment w:val="center"/>
              <w:rPr>
                <w:rFonts w:ascii="宋体" w:hAnsi="宋体" w:cs="宋体"/>
                <w:b/>
                <w:bCs/>
                <w:kern w:val="0"/>
                <w:sz w:val="20"/>
                <w:szCs w:val="20"/>
                <w:lang w:bidi="ar"/>
              </w:rPr>
            </w:pPr>
            <w:r>
              <w:rPr>
                <w:rFonts w:ascii="宋体" w:hAnsi="宋体" w:cs="宋体" w:hint="eastAsia"/>
                <w:b/>
                <w:bCs/>
                <w:kern w:val="0"/>
                <w:sz w:val="20"/>
                <w:szCs w:val="20"/>
                <w:lang w:bidi="ar"/>
              </w:rPr>
              <w:t xml:space="preserve">人民币     </w:t>
            </w:r>
          </w:p>
        </w:tc>
      </w:tr>
    </w:tbl>
    <w:p w14:paraId="0A4A653B" w14:textId="77777777" w:rsidR="00BC2A4B" w:rsidRDefault="00000000">
      <w:pPr>
        <w:spacing w:line="360" w:lineRule="auto"/>
        <w:rPr>
          <w:rFonts w:ascii="宋体" w:hAnsi="宋体" w:cs="宋体"/>
          <w:spacing w:val="-3"/>
        </w:rPr>
      </w:pPr>
      <w:r>
        <w:rPr>
          <w:rFonts w:ascii="宋体" w:hAnsi="宋体" w:cs="宋体" w:hint="eastAsia"/>
          <w:spacing w:val="-3"/>
        </w:rPr>
        <w:t>注：</w:t>
      </w:r>
    </w:p>
    <w:p w14:paraId="631A3AEF" w14:textId="77777777" w:rsidR="00BC2A4B" w:rsidRDefault="00000000">
      <w:pPr>
        <w:spacing w:line="360" w:lineRule="auto"/>
        <w:ind w:firstLineChars="200" w:firstLine="408"/>
        <w:rPr>
          <w:rFonts w:ascii="宋体" w:hAnsi="宋体" w:cs="宋体"/>
          <w:spacing w:val="-3"/>
        </w:rPr>
      </w:pPr>
      <w:r>
        <w:rPr>
          <w:rFonts w:ascii="宋体" w:hAnsi="宋体" w:cs="宋体" w:hint="eastAsia"/>
          <w:spacing w:val="-3"/>
        </w:rPr>
        <w:t>1.相关服务价格包括招选文件中要求的相关服务内容的全部费用，投标人需以全额计税的方式填报投标报价。</w:t>
      </w:r>
    </w:p>
    <w:p w14:paraId="0053CD00" w14:textId="77777777" w:rsidR="00BC2A4B" w:rsidRDefault="00000000">
      <w:pPr>
        <w:spacing w:line="360" w:lineRule="auto"/>
        <w:ind w:firstLineChars="200" w:firstLine="408"/>
        <w:rPr>
          <w:rFonts w:ascii="宋体" w:hAnsi="宋体" w:cs="宋体"/>
          <w:spacing w:val="-3"/>
        </w:rPr>
      </w:pPr>
      <w:r>
        <w:rPr>
          <w:rFonts w:ascii="宋体" w:hAnsi="宋体" w:cs="宋体" w:hint="eastAsia"/>
          <w:spacing w:val="-3"/>
        </w:rPr>
        <w:t>2.投标报价如果低于警戒价时，投标人须在投标文件中</w:t>
      </w:r>
      <w:proofErr w:type="gramStart"/>
      <w:r>
        <w:rPr>
          <w:rFonts w:ascii="宋体" w:hAnsi="宋体" w:cs="宋体" w:hint="eastAsia"/>
          <w:spacing w:val="-3"/>
        </w:rPr>
        <w:t>附成本</w:t>
      </w:r>
      <w:proofErr w:type="gramEnd"/>
      <w:r>
        <w:rPr>
          <w:rFonts w:ascii="宋体" w:hAnsi="宋体" w:cs="宋体" w:hint="eastAsia"/>
          <w:spacing w:val="-3"/>
        </w:rPr>
        <w:t>分析报告（成本分析报告需充分说明单价和费用的组成、降低成本的合理措施及在其他项目中应用过的经验等），未能提供成本分析报告的，或已提供成本分析报告，但由评标委员会认定低于成本价竞投的，一律视为无效标书。</w:t>
      </w:r>
    </w:p>
    <w:p w14:paraId="29EC3B3D" w14:textId="77777777" w:rsidR="00BC2A4B" w:rsidRDefault="00000000">
      <w:pPr>
        <w:spacing w:line="360" w:lineRule="auto"/>
        <w:ind w:firstLineChars="200" w:firstLine="408"/>
        <w:rPr>
          <w:rFonts w:ascii="宋体" w:hAnsi="宋体" w:cs="宋体"/>
          <w:spacing w:val="-3"/>
        </w:rPr>
      </w:pPr>
      <w:r>
        <w:rPr>
          <w:rFonts w:ascii="宋体" w:hAnsi="宋体" w:cs="宋体" w:hint="eastAsia"/>
          <w:spacing w:val="-3"/>
        </w:rPr>
        <w:t>3.在报价中，如出现不含税价计算错误，则根据不含税修改含税原则，以不含税总价为依据，修订其含税总价金额。各竞投人须接受该种修正，否则视为不完全响应采购将作为无效标书予以拒绝。</w:t>
      </w:r>
    </w:p>
    <w:p w14:paraId="66A95C84" w14:textId="77777777" w:rsidR="00BC2A4B" w:rsidRDefault="00000000">
      <w:pPr>
        <w:spacing w:line="360" w:lineRule="auto"/>
        <w:ind w:firstLineChars="200" w:firstLine="408"/>
        <w:rPr>
          <w:rFonts w:ascii="宋体" w:hAnsi="宋体" w:cs="宋体"/>
          <w:spacing w:val="-3"/>
        </w:rPr>
      </w:pPr>
      <w:r>
        <w:rPr>
          <w:rFonts w:ascii="宋体" w:hAnsi="宋体" w:cs="宋体" w:hint="eastAsia"/>
          <w:spacing w:val="-3"/>
        </w:rPr>
        <w:t>4.以上报价及税率需考虑国家相关部门发布的适时政策。</w:t>
      </w:r>
    </w:p>
    <w:p w14:paraId="0A4F1583" w14:textId="77777777" w:rsidR="00BC2A4B" w:rsidRDefault="00000000">
      <w:pPr>
        <w:spacing w:line="360" w:lineRule="auto"/>
        <w:ind w:firstLineChars="200" w:firstLine="408"/>
        <w:rPr>
          <w:rFonts w:ascii="宋体" w:hAnsi="宋体" w:cs="宋体"/>
          <w:spacing w:val="-3"/>
        </w:rPr>
      </w:pPr>
      <w:r>
        <w:rPr>
          <w:rFonts w:ascii="宋体" w:hAnsi="宋体" w:cs="宋体" w:hint="eastAsia"/>
          <w:spacing w:val="-3"/>
        </w:rPr>
        <w:t>5.承包方式：固定单价包干。</w:t>
      </w:r>
    </w:p>
    <w:p w14:paraId="16F9091A" w14:textId="77777777" w:rsidR="00BC2A4B" w:rsidRDefault="00000000">
      <w:pPr>
        <w:spacing w:line="360" w:lineRule="auto"/>
        <w:ind w:firstLineChars="200" w:firstLine="408"/>
        <w:rPr>
          <w:rFonts w:ascii="宋体" w:hAnsi="宋体" w:cs="宋体"/>
          <w:spacing w:val="-3"/>
        </w:rPr>
      </w:pPr>
      <w:r>
        <w:rPr>
          <w:rFonts w:ascii="宋体" w:hAnsi="宋体" w:cs="宋体" w:hint="eastAsia"/>
          <w:spacing w:val="-3"/>
        </w:rPr>
        <w:t>6.我司同意招标人招标文件发出的合同条款，并承诺一经中选将按前述合同条款签订合同。</w:t>
      </w:r>
    </w:p>
    <w:p w14:paraId="6ADEDAFF" w14:textId="77777777" w:rsidR="00BC2A4B" w:rsidRDefault="00BC2A4B">
      <w:pPr>
        <w:pStyle w:val="a9"/>
        <w:spacing w:line="360" w:lineRule="auto"/>
        <w:rPr>
          <w:rFonts w:ascii="宋体" w:hAnsi="宋体" w:cs="宋体"/>
          <w:color w:val="auto"/>
          <w:sz w:val="24"/>
          <w:szCs w:val="24"/>
        </w:rPr>
      </w:pPr>
    </w:p>
    <w:p w14:paraId="02845D74" w14:textId="77777777" w:rsidR="00BC2A4B" w:rsidRDefault="00000000">
      <w:pPr>
        <w:pStyle w:val="a9"/>
        <w:spacing w:line="360" w:lineRule="auto"/>
        <w:rPr>
          <w:rFonts w:ascii="宋体" w:hAnsi="宋体" w:cs="宋体"/>
          <w:color w:val="auto"/>
          <w:sz w:val="24"/>
          <w:szCs w:val="24"/>
        </w:rPr>
      </w:pPr>
      <w:r>
        <w:rPr>
          <w:rFonts w:ascii="宋体" w:hAnsi="宋体" w:cs="宋体" w:hint="eastAsia"/>
          <w:color w:val="auto"/>
          <w:sz w:val="24"/>
          <w:szCs w:val="24"/>
        </w:rPr>
        <w:t>投标人名称（加盖公章）：</w:t>
      </w:r>
    </w:p>
    <w:p w14:paraId="2B01E583" w14:textId="77777777" w:rsidR="00BC2A4B" w:rsidRDefault="00000000">
      <w:pPr>
        <w:pStyle w:val="a9"/>
        <w:tabs>
          <w:tab w:val="left" w:pos="6651"/>
        </w:tabs>
        <w:spacing w:line="360" w:lineRule="auto"/>
        <w:rPr>
          <w:rFonts w:ascii="宋体" w:hAnsi="宋体" w:cs="宋体"/>
          <w:color w:val="auto"/>
          <w:sz w:val="24"/>
          <w:szCs w:val="24"/>
        </w:rPr>
      </w:pPr>
      <w:r>
        <w:rPr>
          <w:rFonts w:ascii="宋体" w:hAnsi="宋体" w:cs="宋体" w:hint="eastAsia"/>
          <w:color w:val="auto"/>
          <w:sz w:val="24"/>
          <w:szCs w:val="24"/>
        </w:rPr>
        <w:t>投标人法定代表人或其授权代表（签名或签章）：</w:t>
      </w:r>
    </w:p>
    <w:p w14:paraId="02CE992E" w14:textId="77777777" w:rsidR="00BC2A4B" w:rsidRDefault="00000000">
      <w:pPr>
        <w:pStyle w:val="a9"/>
        <w:tabs>
          <w:tab w:val="left" w:pos="1562"/>
        </w:tabs>
        <w:spacing w:line="360" w:lineRule="auto"/>
        <w:rPr>
          <w:rFonts w:ascii="宋体" w:hAnsi="宋体" w:cs="宋体"/>
          <w:color w:val="auto"/>
          <w:sz w:val="24"/>
          <w:szCs w:val="24"/>
        </w:rPr>
      </w:pPr>
      <w:r>
        <w:rPr>
          <w:rFonts w:ascii="宋体" w:hAnsi="宋体" w:cs="宋体" w:hint="eastAsia"/>
          <w:color w:val="auto"/>
          <w:sz w:val="24"/>
          <w:szCs w:val="24"/>
        </w:rPr>
        <w:t>日</w:t>
      </w:r>
      <w:r>
        <w:rPr>
          <w:rFonts w:ascii="宋体" w:hAnsi="宋体" w:cs="宋体" w:hint="eastAsia"/>
          <w:color w:val="auto"/>
          <w:spacing w:val="-3"/>
          <w:sz w:val="24"/>
          <w:szCs w:val="24"/>
        </w:rPr>
        <w:t>期：</w:t>
      </w:r>
    </w:p>
    <w:p w14:paraId="4AD721DF" w14:textId="77777777" w:rsidR="00BC2A4B" w:rsidRDefault="00000000">
      <w:pPr>
        <w:jc w:val="center"/>
        <w:rPr>
          <w:rFonts w:ascii="宋体" w:hAnsi="宋体" w:cs="宋体"/>
          <w:b/>
          <w:bCs/>
          <w:sz w:val="30"/>
          <w:szCs w:val="30"/>
        </w:rPr>
      </w:pPr>
      <w:r>
        <w:rPr>
          <w:rFonts w:ascii="宋体" w:hAnsi="宋体" w:cs="宋体" w:hint="eastAsia"/>
          <w:b/>
          <w:bCs/>
          <w:sz w:val="30"/>
          <w:szCs w:val="30"/>
        </w:rPr>
        <w:br w:type="page"/>
      </w:r>
      <w:r>
        <w:rPr>
          <w:rFonts w:ascii="宋体" w:hAnsi="宋体" w:cs="宋体" w:hint="eastAsia"/>
          <w:b/>
          <w:bCs/>
          <w:sz w:val="30"/>
          <w:szCs w:val="30"/>
        </w:rPr>
        <w:lastRenderedPageBreak/>
        <w:t>附件5-1：开投·海丝知识中心、开投·海丝文体中心驻场招商代理服务项目报价清单</w:t>
      </w:r>
    </w:p>
    <w:tbl>
      <w:tblPr>
        <w:tblW w:w="10281" w:type="dxa"/>
        <w:jc w:val="center"/>
        <w:tblLayout w:type="fixed"/>
        <w:tblCellMar>
          <w:left w:w="0" w:type="dxa"/>
          <w:right w:w="0" w:type="dxa"/>
        </w:tblCellMar>
        <w:tblLook w:val="04A0" w:firstRow="1" w:lastRow="0" w:firstColumn="1" w:lastColumn="0" w:noHBand="0" w:noVBand="1"/>
      </w:tblPr>
      <w:tblGrid>
        <w:gridCol w:w="593"/>
        <w:gridCol w:w="1549"/>
        <w:gridCol w:w="1549"/>
        <w:gridCol w:w="6590"/>
      </w:tblGrid>
      <w:tr w:rsidR="00BC2A4B" w14:paraId="5292C1E5" w14:textId="77777777">
        <w:trPr>
          <w:cantSplit/>
          <w:trHeight w:val="648"/>
          <w:jc w:val="center"/>
        </w:trPr>
        <w:tc>
          <w:tcPr>
            <w:tcW w:w="593"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3A3B4FA4" w14:textId="77777777" w:rsidR="00BC2A4B" w:rsidRDefault="00000000">
            <w:pPr>
              <w:widowControl/>
              <w:adjustRightInd w:val="0"/>
              <w:snapToGrid w:val="0"/>
              <w:jc w:val="center"/>
              <w:rPr>
                <w:rFonts w:ascii="宋体" w:hAnsi="宋体" w:cs="Arial Unicode MS"/>
              </w:rPr>
            </w:pPr>
            <w:r>
              <w:rPr>
                <w:rFonts w:ascii="宋体" w:hAnsi="宋体" w:cs="宋体" w:hint="eastAsia"/>
              </w:rPr>
              <w:t>序号</w:t>
            </w:r>
          </w:p>
        </w:tc>
        <w:tc>
          <w:tcPr>
            <w:tcW w:w="1549" w:type="dxa"/>
            <w:tcBorders>
              <w:top w:val="single" w:sz="4" w:space="0" w:color="auto"/>
              <w:left w:val="single" w:sz="4" w:space="0" w:color="auto"/>
              <w:right w:val="single" w:sz="4" w:space="0" w:color="auto"/>
            </w:tcBorders>
            <w:vAlign w:val="center"/>
          </w:tcPr>
          <w:p w14:paraId="106B1914" w14:textId="77777777" w:rsidR="00BC2A4B" w:rsidRDefault="00000000">
            <w:pPr>
              <w:widowControl/>
              <w:adjustRightInd w:val="0"/>
              <w:snapToGrid w:val="0"/>
              <w:jc w:val="center"/>
              <w:rPr>
                <w:rFonts w:ascii="宋体" w:hAnsi="宋体" w:cs="宋体"/>
              </w:rPr>
            </w:pPr>
            <w:r>
              <w:rPr>
                <w:rFonts w:ascii="宋体" w:hAnsi="宋体" w:cs="宋体" w:hint="eastAsia"/>
              </w:rPr>
              <w:t>服务地点</w:t>
            </w:r>
          </w:p>
        </w:tc>
        <w:tc>
          <w:tcPr>
            <w:tcW w:w="1549"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77ADC737" w14:textId="77777777" w:rsidR="00BC2A4B" w:rsidRDefault="00000000">
            <w:pPr>
              <w:widowControl/>
              <w:adjustRightInd w:val="0"/>
              <w:snapToGrid w:val="0"/>
              <w:jc w:val="center"/>
              <w:rPr>
                <w:rFonts w:ascii="宋体" w:hAnsi="宋体" w:cs="Arial Unicode MS"/>
              </w:rPr>
            </w:pPr>
            <w:r>
              <w:rPr>
                <w:rFonts w:ascii="宋体" w:hAnsi="宋体" w:cs="宋体" w:hint="eastAsia"/>
              </w:rPr>
              <w:t>费用</w:t>
            </w:r>
          </w:p>
        </w:tc>
        <w:tc>
          <w:tcPr>
            <w:tcW w:w="6590"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60C07699" w14:textId="77777777" w:rsidR="00BC2A4B" w:rsidRDefault="00000000">
            <w:pPr>
              <w:widowControl/>
              <w:adjustRightInd w:val="0"/>
              <w:snapToGrid w:val="0"/>
              <w:jc w:val="center"/>
              <w:rPr>
                <w:rFonts w:ascii="宋体" w:hAnsi="宋体" w:cs="Arial Unicode MS"/>
              </w:rPr>
            </w:pPr>
            <w:r>
              <w:rPr>
                <w:rFonts w:ascii="宋体" w:hAnsi="宋体" w:cs="宋体" w:hint="eastAsia"/>
              </w:rPr>
              <w:t>单价</w:t>
            </w:r>
          </w:p>
        </w:tc>
      </w:tr>
      <w:tr w:rsidR="00BC2A4B" w14:paraId="53CDBA70" w14:textId="77777777">
        <w:trPr>
          <w:cantSplit/>
          <w:trHeight w:val="428"/>
          <w:jc w:val="center"/>
        </w:trPr>
        <w:tc>
          <w:tcPr>
            <w:tcW w:w="593" w:type="dxa"/>
            <w:tcBorders>
              <w:top w:val="single" w:sz="4" w:space="0" w:color="auto"/>
              <w:left w:val="single" w:sz="4" w:space="0" w:color="auto"/>
              <w:bottom w:val="single" w:sz="4" w:space="0" w:color="auto"/>
              <w:right w:val="single" w:sz="4" w:space="0" w:color="auto"/>
            </w:tcBorders>
            <w:vAlign w:val="center"/>
          </w:tcPr>
          <w:p w14:paraId="632540C3" w14:textId="77777777" w:rsidR="00BC2A4B" w:rsidRDefault="00000000">
            <w:pPr>
              <w:spacing w:line="240" w:lineRule="exact"/>
              <w:jc w:val="center"/>
              <w:rPr>
                <w:rFonts w:ascii="宋体" w:hAnsi="宋体"/>
              </w:rPr>
            </w:pPr>
            <w:r>
              <w:rPr>
                <w:rFonts w:ascii="宋体" w:hAnsi="宋体" w:hint="eastAsia"/>
              </w:rPr>
              <w:t>1</w:t>
            </w:r>
          </w:p>
        </w:tc>
        <w:tc>
          <w:tcPr>
            <w:tcW w:w="1549" w:type="dxa"/>
            <w:vMerge w:val="restart"/>
            <w:tcBorders>
              <w:top w:val="single" w:sz="4" w:space="0" w:color="auto"/>
              <w:left w:val="single" w:sz="4" w:space="0" w:color="auto"/>
              <w:right w:val="single" w:sz="4" w:space="0" w:color="auto"/>
            </w:tcBorders>
            <w:vAlign w:val="center"/>
          </w:tcPr>
          <w:p w14:paraId="27325920" w14:textId="77777777" w:rsidR="00BC2A4B" w:rsidRDefault="00000000">
            <w:pPr>
              <w:spacing w:line="240" w:lineRule="exact"/>
              <w:jc w:val="center"/>
              <w:rPr>
                <w:rFonts w:ascii="宋体" w:hAnsi="宋体"/>
              </w:rPr>
            </w:pPr>
            <w:r>
              <w:rPr>
                <w:rFonts w:ascii="宋体" w:hAnsi="宋体" w:hint="eastAsia"/>
              </w:rPr>
              <w:t>海丝知识中心</w:t>
            </w:r>
          </w:p>
        </w:tc>
        <w:tc>
          <w:tcPr>
            <w:tcW w:w="1549" w:type="dxa"/>
            <w:tcBorders>
              <w:top w:val="single" w:sz="4" w:space="0" w:color="auto"/>
              <w:left w:val="single" w:sz="4" w:space="0" w:color="auto"/>
              <w:bottom w:val="single" w:sz="4" w:space="0" w:color="auto"/>
              <w:right w:val="single" w:sz="4" w:space="0" w:color="auto"/>
            </w:tcBorders>
            <w:vAlign w:val="center"/>
          </w:tcPr>
          <w:p w14:paraId="5191E3C3" w14:textId="77777777" w:rsidR="00BC2A4B" w:rsidRDefault="00000000">
            <w:pPr>
              <w:spacing w:line="240" w:lineRule="exact"/>
              <w:jc w:val="center"/>
              <w:rPr>
                <w:rFonts w:ascii="宋体" w:hAnsi="宋体"/>
              </w:rPr>
            </w:pPr>
            <w:r>
              <w:rPr>
                <w:rFonts w:ascii="宋体" w:hAnsi="宋体" w:hint="eastAsia"/>
              </w:rPr>
              <w:t>月度服务费</w:t>
            </w:r>
          </w:p>
        </w:tc>
        <w:tc>
          <w:tcPr>
            <w:tcW w:w="6590" w:type="dxa"/>
            <w:tcBorders>
              <w:top w:val="single" w:sz="4" w:space="0" w:color="auto"/>
              <w:left w:val="single" w:sz="4" w:space="0" w:color="auto"/>
              <w:bottom w:val="single" w:sz="4" w:space="0" w:color="auto"/>
              <w:right w:val="single" w:sz="4" w:space="0" w:color="auto"/>
            </w:tcBorders>
            <w:vAlign w:val="center"/>
          </w:tcPr>
          <w:p w14:paraId="64DB8016" w14:textId="77777777" w:rsidR="00BC2A4B" w:rsidRDefault="00000000">
            <w:pPr>
              <w:spacing w:line="240" w:lineRule="exact"/>
              <w:jc w:val="center"/>
              <w:rPr>
                <w:rFonts w:ascii="宋体" w:hAnsi="宋体"/>
              </w:rPr>
            </w:pPr>
            <w:r>
              <w:rPr>
                <w:rFonts w:ascii="宋体" w:hAnsi="宋体" w:cs="宋体" w:hint="eastAsia"/>
                <w:kern w:val="0"/>
                <w:sz w:val="20"/>
                <w:szCs w:val="24"/>
                <w:u w:val="single"/>
              </w:rPr>
              <w:t xml:space="preserve">   </w:t>
            </w:r>
            <w:r>
              <w:rPr>
                <w:rFonts w:ascii="宋体" w:hAnsi="宋体" w:cs="宋体" w:hint="eastAsia"/>
                <w:kern w:val="0"/>
                <w:sz w:val="20"/>
                <w:szCs w:val="24"/>
              </w:rPr>
              <w:t>万/月</w:t>
            </w:r>
          </w:p>
        </w:tc>
      </w:tr>
      <w:tr w:rsidR="00BC2A4B" w14:paraId="0A26C679" w14:textId="77777777">
        <w:trPr>
          <w:cantSplit/>
          <w:trHeight w:val="420"/>
          <w:jc w:val="center"/>
        </w:trPr>
        <w:tc>
          <w:tcPr>
            <w:tcW w:w="593" w:type="dxa"/>
            <w:tcBorders>
              <w:top w:val="single" w:sz="4" w:space="0" w:color="auto"/>
              <w:left w:val="single" w:sz="4" w:space="0" w:color="auto"/>
              <w:bottom w:val="single" w:sz="4" w:space="0" w:color="auto"/>
              <w:right w:val="single" w:sz="4" w:space="0" w:color="auto"/>
            </w:tcBorders>
            <w:vAlign w:val="center"/>
          </w:tcPr>
          <w:p w14:paraId="16762A7D" w14:textId="77777777" w:rsidR="00BC2A4B" w:rsidRDefault="00000000">
            <w:pPr>
              <w:spacing w:line="240" w:lineRule="exact"/>
              <w:jc w:val="center"/>
              <w:rPr>
                <w:rFonts w:ascii="宋体" w:hAnsi="宋体"/>
              </w:rPr>
            </w:pPr>
            <w:r>
              <w:rPr>
                <w:rFonts w:ascii="宋体" w:hAnsi="宋体" w:hint="eastAsia"/>
              </w:rPr>
              <w:t>2</w:t>
            </w:r>
          </w:p>
        </w:tc>
        <w:tc>
          <w:tcPr>
            <w:tcW w:w="1549" w:type="dxa"/>
            <w:vMerge/>
            <w:tcBorders>
              <w:left w:val="single" w:sz="4" w:space="0" w:color="auto"/>
              <w:bottom w:val="single" w:sz="4" w:space="0" w:color="auto"/>
              <w:right w:val="single" w:sz="4" w:space="0" w:color="auto"/>
            </w:tcBorders>
            <w:vAlign w:val="center"/>
          </w:tcPr>
          <w:p w14:paraId="4E48C20B" w14:textId="77777777" w:rsidR="00BC2A4B" w:rsidRDefault="00BC2A4B">
            <w:pPr>
              <w:spacing w:line="240" w:lineRule="exact"/>
              <w:jc w:val="center"/>
              <w:rPr>
                <w:rFonts w:ascii="宋体" w:hAnsi="宋体"/>
              </w:rPr>
            </w:pPr>
          </w:p>
        </w:tc>
        <w:tc>
          <w:tcPr>
            <w:tcW w:w="1549" w:type="dxa"/>
            <w:tcBorders>
              <w:top w:val="single" w:sz="4" w:space="0" w:color="auto"/>
              <w:left w:val="single" w:sz="4" w:space="0" w:color="auto"/>
              <w:bottom w:val="single" w:sz="4" w:space="0" w:color="auto"/>
              <w:right w:val="single" w:sz="4" w:space="0" w:color="auto"/>
            </w:tcBorders>
            <w:vAlign w:val="center"/>
          </w:tcPr>
          <w:p w14:paraId="58490885" w14:textId="77777777" w:rsidR="00BC2A4B" w:rsidRDefault="00000000">
            <w:pPr>
              <w:spacing w:line="240" w:lineRule="exact"/>
              <w:jc w:val="center"/>
              <w:rPr>
                <w:rFonts w:ascii="宋体" w:hAnsi="宋体"/>
              </w:rPr>
            </w:pPr>
            <w:r>
              <w:rPr>
                <w:rFonts w:ascii="宋体" w:hAnsi="宋体" w:hint="eastAsia"/>
              </w:rPr>
              <w:t>招租佣金</w:t>
            </w:r>
          </w:p>
        </w:tc>
        <w:tc>
          <w:tcPr>
            <w:tcW w:w="6590" w:type="dxa"/>
            <w:tcBorders>
              <w:top w:val="single" w:sz="4" w:space="0" w:color="auto"/>
              <w:left w:val="single" w:sz="4" w:space="0" w:color="auto"/>
              <w:bottom w:val="single" w:sz="4" w:space="0" w:color="auto"/>
              <w:right w:val="single" w:sz="4" w:space="0" w:color="auto"/>
            </w:tcBorders>
            <w:vAlign w:val="center"/>
          </w:tcPr>
          <w:p w14:paraId="04D8BF12" w14:textId="77777777" w:rsidR="00BC2A4B" w:rsidRDefault="00000000">
            <w:pPr>
              <w:spacing w:line="240" w:lineRule="exact"/>
              <w:jc w:val="center"/>
              <w:rPr>
                <w:rFonts w:ascii="宋体" w:hAnsi="宋体"/>
              </w:rPr>
            </w:pPr>
            <w:r>
              <w:rPr>
                <w:rFonts w:ascii="宋体" w:hAnsi="宋体" w:hint="eastAsia"/>
                <w:u w:val="single"/>
              </w:rPr>
              <w:t xml:space="preserve">    </w:t>
            </w:r>
            <w:r>
              <w:rPr>
                <w:rFonts w:ascii="宋体" w:hAnsi="宋体" w:hint="eastAsia"/>
              </w:rPr>
              <w:t>月*面积租金</w:t>
            </w:r>
          </w:p>
        </w:tc>
      </w:tr>
      <w:tr w:rsidR="00BC2A4B" w14:paraId="46061AE4" w14:textId="77777777">
        <w:trPr>
          <w:cantSplit/>
          <w:trHeight w:val="471"/>
          <w:jc w:val="center"/>
        </w:trPr>
        <w:tc>
          <w:tcPr>
            <w:tcW w:w="593" w:type="dxa"/>
            <w:tcBorders>
              <w:top w:val="single" w:sz="4" w:space="0" w:color="auto"/>
              <w:left w:val="single" w:sz="4" w:space="0" w:color="auto"/>
              <w:bottom w:val="single" w:sz="4" w:space="0" w:color="auto"/>
              <w:right w:val="single" w:sz="4" w:space="0" w:color="auto"/>
            </w:tcBorders>
            <w:vAlign w:val="center"/>
          </w:tcPr>
          <w:p w14:paraId="0C98B487" w14:textId="77777777" w:rsidR="00BC2A4B" w:rsidRDefault="00000000">
            <w:pPr>
              <w:spacing w:line="240" w:lineRule="exact"/>
              <w:jc w:val="center"/>
              <w:rPr>
                <w:rFonts w:ascii="宋体" w:hAnsi="宋体"/>
              </w:rPr>
            </w:pPr>
            <w:r>
              <w:rPr>
                <w:rFonts w:ascii="宋体" w:hAnsi="宋体" w:hint="eastAsia"/>
              </w:rPr>
              <w:t>3</w:t>
            </w:r>
          </w:p>
        </w:tc>
        <w:tc>
          <w:tcPr>
            <w:tcW w:w="1549" w:type="dxa"/>
            <w:vMerge w:val="restart"/>
            <w:tcBorders>
              <w:top w:val="single" w:sz="4" w:space="0" w:color="auto"/>
              <w:left w:val="single" w:sz="4" w:space="0" w:color="auto"/>
              <w:right w:val="single" w:sz="4" w:space="0" w:color="auto"/>
            </w:tcBorders>
            <w:vAlign w:val="center"/>
          </w:tcPr>
          <w:p w14:paraId="595244BB" w14:textId="77777777" w:rsidR="00BC2A4B" w:rsidRDefault="00000000">
            <w:pPr>
              <w:spacing w:line="240" w:lineRule="exact"/>
              <w:jc w:val="center"/>
              <w:rPr>
                <w:rFonts w:ascii="宋体" w:hAnsi="宋体"/>
              </w:rPr>
            </w:pPr>
            <w:r>
              <w:rPr>
                <w:rFonts w:ascii="宋体" w:hAnsi="宋体" w:hint="eastAsia"/>
              </w:rPr>
              <w:t>海丝文体中心</w:t>
            </w:r>
          </w:p>
        </w:tc>
        <w:tc>
          <w:tcPr>
            <w:tcW w:w="1549" w:type="dxa"/>
            <w:tcBorders>
              <w:top w:val="single" w:sz="4" w:space="0" w:color="auto"/>
              <w:left w:val="single" w:sz="4" w:space="0" w:color="auto"/>
              <w:bottom w:val="single" w:sz="4" w:space="0" w:color="auto"/>
              <w:right w:val="single" w:sz="4" w:space="0" w:color="auto"/>
            </w:tcBorders>
            <w:vAlign w:val="center"/>
          </w:tcPr>
          <w:p w14:paraId="4423A1C9" w14:textId="77777777" w:rsidR="00BC2A4B" w:rsidRDefault="00000000">
            <w:pPr>
              <w:spacing w:line="240" w:lineRule="exact"/>
              <w:jc w:val="center"/>
              <w:rPr>
                <w:rFonts w:ascii="宋体" w:hAnsi="宋体"/>
              </w:rPr>
            </w:pPr>
            <w:r>
              <w:rPr>
                <w:rFonts w:ascii="宋体" w:hAnsi="宋体" w:hint="eastAsia"/>
              </w:rPr>
              <w:t>月度服务费</w:t>
            </w:r>
          </w:p>
        </w:tc>
        <w:tc>
          <w:tcPr>
            <w:tcW w:w="6590" w:type="dxa"/>
            <w:tcBorders>
              <w:top w:val="single" w:sz="4" w:space="0" w:color="auto"/>
              <w:left w:val="single" w:sz="4" w:space="0" w:color="auto"/>
              <w:bottom w:val="single" w:sz="4" w:space="0" w:color="auto"/>
              <w:right w:val="single" w:sz="4" w:space="0" w:color="auto"/>
            </w:tcBorders>
            <w:vAlign w:val="center"/>
          </w:tcPr>
          <w:p w14:paraId="26026C6B" w14:textId="77777777" w:rsidR="00BC2A4B" w:rsidRDefault="00000000">
            <w:pPr>
              <w:widowControl/>
              <w:jc w:val="center"/>
              <w:rPr>
                <w:rFonts w:ascii="宋体" w:hAnsi="宋体" w:cs="宋体"/>
                <w:kern w:val="0"/>
                <w:sz w:val="20"/>
                <w:szCs w:val="24"/>
              </w:rPr>
            </w:pPr>
            <w:r>
              <w:rPr>
                <w:rFonts w:ascii="宋体" w:hAnsi="宋体" w:cs="宋体" w:hint="eastAsia"/>
                <w:kern w:val="0"/>
                <w:sz w:val="20"/>
                <w:szCs w:val="24"/>
                <w:u w:val="single"/>
              </w:rPr>
              <w:t xml:space="preserve">   </w:t>
            </w:r>
            <w:r>
              <w:rPr>
                <w:rFonts w:ascii="宋体" w:hAnsi="宋体" w:cs="宋体" w:hint="eastAsia"/>
                <w:kern w:val="0"/>
                <w:sz w:val="20"/>
                <w:szCs w:val="24"/>
              </w:rPr>
              <w:t>万/月</w:t>
            </w:r>
          </w:p>
        </w:tc>
      </w:tr>
      <w:tr w:rsidR="00BC2A4B" w14:paraId="35758B0D" w14:textId="77777777">
        <w:trPr>
          <w:cantSplit/>
          <w:trHeight w:val="471"/>
          <w:jc w:val="center"/>
        </w:trPr>
        <w:tc>
          <w:tcPr>
            <w:tcW w:w="593" w:type="dxa"/>
            <w:tcBorders>
              <w:top w:val="single" w:sz="4" w:space="0" w:color="auto"/>
              <w:left w:val="single" w:sz="4" w:space="0" w:color="auto"/>
              <w:bottom w:val="single" w:sz="4" w:space="0" w:color="auto"/>
              <w:right w:val="single" w:sz="4" w:space="0" w:color="auto"/>
            </w:tcBorders>
            <w:vAlign w:val="center"/>
          </w:tcPr>
          <w:p w14:paraId="73426462" w14:textId="77777777" w:rsidR="00BC2A4B" w:rsidRDefault="00000000">
            <w:pPr>
              <w:spacing w:line="240" w:lineRule="exact"/>
              <w:jc w:val="center"/>
              <w:rPr>
                <w:rFonts w:ascii="宋体" w:hAnsi="宋体"/>
              </w:rPr>
            </w:pPr>
            <w:r>
              <w:rPr>
                <w:rFonts w:ascii="宋体" w:hAnsi="宋体" w:hint="eastAsia"/>
              </w:rPr>
              <w:t>4</w:t>
            </w:r>
          </w:p>
        </w:tc>
        <w:tc>
          <w:tcPr>
            <w:tcW w:w="1549" w:type="dxa"/>
            <w:vMerge/>
            <w:tcBorders>
              <w:left w:val="single" w:sz="4" w:space="0" w:color="auto"/>
              <w:bottom w:val="single" w:sz="4" w:space="0" w:color="auto"/>
              <w:right w:val="single" w:sz="4" w:space="0" w:color="auto"/>
            </w:tcBorders>
            <w:vAlign w:val="center"/>
          </w:tcPr>
          <w:p w14:paraId="5511EF59" w14:textId="77777777" w:rsidR="00BC2A4B" w:rsidRDefault="00BC2A4B">
            <w:pPr>
              <w:spacing w:line="240" w:lineRule="exact"/>
              <w:jc w:val="center"/>
              <w:rPr>
                <w:rFonts w:ascii="宋体" w:hAnsi="宋体"/>
              </w:rPr>
            </w:pPr>
          </w:p>
        </w:tc>
        <w:tc>
          <w:tcPr>
            <w:tcW w:w="1549" w:type="dxa"/>
            <w:tcBorders>
              <w:top w:val="single" w:sz="4" w:space="0" w:color="auto"/>
              <w:left w:val="single" w:sz="4" w:space="0" w:color="auto"/>
              <w:bottom w:val="single" w:sz="4" w:space="0" w:color="auto"/>
              <w:right w:val="single" w:sz="4" w:space="0" w:color="auto"/>
            </w:tcBorders>
            <w:vAlign w:val="center"/>
          </w:tcPr>
          <w:p w14:paraId="2C180AF7" w14:textId="77777777" w:rsidR="00BC2A4B" w:rsidRDefault="00000000">
            <w:pPr>
              <w:spacing w:line="240" w:lineRule="exact"/>
              <w:jc w:val="center"/>
              <w:rPr>
                <w:rFonts w:ascii="宋体" w:hAnsi="宋体"/>
              </w:rPr>
            </w:pPr>
            <w:r>
              <w:rPr>
                <w:rFonts w:ascii="宋体" w:hAnsi="宋体" w:hint="eastAsia"/>
              </w:rPr>
              <w:t>招租佣金</w:t>
            </w:r>
          </w:p>
        </w:tc>
        <w:tc>
          <w:tcPr>
            <w:tcW w:w="6590" w:type="dxa"/>
            <w:tcBorders>
              <w:top w:val="single" w:sz="4" w:space="0" w:color="auto"/>
              <w:left w:val="single" w:sz="4" w:space="0" w:color="auto"/>
              <w:bottom w:val="single" w:sz="4" w:space="0" w:color="auto"/>
              <w:right w:val="single" w:sz="4" w:space="0" w:color="auto"/>
            </w:tcBorders>
            <w:vAlign w:val="center"/>
          </w:tcPr>
          <w:p w14:paraId="31697335" w14:textId="77777777" w:rsidR="00BC2A4B" w:rsidRDefault="00000000">
            <w:pPr>
              <w:widowControl/>
              <w:jc w:val="center"/>
              <w:rPr>
                <w:szCs w:val="24"/>
              </w:rPr>
            </w:pPr>
            <w:r>
              <w:rPr>
                <w:rFonts w:ascii="宋体" w:hAnsi="宋体" w:hint="eastAsia"/>
                <w:u w:val="single"/>
              </w:rPr>
              <w:t xml:space="preserve">    </w:t>
            </w:r>
            <w:r>
              <w:rPr>
                <w:rFonts w:ascii="宋体" w:hAnsi="宋体" w:hint="eastAsia"/>
              </w:rPr>
              <w:t>月*面积租金</w:t>
            </w:r>
          </w:p>
        </w:tc>
      </w:tr>
    </w:tbl>
    <w:p w14:paraId="7964408B" w14:textId="77777777" w:rsidR="00BC2A4B" w:rsidRDefault="00000000">
      <w:pPr>
        <w:spacing w:line="580" w:lineRule="exact"/>
        <w:ind w:firstLineChars="187" w:firstLine="449"/>
        <w:rPr>
          <w:rFonts w:ascii="宋体" w:hAnsi="宋体" w:cs="宋体"/>
          <w:sz w:val="24"/>
          <w:szCs w:val="24"/>
        </w:rPr>
      </w:pPr>
      <w:r>
        <w:rPr>
          <w:rFonts w:ascii="宋体" w:hAnsi="宋体" w:cs="宋体" w:hint="eastAsia"/>
          <w:sz w:val="24"/>
          <w:szCs w:val="24"/>
        </w:rPr>
        <w:t>1、本项目报价采用的币种为人民币；含税单价、含税合价均保留两位小数，第三位小数四舍五入。</w:t>
      </w:r>
    </w:p>
    <w:p w14:paraId="160D1800" w14:textId="77777777" w:rsidR="00BC2A4B" w:rsidRDefault="00BC2A4B">
      <w:pPr>
        <w:widowControl/>
        <w:jc w:val="left"/>
        <w:rPr>
          <w:rFonts w:ascii="宋体" w:hAnsi="宋体" w:cs="宋体"/>
          <w:b/>
          <w:bCs/>
          <w:sz w:val="24"/>
          <w:szCs w:val="24"/>
        </w:rPr>
      </w:pPr>
    </w:p>
    <w:p w14:paraId="0F5E6316" w14:textId="77777777" w:rsidR="00BC2A4B" w:rsidRDefault="00000000">
      <w:pPr>
        <w:widowControl/>
        <w:jc w:val="left"/>
        <w:rPr>
          <w:rFonts w:ascii="宋体"/>
          <w:b/>
          <w:bCs/>
          <w:sz w:val="24"/>
          <w:szCs w:val="24"/>
        </w:rPr>
      </w:pPr>
      <w:bookmarkStart w:id="41" w:name="_Toc13063891"/>
      <w:r>
        <w:rPr>
          <w:rFonts w:ascii="宋体" w:hAnsi="宋体" w:cs="宋体"/>
          <w:b/>
          <w:bCs/>
          <w:sz w:val="24"/>
          <w:szCs w:val="24"/>
        </w:rPr>
        <w:br w:type="page"/>
      </w:r>
      <w:r>
        <w:rPr>
          <w:rFonts w:ascii="宋体" w:hAnsi="宋体" w:cs="宋体" w:hint="eastAsia"/>
          <w:b/>
          <w:bCs/>
          <w:sz w:val="24"/>
          <w:szCs w:val="24"/>
        </w:rPr>
        <w:lastRenderedPageBreak/>
        <w:t>附件</w:t>
      </w:r>
      <w:r>
        <w:rPr>
          <w:rFonts w:ascii="宋体" w:hAnsi="宋体" w:cs="宋体"/>
          <w:b/>
          <w:bCs/>
          <w:sz w:val="24"/>
          <w:szCs w:val="24"/>
        </w:rPr>
        <w:t>6</w:t>
      </w:r>
      <w:bookmarkStart w:id="42" w:name="_Toc242005124"/>
      <w:r>
        <w:rPr>
          <w:rFonts w:ascii="宋体" w:hAnsi="宋体" w:cs="宋体" w:hint="eastAsia"/>
          <w:b/>
          <w:bCs/>
          <w:sz w:val="24"/>
          <w:szCs w:val="24"/>
        </w:rPr>
        <w:t>投标单位简介及资格证明文件</w:t>
      </w:r>
      <w:bookmarkEnd w:id="41"/>
    </w:p>
    <w:p w14:paraId="330C077A" w14:textId="77777777" w:rsidR="00BC2A4B" w:rsidRDefault="00BC2A4B">
      <w:pPr>
        <w:rPr>
          <w:rFonts w:ascii="宋体"/>
          <w:b/>
          <w:bCs/>
          <w:sz w:val="30"/>
          <w:szCs w:val="30"/>
        </w:rPr>
      </w:pPr>
    </w:p>
    <w:p w14:paraId="6F87ADE8" w14:textId="77777777" w:rsidR="00BC2A4B" w:rsidRDefault="00000000">
      <w:pPr>
        <w:jc w:val="center"/>
        <w:rPr>
          <w:rFonts w:ascii="宋体"/>
          <w:b/>
          <w:bCs/>
          <w:sz w:val="30"/>
          <w:szCs w:val="30"/>
        </w:rPr>
      </w:pPr>
      <w:r>
        <w:rPr>
          <w:rFonts w:ascii="宋体" w:hAnsi="宋体" w:cs="宋体" w:hint="eastAsia"/>
          <w:b/>
          <w:bCs/>
          <w:sz w:val="30"/>
          <w:szCs w:val="30"/>
        </w:rPr>
        <w:t>投标单位简介及资格证明文件</w:t>
      </w:r>
    </w:p>
    <w:p w14:paraId="43278E46" w14:textId="77777777" w:rsidR="00BC2A4B" w:rsidRDefault="00BC2A4B">
      <w:pPr>
        <w:rPr>
          <w:rFonts w:ascii="宋体"/>
          <w:b/>
          <w:bCs/>
          <w:sz w:val="30"/>
          <w:szCs w:val="30"/>
        </w:rPr>
      </w:pPr>
    </w:p>
    <w:bookmarkEnd w:id="42"/>
    <w:p w14:paraId="5F89E9F8" w14:textId="77777777" w:rsidR="00BC2A4B" w:rsidRDefault="00000000">
      <w:pPr>
        <w:spacing w:line="360" w:lineRule="auto"/>
        <w:ind w:firstLineChars="175" w:firstLine="420"/>
        <w:jc w:val="left"/>
        <w:rPr>
          <w:rFonts w:ascii="宋体"/>
          <w:sz w:val="24"/>
          <w:szCs w:val="24"/>
        </w:rPr>
      </w:pPr>
      <w:r>
        <w:rPr>
          <w:rFonts w:ascii="宋体" w:hAnsi="宋体" w:cs="宋体"/>
          <w:sz w:val="24"/>
          <w:szCs w:val="24"/>
        </w:rPr>
        <w:t>1.</w:t>
      </w:r>
      <w:r>
        <w:rPr>
          <w:rFonts w:ascii="宋体" w:hAnsi="宋体" w:cs="宋体" w:hint="eastAsia"/>
          <w:sz w:val="24"/>
          <w:szCs w:val="24"/>
        </w:rPr>
        <w:t>投标单位简介（投标单位自行描述）；</w:t>
      </w:r>
    </w:p>
    <w:p w14:paraId="48E1C76E" w14:textId="77777777" w:rsidR="00BC2A4B" w:rsidRDefault="00000000">
      <w:pPr>
        <w:spacing w:line="360" w:lineRule="auto"/>
        <w:ind w:firstLineChars="175" w:firstLine="420"/>
        <w:jc w:val="left"/>
        <w:rPr>
          <w:rFonts w:ascii="宋体" w:cs="宋体"/>
          <w:sz w:val="24"/>
          <w:szCs w:val="24"/>
        </w:rPr>
      </w:pPr>
      <w:r>
        <w:rPr>
          <w:rFonts w:ascii="宋体" w:hAnsi="宋体" w:cs="宋体"/>
          <w:sz w:val="24"/>
          <w:szCs w:val="24"/>
        </w:rPr>
        <w:t>2.</w:t>
      </w:r>
      <w:r>
        <w:rPr>
          <w:rFonts w:ascii="宋体" w:hAnsi="宋体" w:cs="宋体" w:hint="eastAsia"/>
          <w:sz w:val="24"/>
          <w:szCs w:val="24"/>
        </w:rPr>
        <w:t>投标单位相关资格证明文件；</w:t>
      </w:r>
    </w:p>
    <w:p w14:paraId="18AC95DD" w14:textId="77777777" w:rsidR="00BC2A4B" w:rsidRDefault="00000000">
      <w:pPr>
        <w:spacing w:line="360" w:lineRule="auto"/>
        <w:ind w:firstLineChars="175" w:firstLine="420"/>
        <w:jc w:val="left"/>
        <w:rPr>
          <w:rFonts w:ascii="宋体" w:cs="宋体"/>
          <w:sz w:val="24"/>
          <w:szCs w:val="24"/>
        </w:rPr>
      </w:pPr>
      <w:r>
        <w:rPr>
          <w:rFonts w:ascii="宋体" w:hAnsi="宋体" w:cs="宋体"/>
          <w:sz w:val="24"/>
          <w:szCs w:val="24"/>
        </w:rPr>
        <w:t>3.</w:t>
      </w:r>
      <w:r>
        <w:rPr>
          <w:rFonts w:ascii="宋体" w:hAnsi="宋体" w:cs="宋体" w:hint="eastAsia"/>
          <w:sz w:val="24"/>
          <w:szCs w:val="24"/>
        </w:rPr>
        <w:t>投标单位认为有必要提交的其它资料。</w:t>
      </w:r>
    </w:p>
    <w:p w14:paraId="2FFDFD07" w14:textId="77777777" w:rsidR="00BC2A4B" w:rsidRDefault="00BC2A4B">
      <w:pPr>
        <w:spacing w:line="360" w:lineRule="auto"/>
        <w:ind w:left="480" w:firstLineChars="175" w:firstLine="420"/>
        <w:rPr>
          <w:sz w:val="24"/>
          <w:szCs w:val="24"/>
        </w:rPr>
      </w:pPr>
    </w:p>
    <w:p w14:paraId="3DE0C2CB" w14:textId="77777777" w:rsidR="00BC2A4B" w:rsidRDefault="00000000">
      <w:pPr>
        <w:tabs>
          <w:tab w:val="left" w:pos="1050"/>
          <w:tab w:val="left" w:pos="1838"/>
        </w:tabs>
        <w:ind w:firstLineChars="150" w:firstLine="360"/>
        <w:rPr>
          <w:rFonts w:ascii="宋体"/>
          <w:sz w:val="24"/>
          <w:szCs w:val="24"/>
        </w:rPr>
      </w:pPr>
      <w:r>
        <w:rPr>
          <w:rFonts w:cs="宋体" w:hint="eastAsia"/>
          <w:sz w:val="24"/>
          <w:szCs w:val="24"/>
        </w:rPr>
        <w:t>注：除授权书为原件外，其余均可以复印件代替。</w:t>
      </w:r>
    </w:p>
    <w:p w14:paraId="729DC9FF" w14:textId="77777777" w:rsidR="00BC2A4B" w:rsidRDefault="00BC2A4B">
      <w:pPr>
        <w:ind w:leftChars="1350" w:left="2835"/>
        <w:rPr>
          <w:rFonts w:ascii="宋体"/>
          <w:sz w:val="24"/>
          <w:szCs w:val="24"/>
        </w:rPr>
      </w:pPr>
    </w:p>
    <w:p w14:paraId="2A5B3D30" w14:textId="77777777" w:rsidR="00BC2A4B" w:rsidRDefault="00BC2A4B">
      <w:pPr>
        <w:ind w:leftChars="1350" w:left="2835"/>
        <w:rPr>
          <w:rFonts w:ascii="宋体"/>
          <w:sz w:val="24"/>
          <w:szCs w:val="24"/>
        </w:rPr>
      </w:pPr>
    </w:p>
    <w:p w14:paraId="09473687" w14:textId="77777777" w:rsidR="00BC2A4B" w:rsidRDefault="00BC2A4B">
      <w:pPr>
        <w:ind w:leftChars="1350" w:left="2835"/>
        <w:rPr>
          <w:rFonts w:ascii="宋体"/>
          <w:sz w:val="24"/>
          <w:szCs w:val="24"/>
        </w:rPr>
      </w:pPr>
    </w:p>
    <w:p w14:paraId="0C039597" w14:textId="77777777" w:rsidR="00BC2A4B" w:rsidRDefault="00000000">
      <w:pPr>
        <w:spacing w:line="360" w:lineRule="auto"/>
        <w:jc w:val="left"/>
        <w:rPr>
          <w:rFonts w:ascii="宋体" w:hAnsi="宋体"/>
          <w:sz w:val="32"/>
          <w:szCs w:val="32"/>
        </w:rPr>
      </w:pPr>
      <w:r>
        <w:rPr>
          <w:rFonts w:ascii="宋体"/>
          <w:b/>
          <w:bCs/>
        </w:rPr>
        <w:br w:type="page"/>
      </w:r>
      <w:bookmarkStart w:id="43" w:name="_Toc467141468"/>
      <w:bookmarkStart w:id="44" w:name="_Toc13063892"/>
      <w:r>
        <w:rPr>
          <w:rFonts w:ascii="宋体" w:hAnsi="宋体" w:cs="宋体" w:hint="eastAsia"/>
          <w:b/>
          <w:bCs/>
          <w:sz w:val="24"/>
          <w:szCs w:val="24"/>
        </w:rPr>
        <w:lastRenderedPageBreak/>
        <w:t>附件7 投标人业绩表</w:t>
      </w:r>
    </w:p>
    <w:p w14:paraId="008E6C58" w14:textId="77777777" w:rsidR="00BC2A4B" w:rsidRDefault="00000000">
      <w:pPr>
        <w:spacing w:line="360" w:lineRule="auto"/>
        <w:rPr>
          <w:rFonts w:ascii="宋体" w:hAnsi="宋体"/>
          <w:sz w:val="24"/>
          <w:szCs w:val="24"/>
        </w:rPr>
      </w:pPr>
      <w:r>
        <w:rPr>
          <w:rFonts w:ascii="宋体" w:hAnsi="宋体"/>
          <w:sz w:val="24"/>
          <w:szCs w:val="24"/>
        </w:rPr>
        <w:t>投标人名称：</w:t>
      </w:r>
    </w:p>
    <w:tbl>
      <w:tblPr>
        <w:tblW w:w="0" w:type="auto"/>
        <w:jc w:val="center"/>
        <w:tblLayout w:type="fixed"/>
        <w:tblLook w:val="04A0" w:firstRow="1" w:lastRow="0" w:firstColumn="1" w:lastColumn="0" w:noHBand="0" w:noVBand="1"/>
      </w:tblPr>
      <w:tblGrid>
        <w:gridCol w:w="883"/>
        <w:gridCol w:w="1964"/>
        <w:gridCol w:w="1543"/>
        <w:gridCol w:w="1417"/>
        <w:gridCol w:w="2489"/>
      </w:tblGrid>
      <w:tr w:rsidR="00BC2A4B" w14:paraId="65FB7454" w14:textId="77777777">
        <w:trPr>
          <w:trHeight w:val="882"/>
          <w:jc w:val="center"/>
        </w:trPr>
        <w:tc>
          <w:tcPr>
            <w:tcW w:w="883" w:type="dxa"/>
            <w:tcBorders>
              <w:top w:val="single" w:sz="4" w:space="0" w:color="auto"/>
              <w:left w:val="single" w:sz="4" w:space="0" w:color="auto"/>
              <w:bottom w:val="single" w:sz="4" w:space="0" w:color="auto"/>
              <w:right w:val="single" w:sz="4" w:space="0" w:color="auto"/>
            </w:tcBorders>
            <w:vAlign w:val="center"/>
          </w:tcPr>
          <w:p w14:paraId="72DF1F11" w14:textId="77777777" w:rsidR="00BC2A4B" w:rsidRDefault="00000000">
            <w:pPr>
              <w:spacing w:line="360" w:lineRule="auto"/>
              <w:jc w:val="center"/>
              <w:rPr>
                <w:rFonts w:ascii="宋体" w:hAnsi="宋体"/>
                <w:sz w:val="24"/>
                <w:szCs w:val="24"/>
              </w:rPr>
            </w:pPr>
            <w:r>
              <w:rPr>
                <w:rFonts w:ascii="宋体" w:hAnsi="宋体"/>
                <w:sz w:val="24"/>
                <w:szCs w:val="24"/>
              </w:rPr>
              <w:t>序号</w:t>
            </w:r>
          </w:p>
        </w:tc>
        <w:tc>
          <w:tcPr>
            <w:tcW w:w="1964" w:type="dxa"/>
            <w:tcBorders>
              <w:top w:val="single" w:sz="4" w:space="0" w:color="auto"/>
              <w:left w:val="nil"/>
              <w:bottom w:val="single" w:sz="4" w:space="0" w:color="auto"/>
              <w:right w:val="single" w:sz="4" w:space="0" w:color="auto"/>
            </w:tcBorders>
            <w:vAlign w:val="center"/>
          </w:tcPr>
          <w:p w14:paraId="74B7CABB" w14:textId="77777777" w:rsidR="00BC2A4B" w:rsidRDefault="00000000">
            <w:pPr>
              <w:spacing w:line="360" w:lineRule="auto"/>
              <w:jc w:val="center"/>
              <w:rPr>
                <w:rFonts w:ascii="宋体" w:hAnsi="宋体"/>
                <w:sz w:val="24"/>
                <w:szCs w:val="24"/>
              </w:rPr>
            </w:pPr>
            <w:r>
              <w:rPr>
                <w:rFonts w:ascii="宋体" w:hAnsi="宋体"/>
                <w:sz w:val="24"/>
                <w:szCs w:val="24"/>
              </w:rPr>
              <w:t>委托方名称</w:t>
            </w:r>
          </w:p>
        </w:tc>
        <w:tc>
          <w:tcPr>
            <w:tcW w:w="1543" w:type="dxa"/>
            <w:tcBorders>
              <w:top w:val="single" w:sz="4" w:space="0" w:color="auto"/>
              <w:left w:val="nil"/>
              <w:bottom w:val="single" w:sz="4" w:space="0" w:color="auto"/>
              <w:right w:val="single" w:sz="4" w:space="0" w:color="auto"/>
            </w:tcBorders>
            <w:vAlign w:val="center"/>
          </w:tcPr>
          <w:p w14:paraId="49E9618B" w14:textId="77777777" w:rsidR="00BC2A4B" w:rsidRDefault="00000000">
            <w:pPr>
              <w:spacing w:line="360" w:lineRule="auto"/>
              <w:jc w:val="center"/>
              <w:rPr>
                <w:rFonts w:ascii="宋体" w:hAnsi="宋体"/>
                <w:sz w:val="24"/>
                <w:szCs w:val="24"/>
              </w:rPr>
            </w:pPr>
            <w:r>
              <w:rPr>
                <w:rFonts w:ascii="宋体" w:hAnsi="宋体"/>
                <w:sz w:val="24"/>
                <w:szCs w:val="24"/>
              </w:rPr>
              <w:t>项目</w:t>
            </w:r>
            <w:r>
              <w:rPr>
                <w:rFonts w:ascii="宋体" w:hAnsi="宋体" w:hint="eastAsia"/>
                <w:sz w:val="24"/>
                <w:szCs w:val="24"/>
              </w:rPr>
              <w:t>名称</w:t>
            </w:r>
          </w:p>
        </w:tc>
        <w:tc>
          <w:tcPr>
            <w:tcW w:w="1417" w:type="dxa"/>
            <w:tcBorders>
              <w:top w:val="single" w:sz="4" w:space="0" w:color="auto"/>
              <w:left w:val="nil"/>
              <w:bottom w:val="single" w:sz="4" w:space="0" w:color="auto"/>
              <w:right w:val="single" w:sz="4" w:space="0" w:color="auto"/>
            </w:tcBorders>
            <w:vAlign w:val="center"/>
          </w:tcPr>
          <w:p w14:paraId="194FE3D8" w14:textId="77777777" w:rsidR="00BC2A4B" w:rsidRDefault="00000000">
            <w:pPr>
              <w:spacing w:line="360" w:lineRule="auto"/>
              <w:jc w:val="center"/>
              <w:rPr>
                <w:rFonts w:ascii="宋体" w:hAnsi="宋体"/>
                <w:sz w:val="24"/>
                <w:szCs w:val="24"/>
              </w:rPr>
            </w:pPr>
            <w:r>
              <w:rPr>
                <w:rFonts w:ascii="宋体" w:hAnsi="宋体"/>
                <w:sz w:val="24"/>
                <w:szCs w:val="24"/>
              </w:rPr>
              <w:t>完成时间</w:t>
            </w:r>
          </w:p>
        </w:tc>
        <w:tc>
          <w:tcPr>
            <w:tcW w:w="2489" w:type="dxa"/>
            <w:tcBorders>
              <w:top w:val="single" w:sz="4" w:space="0" w:color="auto"/>
              <w:left w:val="nil"/>
              <w:bottom w:val="single" w:sz="4" w:space="0" w:color="auto"/>
              <w:right w:val="single" w:sz="4" w:space="0" w:color="auto"/>
            </w:tcBorders>
            <w:vAlign w:val="center"/>
          </w:tcPr>
          <w:p w14:paraId="28E4A0D9" w14:textId="77777777" w:rsidR="00BC2A4B" w:rsidRDefault="00000000">
            <w:pPr>
              <w:spacing w:line="360" w:lineRule="auto"/>
              <w:jc w:val="center"/>
              <w:rPr>
                <w:rFonts w:ascii="宋体" w:hAnsi="宋体"/>
                <w:sz w:val="24"/>
                <w:szCs w:val="24"/>
              </w:rPr>
            </w:pPr>
            <w:r>
              <w:rPr>
                <w:rFonts w:ascii="宋体" w:hAnsi="宋体"/>
                <w:sz w:val="24"/>
                <w:szCs w:val="24"/>
              </w:rPr>
              <w:t>合同金额（万元）</w:t>
            </w:r>
          </w:p>
        </w:tc>
      </w:tr>
      <w:tr w:rsidR="00BC2A4B" w14:paraId="03818E05" w14:textId="77777777">
        <w:trPr>
          <w:trHeight w:val="535"/>
          <w:jc w:val="center"/>
        </w:trPr>
        <w:tc>
          <w:tcPr>
            <w:tcW w:w="883" w:type="dxa"/>
            <w:tcBorders>
              <w:top w:val="nil"/>
              <w:left w:val="single" w:sz="4" w:space="0" w:color="auto"/>
              <w:bottom w:val="single" w:sz="4" w:space="0" w:color="auto"/>
              <w:right w:val="single" w:sz="4" w:space="0" w:color="auto"/>
            </w:tcBorders>
            <w:vAlign w:val="center"/>
          </w:tcPr>
          <w:p w14:paraId="7AAAB000" w14:textId="77777777" w:rsidR="00BC2A4B" w:rsidRDefault="00000000">
            <w:pPr>
              <w:spacing w:line="360" w:lineRule="auto"/>
              <w:jc w:val="center"/>
              <w:rPr>
                <w:rFonts w:ascii="宋体" w:hAnsi="宋体"/>
                <w:sz w:val="24"/>
                <w:szCs w:val="24"/>
              </w:rPr>
            </w:pPr>
            <w:r>
              <w:rPr>
                <w:rFonts w:ascii="宋体" w:hAnsi="宋体"/>
                <w:sz w:val="24"/>
                <w:szCs w:val="24"/>
              </w:rPr>
              <w:t>1</w:t>
            </w:r>
          </w:p>
        </w:tc>
        <w:tc>
          <w:tcPr>
            <w:tcW w:w="1964" w:type="dxa"/>
            <w:tcBorders>
              <w:top w:val="nil"/>
              <w:left w:val="nil"/>
              <w:bottom w:val="single" w:sz="4" w:space="0" w:color="auto"/>
              <w:right w:val="single" w:sz="4" w:space="0" w:color="auto"/>
            </w:tcBorders>
            <w:vAlign w:val="center"/>
          </w:tcPr>
          <w:p w14:paraId="012EE903" w14:textId="77777777" w:rsidR="00BC2A4B" w:rsidRDefault="00BC2A4B">
            <w:pPr>
              <w:spacing w:line="360" w:lineRule="auto"/>
              <w:jc w:val="center"/>
              <w:rPr>
                <w:rFonts w:ascii="宋体" w:hAnsi="宋体"/>
                <w:sz w:val="24"/>
                <w:szCs w:val="24"/>
              </w:rPr>
            </w:pPr>
          </w:p>
        </w:tc>
        <w:tc>
          <w:tcPr>
            <w:tcW w:w="1543" w:type="dxa"/>
            <w:tcBorders>
              <w:top w:val="nil"/>
              <w:left w:val="nil"/>
              <w:bottom w:val="single" w:sz="4" w:space="0" w:color="auto"/>
              <w:right w:val="single" w:sz="4" w:space="0" w:color="auto"/>
            </w:tcBorders>
            <w:vAlign w:val="center"/>
          </w:tcPr>
          <w:p w14:paraId="7FADD90D" w14:textId="77777777" w:rsidR="00BC2A4B" w:rsidRDefault="00BC2A4B">
            <w:pPr>
              <w:spacing w:line="360" w:lineRule="auto"/>
              <w:jc w:val="center"/>
              <w:rPr>
                <w:rFonts w:ascii="宋体" w:hAnsi="宋体"/>
                <w:sz w:val="24"/>
                <w:szCs w:val="24"/>
              </w:rPr>
            </w:pPr>
          </w:p>
        </w:tc>
        <w:tc>
          <w:tcPr>
            <w:tcW w:w="1417" w:type="dxa"/>
            <w:tcBorders>
              <w:top w:val="nil"/>
              <w:left w:val="nil"/>
              <w:bottom w:val="single" w:sz="4" w:space="0" w:color="auto"/>
              <w:right w:val="single" w:sz="4" w:space="0" w:color="auto"/>
            </w:tcBorders>
            <w:vAlign w:val="center"/>
          </w:tcPr>
          <w:p w14:paraId="4B6CB412" w14:textId="77777777" w:rsidR="00BC2A4B" w:rsidRDefault="00BC2A4B">
            <w:pPr>
              <w:spacing w:line="360" w:lineRule="auto"/>
              <w:jc w:val="center"/>
              <w:rPr>
                <w:rFonts w:ascii="宋体" w:hAnsi="宋体"/>
                <w:sz w:val="24"/>
                <w:szCs w:val="24"/>
              </w:rPr>
            </w:pPr>
          </w:p>
        </w:tc>
        <w:tc>
          <w:tcPr>
            <w:tcW w:w="2489" w:type="dxa"/>
            <w:tcBorders>
              <w:top w:val="nil"/>
              <w:left w:val="nil"/>
              <w:bottom w:val="single" w:sz="4" w:space="0" w:color="auto"/>
              <w:right w:val="single" w:sz="4" w:space="0" w:color="auto"/>
            </w:tcBorders>
            <w:vAlign w:val="center"/>
          </w:tcPr>
          <w:p w14:paraId="2444EE95" w14:textId="77777777" w:rsidR="00BC2A4B" w:rsidRDefault="00BC2A4B">
            <w:pPr>
              <w:spacing w:line="360" w:lineRule="auto"/>
              <w:jc w:val="center"/>
              <w:rPr>
                <w:rFonts w:ascii="宋体" w:hAnsi="宋体"/>
                <w:sz w:val="24"/>
                <w:szCs w:val="24"/>
              </w:rPr>
            </w:pPr>
          </w:p>
        </w:tc>
      </w:tr>
      <w:tr w:rsidR="00BC2A4B" w14:paraId="49CD9E35" w14:textId="77777777">
        <w:trPr>
          <w:trHeight w:val="560"/>
          <w:jc w:val="center"/>
        </w:trPr>
        <w:tc>
          <w:tcPr>
            <w:tcW w:w="883" w:type="dxa"/>
            <w:tcBorders>
              <w:top w:val="nil"/>
              <w:left w:val="single" w:sz="4" w:space="0" w:color="auto"/>
              <w:bottom w:val="single" w:sz="4" w:space="0" w:color="auto"/>
              <w:right w:val="single" w:sz="4" w:space="0" w:color="auto"/>
            </w:tcBorders>
            <w:vAlign w:val="center"/>
          </w:tcPr>
          <w:p w14:paraId="1C31F8A9" w14:textId="77777777" w:rsidR="00BC2A4B" w:rsidRDefault="00000000">
            <w:pPr>
              <w:spacing w:line="360" w:lineRule="auto"/>
              <w:jc w:val="center"/>
              <w:rPr>
                <w:rFonts w:ascii="宋体" w:hAnsi="宋体"/>
                <w:sz w:val="24"/>
                <w:szCs w:val="24"/>
              </w:rPr>
            </w:pPr>
            <w:r>
              <w:rPr>
                <w:rFonts w:ascii="宋体" w:hAnsi="宋体"/>
                <w:sz w:val="24"/>
                <w:szCs w:val="24"/>
              </w:rPr>
              <w:t>2</w:t>
            </w:r>
          </w:p>
        </w:tc>
        <w:tc>
          <w:tcPr>
            <w:tcW w:w="1964" w:type="dxa"/>
            <w:tcBorders>
              <w:top w:val="nil"/>
              <w:left w:val="nil"/>
              <w:bottom w:val="single" w:sz="4" w:space="0" w:color="auto"/>
              <w:right w:val="single" w:sz="4" w:space="0" w:color="auto"/>
            </w:tcBorders>
            <w:vAlign w:val="center"/>
          </w:tcPr>
          <w:p w14:paraId="441D30A1" w14:textId="77777777" w:rsidR="00BC2A4B" w:rsidRDefault="00BC2A4B">
            <w:pPr>
              <w:spacing w:line="360" w:lineRule="auto"/>
              <w:jc w:val="center"/>
              <w:rPr>
                <w:rFonts w:ascii="宋体" w:hAnsi="宋体"/>
                <w:sz w:val="24"/>
                <w:szCs w:val="24"/>
              </w:rPr>
            </w:pPr>
          </w:p>
        </w:tc>
        <w:tc>
          <w:tcPr>
            <w:tcW w:w="1543" w:type="dxa"/>
            <w:tcBorders>
              <w:top w:val="nil"/>
              <w:left w:val="nil"/>
              <w:bottom w:val="single" w:sz="4" w:space="0" w:color="auto"/>
              <w:right w:val="single" w:sz="4" w:space="0" w:color="auto"/>
            </w:tcBorders>
            <w:vAlign w:val="center"/>
          </w:tcPr>
          <w:p w14:paraId="2EDF6409" w14:textId="77777777" w:rsidR="00BC2A4B" w:rsidRDefault="00BC2A4B">
            <w:pPr>
              <w:spacing w:line="360" w:lineRule="auto"/>
              <w:jc w:val="center"/>
              <w:rPr>
                <w:rFonts w:ascii="宋体" w:hAnsi="宋体"/>
                <w:sz w:val="24"/>
                <w:szCs w:val="24"/>
              </w:rPr>
            </w:pPr>
          </w:p>
        </w:tc>
        <w:tc>
          <w:tcPr>
            <w:tcW w:w="1417" w:type="dxa"/>
            <w:tcBorders>
              <w:top w:val="nil"/>
              <w:left w:val="nil"/>
              <w:bottom w:val="single" w:sz="4" w:space="0" w:color="auto"/>
              <w:right w:val="single" w:sz="4" w:space="0" w:color="auto"/>
            </w:tcBorders>
            <w:vAlign w:val="center"/>
          </w:tcPr>
          <w:p w14:paraId="4B0D750D" w14:textId="77777777" w:rsidR="00BC2A4B" w:rsidRDefault="00BC2A4B">
            <w:pPr>
              <w:spacing w:line="360" w:lineRule="auto"/>
              <w:jc w:val="center"/>
              <w:rPr>
                <w:rFonts w:ascii="宋体" w:hAnsi="宋体"/>
                <w:sz w:val="24"/>
                <w:szCs w:val="24"/>
              </w:rPr>
            </w:pPr>
          </w:p>
        </w:tc>
        <w:tc>
          <w:tcPr>
            <w:tcW w:w="2489" w:type="dxa"/>
            <w:tcBorders>
              <w:top w:val="nil"/>
              <w:left w:val="nil"/>
              <w:bottom w:val="single" w:sz="4" w:space="0" w:color="auto"/>
              <w:right w:val="single" w:sz="4" w:space="0" w:color="auto"/>
            </w:tcBorders>
            <w:vAlign w:val="center"/>
          </w:tcPr>
          <w:p w14:paraId="5E504E02" w14:textId="77777777" w:rsidR="00BC2A4B" w:rsidRDefault="00BC2A4B">
            <w:pPr>
              <w:spacing w:line="360" w:lineRule="auto"/>
              <w:jc w:val="center"/>
              <w:rPr>
                <w:rFonts w:ascii="宋体" w:hAnsi="宋体"/>
                <w:sz w:val="24"/>
                <w:szCs w:val="24"/>
              </w:rPr>
            </w:pPr>
          </w:p>
        </w:tc>
      </w:tr>
      <w:tr w:rsidR="00BC2A4B" w14:paraId="7F6CA829" w14:textId="77777777">
        <w:trPr>
          <w:trHeight w:val="507"/>
          <w:jc w:val="center"/>
        </w:trPr>
        <w:tc>
          <w:tcPr>
            <w:tcW w:w="883" w:type="dxa"/>
            <w:tcBorders>
              <w:top w:val="nil"/>
              <w:left w:val="single" w:sz="4" w:space="0" w:color="auto"/>
              <w:bottom w:val="single" w:sz="4" w:space="0" w:color="auto"/>
              <w:right w:val="single" w:sz="4" w:space="0" w:color="auto"/>
            </w:tcBorders>
            <w:vAlign w:val="center"/>
          </w:tcPr>
          <w:p w14:paraId="703B3E47" w14:textId="77777777" w:rsidR="00BC2A4B" w:rsidRDefault="00000000">
            <w:pPr>
              <w:spacing w:line="360" w:lineRule="auto"/>
              <w:jc w:val="center"/>
              <w:rPr>
                <w:rFonts w:ascii="宋体" w:hAnsi="宋体"/>
                <w:sz w:val="24"/>
                <w:szCs w:val="24"/>
              </w:rPr>
            </w:pPr>
            <w:r>
              <w:rPr>
                <w:rFonts w:ascii="宋体" w:hAnsi="宋体"/>
                <w:sz w:val="24"/>
                <w:szCs w:val="24"/>
              </w:rPr>
              <w:t>3</w:t>
            </w:r>
          </w:p>
        </w:tc>
        <w:tc>
          <w:tcPr>
            <w:tcW w:w="1964" w:type="dxa"/>
            <w:tcBorders>
              <w:top w:val="nil"/>
              <w:left w:val="nil"/>
              <w:bottom w:val="single" w:sz="4" w:space="0" w:color="auto"/>
              <w:right w:val="single" w:sz="4" w:space="0" w:color="auto"/>
            </w:tcBorders>
            <w:vAlign w:val="center"/>
          </w:tcPr>
          <w:p w14:paraId="2BD120A1" w14:textId="77777777" w:rsidR="00BC2A4B" w:rsidRDefault="00BC2A4B">
            <w:pPr>
              <w:spacing w:line="360" w:lineRule="auto"/>
              <w:jc w:val="center"/>
              <w:rPr>
                <w:rFonts w:ascii="宋体" w:hAnsi="宋体"/>
                <w:sz w:val="24"/>
                <w:szCs w:val="24"/>
              </w:rPr>
            </w:pPr>
          </w:p>
        </w:tc>
        <w:tc>
          <w:tcPr>
            <w:tcW w:w="1543" w:type="dxa"/>
            <w:tcBorders>
              <w:top w:val="nil"/>
              <w:left w:val="nil"/>
              <w:bottom w:val="single" w:sz="4" w:space="0" w:color="auto"/>
              <w:right w:val="single" w:sz="4" w:space="0" w:color="auto"/>
            </w:tcBorders>
            <w:vAlign w:val="center"/>
          </w:tcPr>
          <w:p w14:paraId="10DD9DA1" w14:textId="77777777" w:rsidR="00BC2A4B" w:rsidRDefault="00BC2A4B">
            <w:pPr>
              <w:spacing w:line="360" w:lineRule="auto"/>
              <w:jc w:val="center"/>
              <w:rPr>
                <w:rFonts w:ascii="宋体" w:hAnsi="宋体"/>
                <w:sz w:val="24"/>
                <w:szCs w:val="24"/>
              </w:rPr>
            </w:pPr>
          </w:p>
        </w:tc>
        <w:tc>
          <w:tcPr>
            <w:tcW w:w="1417" w:type="dxa"/>
            <w:tcBorders>
              <w:top w:val="nil"/>
              <w:left w:val="nil"/>
              <w:bottom w:val="single" w:sz="4" w:space="0" w:color="auto"/>
              <w:right w:val="single" w:sz="4" w:space="0" w:color="auto"/>
            </w:tcBorders>
            <w:vAlign w:val="center"/>
          </w:tcPr>
          <w:p w14:paraId="20F4D480" w14:textId="77777777" w:rsidR="00BC2A4B" w:rsidRDefault="00BC2A4B">
            <w:pPr>
              <w:spacing w:line="360" w:lineRule="auto"/>
              <w:jc w:val="center"/>
              <w:rPr>
                <w:rFonts w:ascii="宋体" w:hAnsi="宋体"/>
                <w:sz w:val="24"/>
                <w:szCs w:val="24"/>
              </w:rPr>
            </w:pPr>
          </w:p>
        </w:tc>
        <w:tc>
          <w:tcPr>
            <w:tcW w:w="2489" w:type="dxa"/>
            <w:tcBorders>
              <w:top w:val="nil"/>
              <w:left w:val="nil"/>
              <w:bottom w:val="single" w:sz="4" w:space="0" w:color="auto"/>
              <w:right w:val="single" w:sz="4" w:space="0" w:color="auto"/>
            </w:tcBorders>
            <w:vAlign w:val="center"/>
          </w:tcPr>
          <w:p w14:paraId="6B88F004" w14:textId="77777777" w:rsidR="00BC2A4B" w:rsidRDefault="00BC2A4B">
            <w:pPr>
              <w:spacing w:line="360" w:lineRule="auto"/>
              <w:jc w:val="center"/>
              <w:rPr>
                <w:rFonts w:ascii="宋体" w:hAnsi="宋体"/>
                <w:sz w:val="24"/>
                <w:szCs w:val="24"/>
              </w:rPr>
            </w:pPr>
          </w:p>
        </w:tc>
      </w:tr>
      <w:tr w:rsidR="00BC2A4B" w14:paraId="42F88BFB" w14:textId="77777777">
        <w:trPr>
          <w:trHeight w:val="457"/>
          <w:jc w:val="center"/>
        </w:trPr>
        <w:tc>
          <w:tcPr>
            <w:tcW w:w="883" w:type="dxa"/>
            <w:tcBorders>
              <w:top w:val="nil"/>
              <w:left w:val="single" w:sz="4" w:space="0" w:color="auto"/>
              <w:bottom w:val="single" w:sz="4" w:space="0" w:color="auto"/>
              <w:right w:val="single" w:sz="4" w:space="0" w:color="auto"/>
            </w:tcBorders>
            <w:vAlign w:val="center"/>
          </w:tcPr>
          <w:p w14:paraId="067C1D84" w14:textId="77777777" w:rsidR="00BC2A4B" w:rsidRDefault="00000000">
            <w:pPr>
              <w:spacing w:line="360" w:lineRule="auto"/>
              <w:jc w:val="center"/>
              <w:rPr>
                <w:rFonts w:ascii="宋体" w:hAnsi="宋体"/>
                <w:sz w:val="24"/>
                <w:szCs w:val="24"/>
              </w:rPr>
            </w:pPr>
            <w:r>
              <w:rPr>
                <w:rFonts w:ascii="宋体" w:hAnsi="宋体"/>
                <w:sz w:val="24"/>
                <w:szCs w:val="24"/>
              </w:rPr>
              <w:t>4</w:t>
            </w:r>
          </w:p>
        </w:tc>
        <w:tc>
          <w:tcPr>
            <w:tcW w:w="1964" w:type="dxa"/>
            <w:tcBorders>
              <w:top w:val="nil"/>
              <w:left w:val="nil"/>
              <w:bottom w:val="single" w:sz="4" w:space="0" w:color="auto"/>
              <w:right w:val="single" w:sz="4" w:space="0" w:color="auto"/>
            </w:tcBorders>
            <w:vAlign w:val="center"/>
          </w:tcPr>
          <w:p w14:paraId="628504BA" w14:textId="77777777" w:rsidR="00BC2A4B" w:rsidRDefault="00BC2A4B">
            <w:pPr>
              <w:spacing w:line="360" w:lineRule="auto"/>
              <w:jc w:val="center"/>
              <w:rPr>
                <w:rFonts w:ascii="宋体" w:hAnsi="宋体"/>
                <w:sz w:val="24"/>
                <w:szCs w:val="24"/>
              </w:rPr>
            </w:pPr>
          </w:p>
        </w:tc>
        <w:tc>
          <w:tcPr>
            <w:tcW w:w="1543" w:type="dxa"/>
            <w:tcBorders>
              <w:top w:val="nil"/>
              <w:left w:val="nil"/>
              <w:bottom w:val="single" w:sz="4" w:space="0" w:color="auto"/>
              <w:right w:val="single" w:sz="4" w:space="0" w:color="auto"/>
            </w:tcBorders>
            <w:vAlign w:val="center"/>
          </w:tcPr>
          <w:p w14:paraId="2413411E" w14:textId="77777777" w:rsidR="00BC2A4B" w:rsidRDefault="00BC2A4B">
            <w:pPr>
              <w:spacing w:line="360" w:lineRule="auto"/>
              <w:jc w:val="center"/>
              <w:rPr>
                <w:rFonts w:ascii="宋体" w:hAnsi="宋体"/>
                <w:sz w:val="24"/>
                <w:szCs w:val="24"/>
              </w:rPr>
            </w:pPr>
          </w:p>
        </w:tc>
        <w:tc>
          <w:tcPr>
            <w:tcW w:w="1417" w:type="dxa"/>
            <w:tcBorders>
              <w:top w:val="nil"/>
              <w:left w:val="nil"/>
              <w:bottom w:val="single" w:sz="4" w:space="0" w:color="auto"/>
              <w:right w:val="single" w:sz="4" w:space="0" w:color="auto"/>
            </w:tcBorders>
            <w:vAlign w:val="center"/>
          </w:tcPr>
          <w:p w14:paraId="11B5E4CF" w14:textId="77777777" w:rsidR="00BC2A4B" w:rsidRDefault="00BC2A4B">
            <w:pPr>
              <w:spacing w:line="360" w:lineRule="auto"/>
              <w:jc w:val="center"/>
              <w:rPr>
                <w:rFonts w:ascii="宋体" w:hAnsi="宋体"/>
                <w:sz w:val="24"/>
                <w:szCs w:val="24"/>
              </w:rPr>
            </w:pPr>
          </w:p>
        </w:tc>
        <w:tc>
          <w:tcPr>
            <w:tcW w:w="2489" w:type="dxa"/>
            <w:tcBorders>
              <w:top w:val="nil"/>
              <w:left w:val="nil"/>
              <w:bottom w:val="single" w:sz="4" w:space="0" w:color="auto"/>
              <w:right w:val="single" w:sz="4" w:space="0" w:color="auto"/>
            </w:tcBorders>
            <w:vAlign w:val="center"/>
          </w:tcPr>
          <w:p w14:paraId="0A178290" w14:textId="77777777" w:rsidR="00BC2A4B" w:rsidRDefault="00BC2A4B">
            <w:pPr>
              <w:spacing w:line="360" w:lineRule="auto"/>
              <w:jc w:val="center"/>
              <w:rPr>
                <w:rFonts w:ascii="宋体" w:hAnsi="宋体"/>
                <w:sz w:val="24"/>
                <w:szCs w:val="24"/>
              </w:rPr>
            </w:pPr>
          </w:p>
        </w:tc>
      </w:tr>
      <w:tr w:rsidR="00BC2A4B" w14:paraId="6886C9D9" w14:textId="77777777">
        <w:trPr>
          <w:trHeight w:val="601"/>
          <w:jc w:val="center"/>
        </w:trPr>
        <w:tc>
          <w:tcPr>
            <w:tcW w:w="883" w:type="dxa"/>
            <w:tcBorders>
              <w:top w:val="nil"/>
              <w:left w:val="single" w:sz="4" w:space="0" w:color="auto"/>
              <w:bottom w:val="single" w:sz="4" w:space="0" w:color="auto"/>
              <w:right w:val="single" w:sz="4" w:space="0" w:color="auto"/>
            </w:tcBorders>
            <w:vAlign w:val="center"/>
          </w:tcPr>
          <w:p w14:paraId="541EE277" w14:textId="77777777" w:rsidR="00BC2A4B" w:rsidRDefault="00000000">
            <w:pPr>
              <w:spacing w:line="360" w:lineRule="auto"/>
              <w:jc w:val="center"/>
              <w:rPr>
                <w:rFonts w:ascii="宋体" w:hAnsi="宋体"/>
                <w:sz w:val="24"/>
                <w:szCs w:val="24"/>
              </w:rPr>
            </w:pPr>
            <w:r>
              <w:rPr>
                <w:rFonts w:ascii="宋体" w:hAnsi="宋体"/>
                <w:sz w:val="24"/>
                <w:szCs w:val="24"/>
              </w:rPr>
              <w:t>…</w:t>
            </w:r>
          </w:p>
        </w:tc>
        <w:tc>
          <w:tcPr>
            <w:tcW w:w="1964" w:type="dxa"/>
            <w:tcBorders>
              <w:top w:val="nil"/>
              <w:left w:val="nil"/>
              <w:bottom w:val="single" w:sz="4" w:space="0" w:color="auto"/>
              <w:right w:val="single" w:sz="4" w:space="0" w:color="auto"/>
            </w:tcBorders>
            <w:vAlign w:val="center"/>
          </w:tcPr>
          <w:p w14:paraId="3FE2D79B" w14:textId="77777777" w:rsidR="00BC2A4B" w:rsidRDefault="00BC2A4B">
            <w:pPr>
              <w:spacing w:line="360" w:lineRule="auto"/>
              <w:jc w:val="center"/>
              <w:rPr>
                <w:rFonts w:ascii="宋体" w:hAnsi="宋体"/>
                <w:sz w:val="24"/>
                <w:szCs w:val="24"/>
              </w:rPr>
            </w:pPr>
          </w:p>
        </w:tc>
        <w:tc>
          <w:tcPr>
            <w:tcW w:w="1543" w:type="dxa"/>
            <w:tcBorders>
              <w:top w:val="nil"/>
              <w:left w:val="nil"/>
              <w:bottom w:val="single" w:sz="4" w:space="0" w:color="auto"/>
              <w:right w:val="single" w:sz="4" w:space="0" w:color="auto"/>
            </w:tcBorders>
            <w:vAlign w:val="center"/>
          </w:tcPr>
          <w:p w14:paraId="7C76301E" w14:textId="77777777" w:rsidR="00BC2A4B" w:rsidRDefault="00BC2A4B">
            <w:pPr>
              <w:spacing w:line="360" w:lineRule="auto"/>
              <w:jc w:val="center"/>
              <w:rPr>
                <w:rFonts w:ascii="宋体" w:hAnsi="宋体"/>
                <w:sz w:val="24"/>
                <w:szCs w:val="24"/>
              </w:rPr>
            </w:pPr>
          </w:p>
        </w:tc>
        <w:tc>
          <w:tcPr>
            <w:tcW w:w="1417" w:type="dxa"/>
            <w:tcBorders>
              <w:top w:val="nil"/>
              <w:left w:val="nil"/>
              <w:bottom w:val="single" w:sz="4" w:space="0" w:color="auto"/>
              <w:right w:val="single" w:sz="4" w:space="0" w:color="auto"/>
            </w:tcBorders>
            <w:vAlign w:val="center"/>
          </w:tcPr>
          <w:p w14:paraId="5D20F4CB" w14:textId="77777777" w:rsidR="00BC2A4B" w:rsidRDefault="00BC2A4B">
            <w:pPr>
              <w:spacing w:line="360" w:lineRule="auto"/>
              <w:jc w:val="center"/>
              <w:rPr>
                <w:rFonts w:ascii="宋体" w:hAnsi="宋体"/>
                <w:sz w:val="24"/>
                <w:szCs w:val="24"/>
              </w:rPr>
            </w:pPr>
          </w:p>
        </w:tc>
        <w:tc>
          <w:tcPr>
            <w:tcW w:w="2489" w:type="dxa"/>
            <w:tcBorders>
              <w:top w:val="nil"/>
              <w:left w:val="nil"/>
              <w:bottom w:val="single" w:sz="4" w:space="0" w:color="auto"/>
              <w:right w:val="single" w:sz="4" w:space="0" w:color="auto"/>
            </w:tcBorders>
            <w:vAlign w:val="center"/>
          </w:tcPr>
          <w:p w14:paraId="545C005D" w14:textId="77777777" w:rsidR="00BC2A4B" w:rsidRDefault="00BC2A4B">
            <w:pPr>
              <w:spacing w:line="360" w:lineRule="auto"/>
              <w:jc w:val="center"/>
              <w:rPr>
                <w:rFonts w:ascii="宋体" w:hAnsi="宋体"/>
                <w:sz w:val="24"/>
                <w:szCs w:val="24"/>
              </w:rPr>
            </w:pPr>
          </w:p>
        </w:tc>
      </w:tr>
    </w:tbl>
    <w:p w14:paraId="15FA7069" w14:textId="77777777" w:rsidR="00BC2A4B" w:rsidRDefault="00000000">
      <w:pPr>
        <w:spacing w:line="360" w:lineRule="auto"/>
        <w:rPr>
          <w:rFonts w:ascii="宋体" w:hAnsi="宋体"/>
        </w:rPr>
      </w:pPr>
      <w:r>
        <w:rPr>
          <w:rFonts w:ascii="宋体" w:hAnsi="宋体"/>
        </w:rPr>
        <w:t>注：</w:t>
      </w:r>
      <w:r>
        <w:rPr>
          <w:rFonts w:ascii="宋体" w:hAnsi="宋体" w:hint="eastAsia"/>
        </w:rPr>
        <w:t>1、2022年1月1日至今的业绩。</w:t>
      </w:r>
    </w:p>
    <w:p w14:paraId="43B7392C" w14:textId="77777777" w:rsidR="00BC2A4B" w:rsidRDefault="00000000">
      <w:pPr>
        <w:spacing w:line="360" w:lineRule="auto"/>
        <w:ind w:firstLineChars="200" w:firstLine="420"/>
        <w:rPr>
          <w:rFonts w:ascii="宋体" w:hAnsi="宋体"/>
        </w:rPr>
      </w:pPr>
      <w:r>
        <w:rPr>
          <w:rFonts w:ascii="宋体" w:hAnsi="宋体" w:hint="eastAsia"/>
        </w:rPr>
        <w:t>2、业绩证明材料须提供合同关键</w:t>
      </w:r>
      <w:proofErr w:type="gramStart"/>
      <w:r>
        <w:rPr>
          <w:rFonts w:ascii="宋体" w:hAnsi="宋体" w:hint="eastAsia"/>
        </w:rPr>
        <w:t>页证明</w:t>
      </w:r>
      <w:proofErr w:type="gramEnd"/>
      <w:r>
        <w:rPr>
          <w:rFonts w:ascii="宋体" w:hAnsi="宋体" w:hint="eastAsia"/>
        </w:rPr>
        <w:t>材料，具体详见《商务评审表》。</w:t>
      </w:r>
    </w:p>
    <w:p w14:paraId="67191C55" w14:textId="77777777" w:rsidR="00BC2A4B" w:rsidRDefault="00000000">
      <w:pPr>
        <w:jc w:val="right"/>
        <w:rPr>
          <w:rFonts w:ascii="宋体" w:hAnsi="宋体"/>
          <w:sz w:val="24"/>
          <w:szCs w:val="24"/>
        </w:rPr>
      </w:pPr>
      <w:r>
        <w:rPr>
          <w:rFonts w:ascii="宋体" w:hAnsi="宋体"/>
          <w:sz w:val="24"/>
          <w:szCs w:val="24"/>
        </w:rPr>
        <w:t xml:space="preserve">                            </w:t>
      </w:r>
    </w:p>
    <w:p w14:paraId="4960D06E" w14:textId="77777777" w:rsidR="00BC2A4B" w:rsidRDefault="00BC2A4B">
      <w:pPr>
        <w:jc w:val="right"/>
        <w:rPr>
          <w:rFonts w:ascii="宋体" w:hAnsi="宋体"/>
          <w:sz w:val="24"/>
          <w:szCs w:val="24"/>
        </w:rPr>
      </w:pPr>
    </w:p>
    <w:p w14:paraId="2228E6DA" w14:textId="77777777" w:rsidR="00BC2A4B" w:rsidRDefault="00000000">
      <w:pPr>
        <w:jc w:val="right"/>
        <w:rPr>
          <w:rFonts w:ascii="宋体" w:hAnsi="宋体"/>
          <w:sz w:val="24"/>
          <w:szCs w:val="24"/>
        </w:rPr>
      </w:pPr>
      <w:r>
        <w:rPr>
          <w:rFonts w:ascii="宋体" w:hAnsi="宋体"/>
          <w:sz w:val="24"/>
          <w:szCs w:val="24"/>
        </w:rPr>
        <w:t xml:space="preserve"> 投标人名称：     （公章）</w:t>
      </w:r>
    </w:p>
    <w:p w14:paraId="162CF956" w14:textId="77777777" w:rsidR="00BC2A4B" w:rsidRDefault="00000000">
      <w:pPr>
        <w:wordWrap w:val="0"/>
        <w:jc w:val="right"/>
        <w:rPr>
          <w:rFonts w:ascii="宋体" w:hAnsi="宋体"/>
          <w:sz w:val="24"/>
          <w:szCs w:val="24"/>
        </w:rPr>
      </w:pPr>
      <w:r>
        <w:rPr>
          <w:rFonts w:ascii="宋体" w:hAnsi="宋体"/>
          <w:sz w:val="24"/>
          <w:szCs w:val="24"/>
        </w:rPr>
        <w:t xml:space="preserve">                          日      期：</w:t>
      </w:r>
      <w:r>
        <w:rPr>
          <w:rFonts w:ascii="宋体" w:hAnsi="宋体" w:hint="eastAsia"/>
          <w:sz w:val="24"/>
          <w:szCs w:val="24"/>
        </w:rPr>
        <w:t xml:space="preserve">             </w:t>
      </w:r>
    </w:p>
    <w:p w14:paraId="56661E4D" w14:textId="77777777" w:rsidR="00BC2A4B" w:rsidRDefault="00BC2A4B">
      <w:pPr>
        <w:spacing w:line="360" w:lineRule="auto"/>
        <w:jc w:val="center"/>
        <w:rPr>
          <w:rFonts w:ascii="宋体" w:hAnsi="宋体"/>
          <w:sz w:val="24"/>
          <w:szCs w:val="24"/>
        </w:rPr>
      </w:pPr>
    </w:p>
    <w:p w14:paraId="26A54372" w14:textId="77777777" w:rsidR="00BC2A4B" w:rsidRDefault="00BC2A4B">
      <w:pPr>
        <w:spacing w:line="360" w:lineRule="auto"/>
        <w:jc w:val="center"/>
        <w:rPr>
          <w:rFonts w:ascii="宋体" w:hAnsi="宋体"/>
          <w:sz w:val="24"/>
          <w:szCs w:val="24"/>
        </w:rPr>
      </w:pPr>
    </w:p>
    <w:p w14:paraId="2D192D3B" w14:textId="77777777" w:rsidR="00BC2A4B" w:rsidRDefault="00BC2A4B">
      <w:pPr>
        <w:spacing w:line="360" w:lineRule="auto"/>
        <w:jc w:val="center"/>
        <w:rPr>
          <w:rFonts w:ascii="宋体" w:hAnsi="宋体"/>
          <w:sz w:val="24"/>
          <w:szCs w:val="24"/>
        </w:rPr>
      </w:pPr>
    </w:p>
    <w:p w14:paraId="39E8E87B" w14:textId="77777777" w:rsidR="00BC2A4B" w:rsidRDefault="00000000">
      <w:pPr>
        <w:ind w:right="600"/>
        <w:outlineLvl w:val="2"/>
        <w:rPr>
          <w:rFonts w:ascii="宋体"/>
          <w:b/>
          <w:bCs/>
          <w:sz w:val="24"/>
          <w:szCs w:val="24"/>
        </w:rPr>
      </w:pPr>
      <w:r>
        <w:rPr>
          <w:rFonts w:ascii="宋体" w:hAnsi="宋体" w:cs="宋体"/>
          <w:b/>
          <w:bCs/>
          <w:sz w:val="24"/>
          <w:szCs w:val="24"/>
        </w:rPr>
        <w:br w:type="page"/>
      </w:r>
      <w:r>
        <w:rPr>
          <w:rFonts w:ascii="宋体" w:hAnsi="宋体" w:cs="宋体" w:hint="eastAsia"/>
          <w:b/>
          <w:bCs/>
          <w:sz w:val="24"/>
          <w:szCs w:val="24"/>
        </w:rPr>
        <w:lastRenderedPageBreak/>
        <w:t>附件</w:t>
      </w:r>
      <w:bookmarkStart w:id="45" w:name="_Toc467141470"/>
      <w:bookmarkEnd w:id="43"/>
      <w:r>
        <w:rPr>
          <w:rFonts w:ascii="宋体" w:hAnsi="宋体" w:cs="宋体" w:hint="eastAsia"/>
          <w:b/>
          <w:bCs/>
          <w:sz w:val="24"/>
          <w:szCs w:val="24"/>
        </w:rPr>
        <w:t>8</w:t>
      </w:r>
      <w:r>
        <w:rPr>
          <w:rFonts w:ascii="宋体" w:hAnsi="宋体" w:cs="宋体"/>
          <w:b/>
          <w:bCs/>
          <w:sz w:val="24"/>
          <w:szCs w:val="24"/>
        </w:rPr>
        <w:t xml:space="preserve"> </w:t>
      </w:r>
      <w:bookmarkEnd w:id="44"/>
      <w:bookmarkEnd w:id="45"/>
      <w:r>
        <w:rPr>
          <w:rFonts w:ascii="宋体" w:hAnsi="宋体" w:cs="宋体" w:hint="eastAsia"/>
          <w:b/>
          <w:bCs/>
          <w:sz w:val="24"/>
          <w:szCs w:val="24"/>
        </w:rPr>
        <w:t>技术部分文件</w:t>
      </w:r>
    </w:p>
    <w:p w14:paraId="372B8B6E" w14:textId="77777777" w:rsidR="00BC2A4B" w:rsidRDefault="00BC2A4B">
      <w:pPr>
        <w:pStyle w:val="ab"/>
        <w:adjustRightInd w:val="0"/>
        <w:snapToGrid w:val="0"/>
        <w:spacing w:line="360" w:lineRule="auto"/>
        <w:ind w:firstLineChars="0" w:firstLine="0"/>
        <w:jc w:val="left"/>
        <w:rPr>
          <w:rFonts w:ascii="宋体"/>
          <w:sz w:val="24"/>
          <w:szCs w:val="24"/>
        </w:rPr>
      </w:pPr>
    </w:p>
    <w:p w14:paraId="1C90BF26" w14:textId="77777777" w:rsidR="00BC2A4B" w:rsidRDefault="00000000">
      <w:pPr>
        <w:jc w:val="center"/>
        <w:rPr>
          <w:rFonts w:ascii="宋体"/>
          <w:sz w:val="44"/>
          <w:szCs w:val="44"/>
        </w:rPr>
      </w:pPr>
      <w:bookmarkStart w:id="46" w:name="_Toc7630_WPSOffice_Level1"/>
      <w:r>
        <w:rPr>
          <w:rFonts w:ascii="宋体" w:hAnsi="宋体" w:cs="宋体" w:hint="eastAsia"/>
          <w:sz w:val="44"/>
          <w:szCs w:val="44"/>
        </w:rPr>
        <w:t>管理方案</w:t>
      </w:r>
      <w:bookmarkEnd w:id="46"/>
    </w:p>
    <w:p w14:paraId="7801D384" w14:textId="77777777" w:rsidR="00BC2A4B" w:rsidRDefault="00BC2A4B">
      <w:pPr>
        <w:pStyle w:val="ab"/>
        <w:adjustRightInd w:val="0"/>
        <w:snapToGrid w:val="0"/>
        <w:spacing w:line="360" w:lineRule="auto"/>
        <w:ind w:firstLineChars="0" w:firstLine="0"/>
        <w:jc w:val="left"/>
        <w:rPr>
          <w:rFonts w:ascii="宋体"/>
          <w:b/>
          <w:bCs/>
          <w:sz w:val="30"/>
          <w:szCs w:val="30"/>
        </w:rPr>
      </w:pPr>
    </w:p>
    <w:p w14:paraId="791C706D" w14:textId="77777777" w:rsidR="00BC2A4B" w:rsidRDefault="00000000">
      <w:pPr>
        <w:spacing w:line="360" w:lineRule="auto"/>
        <w:ind w:firstLineChars="200" w:firstLine="480"/>
        <w:rPr>
          <w:rFonts w:ascii="宋体" w:hAnsi="宋体"/>
          <w:sz w:val="24"/>
          <w:szCs w:val="24"/>
        </w:rPr>
      </w:pPr>
      <w:r>
        <w:rPr>
          <w:rFonts w:ascii="宋体" w:hAnsi="宋体" w:hint="eastAsia"/>
          <w:sz w:val="24"/>
          <w:szCs w:val="24"/>
        </w:rPr>
        <w:t>管理</w:t>
      </w:r>
      <w:r>
        <w:rPr>
          <w:rFonts w:ascii="宋体" w:hAnsi="宋体"/>
          <w:sz w:val="24"/>
          <w:szCs w:val="24"/>
        </w:rPr>
        <w:t>方案为技术评分的重要组成部份。主要内容包括但不限于：</w:t>
      </w:r>
    </w:p>
    <w:p w14:paraId="53120101" w14:textId="77777777" w:rsidR="00BC2A4B" w:rsidRDefault="00000000">
      <w:pPr>
        <w:pStyle w:val="aff5"/>
        <w:numPr>
          <w:ilvl w:val="0"/>
          <w:numId w:val="25"/>
        </w:numPr>
        <w:spacing w:line="360" w:lineRule="auto"/>
        <w:ind w:firstLineChars="0" w:firstLine="6"/>
        <w:rPr>
          <w:rFonts w:ascii="宋体" w:hAnsi="宋体"/>
          <w:sz w:val="24"/>
          <w:szCs w:val="24"/>
        </w:rPr>
      </w:pPr>
      <w:bookmarkStart w:id="47" w:name="_Toc10479_WPSOffice_Level1"/>
      <w:r>
        <w:rPr>
          <w:rFonts w:ascii="宋体" w:hAnsi="宋体" w:hint="eastAsia"/>
          <w:sz w:val="24"/>
          <w:szCs w:val="24"/>
        </w:rPr>
        <w:t>广州市场宏观分析、房地产走势，房地产政策、经济理解</w:t>
      </w:r>
    </w:p>
    <w:p w14:paraId="74BD637E" w14:textId="77777777" w:rsidR="00BC2A4B" w:rsidRDefault="00000000">
      <w:pPr>
        <w:pStyle w:val="aff5"/>
        <w:numPr>
          <w:ilvl w:val="0"/>
          <w:numId w:val="25"/>
        </w:numPr>
        <w:spacing w:line="360" w:lineRule="auto"/>
        <w:ind w:firstLineChars="0" w:firstLine="6"/>
        <w:rPr>
          <w:rFonts w:ascii="宋体" w:hAnsi="宋体"/>
          <w:sz w:val="24"/>
          <w:szCs w:val="24"/>
        </w:rPr>
      </w:pPr>
      <w:r>
        <w:rPr>
          <w:rFonts w:ascii="宋体" w:hAnsi="宋体" w:hint="eastAsia"/>
          <w:sz w:val="24"/>
          <w:szCs w:val="24"/>
        </w:rPr>
        <w:t>项目所在地市场分析</w:t>
      </w:r>
    </w:p>
    <w:p w14:paraId="209EDAB4" w14:textId="77777777" w:rsidR="00BC2A4B" w:rsidRDefault="00000000">
      <w:pPr>
        <w:pStyle w:val="aff5"/>
        <w:numPr>
          <w:ilvl w:val="0"/>
          <w:numId w:val="25"/>
        </w:numPr>
        <w:spacing w:line="360" w:lineRule="auto"/>
        <w:ind w:firstLineChars="0" w:firstLine="6"/>
        <w:rPr>
          <w:rFonts w:ascii="宋体" w:hAnsi="宋体"/>
          <w:sz w:val="24"/>
          <w:szCs w:val="24"/>
        </w:rPr>
      </w:pPr>
      <w:r>
        <w:rPr>
          <w:rFonts w:ascii="宋体" w:hAnsi="宋体" w:hint="eastAsia"/>
          <w:sz w:val="24"/>
          <w:szCs w:val="24"/>
        </w:rPr>
        <w:t>总体服务方案</w:t>
      </w:r>
    </w:p>
    <w:p w14:paraId="0938DDAC" w14:textId="77777777" w:rsidR="00BC2A4B" w:rsidRDefault="00000000">
      <w:pPr>
        <w:pStyle w:val="aff5"/>
        <w:numPr>
          <w:ilvl w:val="0"/>
          <w:numId w:val="25"/>
        </w:numPr>
        <w:spacing w:line="360" w:lineRule="auto"/>
        <w:ind w:firstLineChars="0" w:firstLine="6"/>
        <w:rPr>
          <w:rFonts w:ascii="宋体" w:hAnsi="宋体"/>
          <w:sz w:val="24"/>
          <w:szCs w:val="24"/>
        </w:rPr>
      </w:pPr>
      <w:r>
        <w:rPr>
          <w:rFonts w:ascii="宋体" w:hAnsi="宋体" w:hint="eastAsia"/>
          <w:sz w:val="24"/>
          <w:szCs w:val="24"/>
        </w:rPr>
        <w:t>营销策略</w:t>
      </w:r>
    </w:p>
    <w:p w14:paraId="659CBE63" w14:textId="77777777" w:rsidR="00BC2A4B" w:rsidRDefault="00000000">
      <w:pPr>
        <w:pStyle w:val="aff5"/>
        <w:numPr>
          <w:ilvl w:val="0"/>
          <w:numId w:val="25"/>
        </w:numPr>
        <w:spacing w:line="360" w:lineRule="auto"/>
        <w:ind w:firstLineChars="0" w:firstLine="6"/>
        <w:rPr>
          <w:rFonts w:ascii="宋体" w:hAnsi="宋体"/>
          <w:sz w:val="24"/>
          <w:szCs w:val="24"/>
        </w:rPr>
      </w:pPr>
      <w:r>
        <w:rPr>
          <w:rFonts w:ascii="宋体" w:hAnsi="宋体" w:hint="eastAsia"/>
          <w:sz w:val="24"/>
          <w:szCs w:val="24"/>
        </w:rPr>
        <w:t>执行计划</w:t>
      </w:r>
    </w:p>
    <w:p w14:paraId="4940D0ED" w14:textId="77777777" w:rsidR="00BC2A4B" w:rsidRDefault="00000000">
      <w:pPr>
        <w:pStyle w:val="aff5"/>
        <w:numPr>
          <w:ilvl w:val="0"/>
          <w:numId w:val="25"/>
        </w:numPr>
        <w:spacing w:line="360" w:lineRule="auto"/>
        <w:ind w:firstLineChars="0" w:firstLine="6"/>
        <w:rPr>
          <w:rFonts w:ascii="宋体" w:hAnsi="宋体"/>
          <w:sz w:val="24"/>
          <w:szCs w:val="24"/>
        </w:rPr>
      </w:pPr>
      <w:bookmarkStart w:id="48" w:name="_Toc21898_WPSOffice_Level1"/>
      <w:bookmarkEnd w:id="47"/>
      <w:r>
        <w:rPr>
          <w:rFonts w:ascii="宋体" w:hAnsi="宋体"/>
          <w:sz w:val="24"/>
          <w:szCs w:val="24"/>
        </w:rPr>
        <w:t>投标人认为有必要说明的情况或提供相关附件资料等。</w:t>
      </w:r>
      <w:bookmarkEnd w:id="48"/>
    </w:p>
    <w:p w14:paraId="569C02B1" w14:textId="77777777" w:rsidR="00BC2A4B" w:rsidRDefault="00BC2A4B">
      <w:pPr>
        <w:pStyle w:val="aff5"/>
        <w:spacing w:line="360" w:lineRule="auto"/>
        <w:ind w:firstLineChars="0" w:firstLine="0"/>
        <w:rPr>
          <w:rFonts w:ascii="宋体" w:hAnsi="宋体"/>
          <w:sz w:val="24"/>
          <w:szCs w:val="24"/>
        </w:rPr>
      </w:pPr>
    </w:p>
    <w:p w14:paraId="3A201E09" w14:textId="77777777" w:rsidR="00BC2A4B" w:rsidRDefault="00BC2A4B">
      <w:pPr>
        <w:pStyle w:val="aff5"/>
        <w:spacing w:line="360" w:lineRule="auto"/>
        <w:ind w:firstLineChars="0" w:firstLine="0"/>
        <w:rPr>
          <w:rFonts w:ascii="宋体" w:hAnsi="宋体"/>
          <w:sz w:val="24"/>
          <w:szCs w:val="24"/>
        </w:rPr>
      </w:pPr>
    </w:p>
    <w:p w14:paraId="7D2D2206" w14:textId="77777777" w:rsidR="00BC2A4B" w:rsidRDefault="00000000">
      <w:pPr>
        <w:pStyle w:val="aff5"/>
        <w:spacing w:line="360" w:lineRule="auto"/>
        <w:ind w:firstLineChars="0" w:firstLine="0"/>
        <w:rPr>
          <w:rFonts w:ascii="宋体" w:hAnsi="宋体" w:cs="宋体"/>
          <w:b/>
          <w:bCs/>
          <w:sz w:val="24"/>
          <w:szCs w:val="24"/>
        </w:rPr>
      </w:pPr>
      <w:r>
        <w:rPr>
          <w:rFonts w:ascii="宋体" w:hAnsi="宋体"/>
          <w:sz w:val="24"/>
          <w:szCs w:val="24"/>
        </w:rPr>
        <w:br w:type="page"/>
      </w:r>
      <w:r>
        <w:rPr>
          <w:rFonts w:ascii="宋体" w:hAnsi="宋体" w:cs="宋体" w:hint="eastAsia"/>
          <w:b/>
          <w:bCs/>
          <w:sz w:val="24"/>
          <w:szCs w:val="24"/>
        </w:rPr>
        <w:lastRenderedPageBreak/>
        <w:t>附件9 商务部分文件</w:t>
      </w:r>
    </w:p>
    <w:p w14:paraId="477F2974" w14:textId="77777777" w:rsidR="00BC2A4B" w:rsidRDefault="00BC2A4B">
      <w:pPr>
        <w:jc w:val="center"/>
        <w:rPr>
          <w:rFonts w:ascii="宋体" w:hAnsi="宋体"/>
          <w:sz w:val="24"/>
        </w:rPr>
      </w:pPr>
    </w:p>
    <w:p w14:paraId="746628EB" w14:textId="77777777" w:rsidR="00BC2A4B" w:rsidRDefault="00000000">
      <w:pPr>
        <w:jc w:val="center"/>
        <w:rPr>
          <w:rFonts w:ascii="宋体" w:hAnsi="宋体"/>
          <w:sz w:val="24"/>
        </w:rPr>
      </w:pPr>
      <w:r>
        <w:rPr>
          <w:rFonts w:ascii="宋体" w:hAnsi="宋体" w:hint="eastAsia"/>
          <w:sz w:val="24"/>
        </w:rPr>
        <w:t>【商务部分文件(编制内容及顺序详见商务评分对应内容 )】</w:t>
      </w:r>
    </w:p>
    <w:p w14:paraId="0E3CC126" w14:textId="77777777" w:rsidR="00BC2A4B" w:rsidRDefault="00BC2A4B">
      <w:pPr>
        <w:pStyle w:val="aff5"/>
        <w:spacing w:line="360" w:lineRule="auto"/>
        <w:ind w:firstLineChars="0" w:firstLine="0"/>
        <w:rPr>
          <w:rFonts w:ascii="宋体" w:hAnsi="宋体" w:cs="宋体"/>
          <w:b/>
          <w:bCs/>
          <w:sz w:val="24"/>
          <w:szCs w:val="24"/>
        </w:rPr>
      </w:pPr>
    </w:p>
    <w:p w14:paraId="4BCA995C" w14:textId="77777777" w:rsidR="00BC2A4B" w:rsidRDefault="00BC2A4B">
      <w:pPr>
        <w:spacing w:line="360" w:lineRule="auto"/>
        <w:ind w:right="-6" w:firstLineChars="150" w:firstLine="360"/>
        <w:rPr>
          <w:rFonts w:ascii="宋体" w:cs="宋体"/>
          <w:sz w:val="24"/>
          <w:szCs w:val="24"/>
        </w:rPr>
      </w:pPr>
    </w:p>
    <w:p w14:paraId="366A2DFF" w14:textId="77777777" w:rsidR="00BC2A4B" w:rsidRDefault="00BC2A4B">
      <w:pPr>
        <w:spacing w:line="360" w:lineRule="auto"/>
        <w:ind w:right="-6" w:firstLineChars="150" w:firstLine="360"/>
        <w:rPr>
          <w:rFonts w:ascii="宋体" w:cs="宋体"/>
          <w:sz w:val="24"/>
          <w:szCs w:val="24"/>
        </w:rPr>
      </w:pPr>
    </w:p>
    <w:p w14:paraId="227365BB" w14:textId="77777777" w:rsidR="00BC2A4B" w:rsidRDefault="00BC2A4B">
      <w:pPr>
        <w:spacing w:line="360" w:lineRule="auto"/>
        <w:ind w:right="-6" w:firstLineChars="150" w:firstLine="360"/>
        <w:rPr>
          <w:rFonts w:ascii="宋体" w:cs="宋体"/>
          <w:sz w:val="24"/>
          <w:szCs w:val="24"/>
        </w:rPr>
      </w:pPr>
    </w:p>
    <w:sectPr w:rsidR="00BC2A4B">
      <w:headerReference w:type="default" r:id="rId19"/>
      <w:footerReference w:type="default" r:id="rId20"/>
      <w:headerReference w:type="first" r:id="rId21"/>
      <w:footerReference w:type="first" r:id="rId22"/>
      <w:pgSz w:w="11906" w:h="16838"/>
      <w:pgMar w:top="1440" w:right="1264" w:bottom="1440" w:left="981" w:header="851" w:footer="992" w:gutter="0"/>
      <w:pgNumType w:fmt="numberInDash"/>
      <w:cols w:space="720"/>
      <w:titlePg/>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B55B1" w14:textId="77777777" w:rsidR="00076A0A" w:rsidRDefault="00076A0A">
      <w:r>
        <w:separator/>
      </w:r>
    </w:p>
  </w:endnote>
  <w:endnote w:type="continuationSeparator" w:id="0">
    <w:p w14:paraId="5C663203" w14:textId="77777777" w:rsidR="00076A0A" w:rsidRDefault="00076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Microsoft YaHei UI">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6"/>
    <w:family w:val="roman"/>
    <w:pitch w:val="default"/>
    <w:sig w:usb0="00000000" w:usb1="00000000" w:usb2="0000003F" w:usb3="00000000" w:csb0="603F01FF" w:csb1="FFFF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1B2F0" w14:textId="77777777" w:rsidR="00BC2A4B" w:rsidRDefault="00BC2A4B">
    <w:pPr>
      <w:pStyle w:val="af3"/>
      <w:framePr w:wrap="around" w:vAnchor="text" w:hAnchor="margin" w:xAlign="right" w:y="1"/>
      <w:rPr>
        <w:rStyle w:val="afd"/>
      </w:rPr>
    </w:pPr>
  </w:p>
  <w:p w14:paraId="33DA89F0" w14:textId="77777777" w:rsidR="00BC2A4B" w:rsidRDefault="00000000">
    <w:pPr>
      <w:pStyle w:val="af3"/>
      <w:rPr>
        <w:sz w:val="21"/>
        <w:szCs w:val="21"/>
      </w:rPr>
    </w:pPr>
    <w:r>
      <w:rPr>
        <w:noProof/>
      </w:rPr>
      <mc:AlternateContent>
        <mc:Choice Requires="wpg">
          <w:drawing>
            <wp:anchor distT="0" distB="0" distL="114300" distR="114300" simplePos="0" relativeHeight="251659264" behindDoc="0" locked="0" layoutInCell="1" allowOverlap="1" wp14:anchorId="2D66D69A" wp14:editId="5D43942E">
              <wp:simplePos x="0" y="0"/>
              <wp:positionH relativeFrom="column">
                <wp:posOffset>-180975</wp:posOffset>
              </wp:positionH>
              <wp:positionV relativeFrom="paragraph">
                <wp:posOffset>-31115</wp:posOffset>
              </wp:positionV>
              <wp:extent cx="6038850" cy="306070"/>
              <wp:effectExtent l="0" t="13970" r="0" b="3810"/>
              <wp:wrapNone/>
              <wp:docPr id="4" name="组合 7"/>
              <wp:cNvGraphicFramePr/>
              <a:graphic xmlns:a="http://schemas.openxmlformats.org/drawingml/2006/main">
                <a:graphicData uri="http://schemas.microsoft.com/office/word/2010/wordprocessingGroup">
                  <wpg:wgp>
                    <wpg:cNvGrpSpPr/>
                    <wpg:grpSpPr>
                      <a:xfrm>
                        <a:off x="0" y="0"/>
                        <a:ext cx="6038850" cy="306070"/>
                        <a:chOff x="14052" y="118526"/>
                        <a:chExt cx="9510" cy="482"/>
                      </a:xfrm>
                    </wpg:grpSpPr>
                    <wps:wsp>
                      <wps:cNvPr id="2" name="自选图形 2074"/>
                      <wps:cNvCnPr/>
                      <wps:spPr>
                        <a:xfrm>
                          <a:off x="14052" y="118526"/>
                          <a:ext cx="9510" cy="0"/>
                        </a:xfrm>
                        <a:prstGeom prst="straightConnector1">
                          <a:avLst/>
                        </a:prstGeom>
                        <a:ln w="28575" cap="flat" cmpd="sng">
                          <a:solidFill>
                            <a:srgbClr val="000000"/>
                          </a:solidFill>
                          <a:prstDash val="solid"/>
                          <a:headEnd type="none" w="med" len="med"/>
                          <a:tailEnd type="none" w="med" len="med"/>
                        </a:ln>
                      </wps:spPr>
                      <wps:bodyPr/>
                    </wps:wsp>
                    <pic:pic xmlns:pic="http://schemas.openxmlformats.org/drawingml/2006/picture">
                      <pic:nvPicPr>
                        <pic:cNvPr id="3" name="图片 2075"/>
                        <pic:cNvPicPr>
                          <a:picLocks noChangeAspect="1"/>
                        </pic:cNvPicPr>
                      </pic:nvPicPr>
                      <pic:blipFill>
                        <a:blip r:embed="rId1"/>
                        <a:stretch>
                          <a:fillRect/>
                        </a:stretch>
                      </pic:blipFill>
                      <pic:spPr>
                        <a:xfrm>
                          <a:off x="14052" y="118526"/>
                          <a:ext cx="341" cy="483"/>
                        </a:xfrm>
                        <a:prstGeom prst="rect">
                          <a:avLst/>
                        </a:prstGeom>
                        <a:noFill/>
                        <a:ln>
                          <a:noFill/>
                        </a:ln>
                      </pic:spPr>
                    </pic:pic>
                  </wpg:wgp>
                </a:graphicData>
              </a:graphic>
            </wp:anchor>
          </w:drawing>
        </mc:Choice>
        <mc:Fallback xmlns:wpsCustomData="http://www.wps.cn/officeDocument/2013/wpsCustomData">
          <w:pict>
            <v:group id="组合 7" o:spid="_x0000_s1026" o:spt="203" style="position:absolute;left:0pt;margin-left:-14.25pt;margin-top:-2.45pt;height:24.1pt;width:475.5pt;z-index:251659264;mso-width-relative:page;mso-height-relative:page;" coordorigin="14052,118526" coordsize="9510,482" o:gfxdata="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">
              <o:lock v:ext="edit" aspectratio="f"/>
              <v:shape id="自选图形 2074" o:spid="_x0000_s1026" o:spt="32" type="#_x0000_t32" style="position:absolute;left:14052;top:118526;height:0;width:9510;" filled="f" stroked="t" coordsize="21600,21600" o:gfxdata="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iC/vvQAA&#10;ANoAAAAPAAAAAAAAAAEAIAAAACIAAABkcnMvZG93bnJldi54bWxQSwECFAAUAAAACACHTuJAMy8F&#10;njsAAAA5AAAAEAAAAAAAAAABACAAAAAMAQAAZHJzL3NoYXBleG1sLnhtbFBLBQYAAAAABgAGAFsB&#10;AAC2AwAAAAA=&#10;">
                <v:fill on="f" focussize="0,0"/>
                <v:stroke weight="2.25pt" color="#000000" joinstyle="round"/>
                <v:imagedata o:title=""/>
                <o:lock v:ext="edit" aspectratio="f"/>
              </v:shape>
              <v:shape id="图片 2075" o:spid="_x0000_s1026" o:spt="75" type="#_x0000_t75" style="position:absolute;left:14052;top:118526;height:483;width:341;" filled="f" o:preferrelative="t" stroked="f" coordsize="21600,21600" o:gfxdata="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joKo7sAAADa&#10;AAAADwAAAAAAAAABACAAAAAiAAAAZHJzL2Rvd25yZXYueG1sUEsBAhQAFAAAAAgAh07iQDMvBZ47&#10;AAAAOQAAABAAAAAAAAAAAQAgAAAACgEAAGRycy9zaGFwZXhtbC54bWxQSwUGAAAAAAYABgBbAQAA&#10;tAMAAAAA&#10;">
                <v:fill on="f" focussize="0,0"/>
                <v:stroke on="f"/>
                <v:imagedata r:id="rId2" o:title=""/>
                <o:lock v:ext="edit" aspectratio="t"/>
              </v:shape>
            </v:group>
          </w:pict>
        </mc:Fallback>
      </mc:AlternateContent>
    </w:r>
    <w:r>
      <w:rPr>
        <w:rFonts w:ascii="黑体" w:eastAsia="黑体" w:hAnsi="黑体" w:hint="eastAsia"/>
        <w:b/>
        <w:bCs/>
        <w:sz w:val="21"/>
        <w:szCs w:val="21"/>
        <w:highlight w:val="white"/>
      </w:rPr>
      <w:t>广州建筑工程监理有限公司</w:t>
    </w:r>
    <w:r>
      <w:rPr>
        <w:rFonts w:hint="eastAsia"/>
        <w:sz w:val="21"/>
        <w:szCs w:val="21"/>
      </w:rPr>
      <w:t xml:space="preserve">          </w:t>
    </w:r>
    <w:r>
      <w:rPr>
        <w:sz w:val="21"/>
        <w:szCs w:val="21"/>
      </w:rPr>
      <w:t xml:space="preserve">      </w:t>
    </w:r>
    <w:r>
      <w:rPr>
        <w:rFonts w:hint="eastAsia"/>
        <w:sz w:val="21"/>
        <w:szCs w:val="21"/>
      </w:rPr>
      <w:t xml:space="preserve">                    </w:t>
    </w:r>
    <w:r>
      <w:rPr>
        <w:rFonts w:ascii="黑体" w:eastAsia="黑体" w:hAnsi="黑体" w:hint="eastAsia"/>
        <w:b/>
        <w:bCs/>
        <w:sz w:val="21"/>
        <w:szCs w:val="21"/>
      </w:rPr>
      <w:t>电话：020-61101333</w:t>
    </w:r>
  </w:p>
  <w:p w14:paraId="61EA93A1" w14:textId="77777777" w:rsidR="00BC2A4B" w:rsidRDefault="00BC2A4B">
    <w:pPr>
      <w:pStyle w:val="af3"/>
      <w:wordWrap w:val="0"/>
      <w:ind w:right="117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D8F7B" w14:textId="77777777" w:rsidR="00BC2A4B" w:rsidRDefault="00000000">
    <w:pPr>
      <w:pStyle w:val="af3"/>
      <w:rPr>
        <w:sz w:val="21"/>
        <w:szCs w:val="21"/>
      </w:rPr>
    </w:pPr>
    <w:r>
      <w:rPr>
        <w:noProof/>
      </w:rPr>
      <mc:AlternateContent>
        <mc:Choice Requires="wpg">
          <w:drawing>
            <wp:anchor distT="0" distB="0" distL="114300" distR="114300" simplePos="0" relativeHeight="251660288" behindDoc="0" locked="0" layoutInCell="1" allowOverlap="1" wp14:anchorId="0498986F" wp14:editId="6D1C8721">
              <wp:simplePos x="0" y="0"/>
              <wp:positionH relativeFrom="column">
                <wp:posOffset>-342900</wp:posOffset>
              </wp:positionH>
              <wp:positionV relativeFrom="paragraph">
                <wp:posOffset>-2540</wp:posOffset>
              </wp:positionV>
              <wp:extent cx="6038850" cy="306070"/>
              <wp:effectExtent l="0" t="13970" r="0" b="3810"/>
              <wp:wrapNone/>
              <wp:docPr id="7" name="组合 7"/>
              <wp:cNvGraphicFramePr/>
              <a:graphic xmlns:a="http://schemas.openxmlformats.org/drawingml/2006/main">
                <a:graphicData uri="http://schemas.microsoft.com/office/word/2010/wordprocessingGroup">
                  <wpg:wgp>
                    <wpg:cNvGrpSpPr/>
                    <wpg:grpSpPr>
                      <a:xfrm>
                        <a:off x="0" y="0"/>
                        <a:ext cx="6038850" cy="306070"/>
                        <a:chOff x="14052" y="118526"/>
                        <a:chExt cx="9510" cy="482"/>
                      </a:xfrm>
                    </wpg:grpSpPr>
                    <wps:wsp>
                      <wps:cNvPr id="5" name="自选图形 2074"/>
                      <wps:cNvCnPr/>
                      <wps:spPr>
                        <a:xfrm>
                          <a:off x="14052" y="118526"/>
                          <a:ext cx="9510" cy="0"/>
                        </a:xfrm>
                        <a:prstGeom prst="straightConnector1">
                          <a:avLst/>
                        </a:prstGeom>
                        <a:ln w="28575" cap="flat" cmpd="sng">
                          <a:solidFill>
                            <a:srgbClr val="000000"/>
                          </a:solidFill>
                          <a:prstDash val="solid"/>
                          <a:headEnd type="none" w="med" len="med"/>
                          <a:tailEnd type="none" w="med" len="med"/>
                        </a:ln>
                      </wps:spPr>
                      <wps:bodyPr/>
                    </wps:wsp>
                    <pic:pic xmlns:pic="http://schemas.openxmlformats.org/drawingml/2006/picture">
                      <pic:nvPicPr>
                        <pic:cNvPr id="6" name="图片 2075"/>
                        <pic:cNvPicPr>
                          <a:picLocks noChangeAspect="1"/>
                        </pic:cNvPicPr>
                      </pic:nvPicPr>
                      <pic:blipFill>
                        <a:blip r:embed="rId1"/>
                        <a:stretch>
                          <a:fillRect/>
                        </a:stretch>
                      </pic:blipFill>
                      <pic:spPr>
                        <a:xfrm>
                          <a:off x="14052" y="118526"/>
                          <a:ext cx="341" cy="483"/>
                        </a:xfrm>
                        <a:prstGeom prst="rect">
                          <a:avLst/>
                        </a:prstGeom>
                        <a:noFill/>
                        <a:ln>
                          <a:noFill/>
                        </a:ln>
                      </pic:spPr>
                    </pic:pic>
                  </wpg:wgp>
                </a:graphicData>
              </a:graphic>
            </wp:anchor>
          </w:drawing>
        </mc:Choice>
        <mc:Fallback xmlns:wpsCustomData="http://www.wps.cn/officeDocument/2013/wpsCustomData">
          <w:pict>
            <v:group id="_x0000_s1026" o:spid="_x0000_s1026" o:spt="203" style="position:absolute;left:0pt;margin-left:-27pt;margin-top:-0.2pt;height:24.1pt;width:475.5pt;z-index:251660288;mso-width-relative:page;mso-height-relative:page;" coordorigin="14052,118526" coordsize="9510,482" o:gfxdata="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">
              <o:lock v:ext="edit" aspectratio="f"/>
              <v:shape id="自选图形 2074" o:spid="_x0000_s1026" o:spt="32" type="#_x0000_t32" style="position:absolute;left:14052;top:118526;height:0;width:9510;" filled="f" stroked="t" coordsize="21600,21600" o:gfxdata="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YbebvQAA&#10;ANoAAAAPAAAAAAAAAAEAIAAAACIAAABkcnMvZG93bnJldi54bWxQSwECFAAUAAAACACHTuJAMy8F&#10;njsAAAA5AAAAEAAAAAAAAAABACAAAAAMAQAAZHJzL3NoYXBleG1sLnhtbFBLBQYAAAAABgAGAFsB&#10;AAC2AwAAAAA=&#10;">
                <v:fill on="f" focussize="0,0"/>
                <v:stroke weight="2.25pt" color="#000000" joinstyle="round"/>
                <v:imagedata o:title=""/>
                <o:lock v:ext="edit" aspectratio="f"/>
              </v:shape>
              <v:shape id="图片 2075" o:spid="_x0000_s1026" o:spt="75" type="#_x0000_t75" style="position:absolute;left:14052;top:118526;height:483;width:341;" filled="f" o:preferrelative="t" stroked="f" coordsize="21600,21600" o:gfxdata="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Tak7ugAAANoA&#10;AAAPAAAAAAAAAAEAIAAAACIAAABkcnMvZG93bnJldi54bWxQSwECFAAUAAAACACHTuJAMy8FnjsA&#10;AAA5AAAAEAAAAAAAAAABACAAAAAJAQAAZHJzL3NoYXBleG1sLnhtbFBLBQYAAAAABgAGAFsBAACz&#10;AwAAAAA=&#10;">
                <v:fill on="f" focussize="0,0"/>
                <v:stroke on="f"/>
                <v:imagedata r:id="rId2" o:title=""/>
                <o:lock v:ext="edit" aspectratio="t"/>
              </v:shape>
            </v:group>
          </w:pict>
        </mc:Fallback>
      </mc:AlternateContent>
    </w:r>
    <w:r>
      <w:rPr>
        <w:rFonts w:ascii="黑体" w:eastAsia="黑体" w:hAnsi="黑体" w:hint="eastAsia"/>
        <w:b/>
        <w:bCs/>
        <w:sz w:val="21"/>
        <w:szCs w:val="21"/>
        <w:highlight w:val="white"/>
      </w:rPr>
      <w:t>广州建筑工程监理有限公司</w:t>
    </w:r>
    <w:r>
      <w:rPr>
        <w:rFonts w:hint="eastAsia"/>
        <w:sz w:val="21"/>
        <w:szCs w:val="21"/>
      </w:rPr>
      <w:t xml:space="preserve">          </w:t>
    </w:r>
    <w:r>
      <w:rPr>
        <w:sz w:val="21"/>
        <w:szCs w:val="21"/>
      </w:rPr>
      <w:t xml:space="preserve">      </w:t>
    </w:r>
    <w:r>
      <w:rPr>
        <w:rFonts w:hint="eastAsia"/>
        <w:sz w:val="21"/>
        <w:szCs w:val="21"/>
      </w:rPr>
      <w:t xml:space="preserve">                    </w:t>
    </w:r>
    <w:r>
      <w:rPr>
        <w:rFonts w:ascii="黑体" w:eastAsia="黑体" w:hAnsi="黑体" w:hint="eastAsia"/>
        <w:b/>
        <w:bCs/>
        <w:sz w:val="21"/>
        <w:szCs w:val="21"/>
      </w:rPr>
      <w:t>电话：020-61101333</w:t>
    </w:r>
  </w:p>
  <w:p w14:paraId="6AF60A5E" w14:textId="77777777" w:rsidR="00BC2A4B" w:rsidRDefault="00BC2A4B">
    <w:pPr>
      <w:pStyle w:val="af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5DEF7" w14:textId="77777777" w:rsidR="00BC2A4B" w:rsidRDefault="00000000">
    <w:pPr>
      <w:pStyle w:val="af3"/>
      <w:rPr>
        <w:sz w:val="21"/>
        <w:szCs w:val="21"/>
      </w:rPr>
    </w:pPr>
    <w:r>
      <w:rPr>
        <w:noProof/>
      </w:rPr>
      <mc:AlternateContent>
        <mc:Choice Requires="wpg">
          <w:drawing>
            <wp:anchor distT="0" distB="0" distL="114300" distR="114300" simplePos="0" relativeHeight="251663360" behindDoc="0" locked="0" layoutInCell="1" allowOverlap="1" wp14:anchorId="7A78EEA7" wp14:editId="0C686BA4">
              <wp:simplePos x="0" y="0"/>
              <wp:positionH relativeFrom="column">
                <wp:posOffset>-390525</wp:posOffset>
              </wp:positionH>
              <wp:positionV relativeFrom="paragraph">
                <wp:posOffset>-2540</wp:posOffset>
              </wp:positionV>
              <wp:extent cx="6038850" cy="306070"/>
              <wp:effectExtent l="0" t="13970" r="0" b="3810"/>
              <wp:wrapNone/>
              <wp:docPr id="14" name="组合 7"/>
              <wp:cNvGraphicFramePr/>
              <a:graphic xmlns:a="http://schemas.openxmlformats.org/drawingml/2006/main">
                <a:graphicData uri="http://schemas.microsoft.com/office/word/2010/wordprocessingGroup">
                  <wpg:wgp>
                    <wpg:cNvGrpSpPr/>
                    <wpg:grpSpPr>
                      <a:xfrm>
                        <a:off x="0" y="0"/>
                        <a:ext cx="6038850" cy="306070"/>
                        <a:chOff x="14052" y="118526"/>
                        <a:chExt cx="9510" cy="482"/>
                      </a:xfrm>
                    </wpg:grpSpPr>
                    <wps:wsp>
                      <wps:cNvPr id="12" name="自选图形 2074"/>
                      <wps:cNvCnPr/>
                      <wps:spPr>
                        <a:xfrm>
                          <a:off x="14052" y="118526"/>
                          <a:ext cx="9510" cy="0"/>
                        </a:xfrm>
                        <a:prstGeom prst="straightConnector1">
                          <a:avLst/>
                        </a:prstGeom>
                        <a:ln w="28575" cap="flat" cmpd="sng">
                          <a:solidFill>
                            <a:srgbClr val="000000"/>
                          </a:solidFill>
                          <a:prstDash val="solid"/>
                          <a:headEnd type="none" w="med" len="med"/>
                          <a:tailEnd type="none" w="med" len="med"/>
                        </a:ln>
                      </wps:spPr>
                      <wps:bodyPr/>
                    </wps:wsp>
                    <pic:pic xmlns:pic="http://schemas.openxmlformats.org/drawingml/2006/picture">
                      <pic:nvPicPr>
                        <pic:cNvPr id="13" name="图片 2075"/>
                        <pic:cNvPicPr>
                          <a:picLocks noChangeAspect="1"/>
                        </pic:cNvPicPr>
                      </pic:nvPicPr>
                      <pic:blipFill>
                        <a:blip r:embed="rId1"/>
                        <a:stretch>
                          <a:fillRect/>
                        </a:stretch>
                      </pic:blipFill>
                      <pic:spPr>
                        <a:xfrm>
                          <a:off x="14052" y="118526"/>
                          <a:ext cx="341" cy="483"/>
                        </a:xfrm>
                        <a:prstGeom prst="rect">
                          <a:avLst/>
                        </a:prstGeom>
                        <a:noFill/>
                        <a:ln>
                          <a:noFill/>
                        </a:ln>
                      </pic:spPr>
                    </pic:pic>
                  </wpg:wgp>
                </a:graphicData>
              </a:graphic>
            </wp:anchor>
          </w:drawing>
        </mc:Choice>
        <mc:Fallback xmlns:wpsCustomData="http://www.wps.cn/officeDocument/2013/wpsCustomData">
          <w:pict>
            <v:group id="组合 7" o:spid="_x0000_s1026" o:spt="203" style="position:absolute;left:0pt;margin-left:-30.75pt;margin-top:-0.2pt;height:24.1pt;width:475.5pt;z-index:251663360;mso-width-relative:page;mso-height-relative:page;" coordorigin="14052,118526" coordsize="9510,482" o:gfxdata="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">
              <o:lock v:ext="edit" aspectratio="f"/>
              <v:shape id="自选图形 2074" o:spid="_x0000_s1026" o:spt="32" type="#_x0000_t32" style="position:absolute;left:14052;top:118526;height:0;width:9510;" filled="f" stroked="t" coordsize="21600,21600" o:gfxdata="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OmGG8AAAA&#10;2wAAAA8AAAAAAAAAAQAgAAAAIgAAAGRycy9kb3ducmV2LnhtbFBLAQIUABQAAAAIAIdO4kAzLwWe&#10;OwAAADkAAAAQAAAAAAAAAAEAIAAAAAsBAABkcnMvc2hhcGV4bWwueG1sUEsFBgAAAAAGAAYAWwEA&#10;ALUDAAAAAA==&#10;">
                <v:fill on="f" focussize="0,0"/>
                <v:stroke weight="2.25pt" color="#000000" joinstyle="round"/>
                <v:imagedata o:title=""/>
                <o:lock v:ext="edit" aspectratio="f"/>
              </v:shape>
              <v:shape id="图片 2075" o:spid="_x0000_s1026" o:spt="75" type="#_x0000_t75" style="position:absolute;left:14052;top:118526;height:483;width:341;" filled="f" o:preferrelative="t" stroked="f" coordsize="21600,21600" o:gfxdata="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EKMfS5AAAA2wAA&#10;AA8AAAAAAAAAAQAgAAAAIgAAAGRycy9kb3ducmV2LnhtbFBLAQIUABQAAAAIAIdO4kAzLwWeOwAA&#10;ADkAAAAQAAAAAAAAAAEAIAAAAAgBAABkcnMvc2hhcGV4bWwueG1sUEsFBgAAAAAGAAYAWwEAALID&#10;AAAAAA==&#10;">
                <v:fill on="f" focussize="0,0"/>
                <v:stroke on="f"/>
                <v:imagedata r:id="rId2" o:title=""/>
                <o:lock v:ext="edit" aspectratio="t"/>
              </v:shape>
            </v:group>
          </w:pict>
        </mc:Fallback>
      </mc:AlternateContent>
    </w:r>
    <w:r>
      <w:rPr>
        <w:noProof/>
      </w:rPr>
      <mc:AlternateContent>
        <mc:Choice Requires="wps">
          <w:drawing>
            <wp:anchor distT="0" distB="0" distL="114300" distR="114300" simplePos="0" relativeHeight="251665408" behindDoc="0" locked="0" layoutInCell="1" allowOverlap="1" wp14:anchorId="1CF62682" wp14:editId="2A2FF7FC">
              <wp:simplePos x="0" y="0"/>
              <wp:positionH relativeFrom="margin">
                <wp:align>center</wp:align>
              </wp:positionH>
              <wp:positionV relativeFrom="paragraph">
                <wp:posOffset>0</wp:posOffset>
              </wp:positionV>
              <wp:extent cx="1828800" cy="1828800"/>
              <wp:effectExtent l="0" t="0" r="0" b="0"/>
              <wp:wrapNone/>
              <wp:docPr id="1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B55680" w14:textId="77777777" w:rsidR="00BC2A4B" w:rsidRDefault="00000000">
                          <w:pPr>
                            <w:pStyle w:val="af3"/>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wps:txbx>
                    <wps:bodyPr wrap="none" lIns="0" tIns="0" rIns="0" bIns="0">
                      <a:spAutoFit/>
                    </wps:bodyPr>
                  </wps:wsp>
                </a:graphicData>
              </a:graphic>
            </wp:anchor>
          </w:drawing>
        </mc:Choice>
        <mc:Fallback xmlns:wpsCustomData="http://www.wps.cn/officeDocument/2013/wpsCustomData">
          <w:pict>
            <v:shape id="文本框 102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Zr11xsQBAACRAwAADgAAAAAAAAABACAAAAAeAQAAZHJzL2Uyb0RvYy54bWxQ&#10;SwUGAAAAAAYABgBZAQAAVAUAAAAA&#10;">
              <v:fill on="f" focussize="0,0"/>
              <v:stroke on="f"/>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mc:Fallback>
      </mc:AlternateContent>
    </w:r>
    <w:r>
      <w:rPr>
        <w:rFonts w:ascii="黑体" w:eastAsia="黑体" w:hAnsi="黑体" w:hint="eastAsia"/>
        <w:b/>
        <w:bCs/>
        <w:sz w:val="21"/>
        <w:szCs w:val="21"/>
        <w:highlight w:val="white"/>
      </w:rPr>
      <w:t>广州建筑工程监理有限公司</w:t>
    </w:r>
    <w:r>
      <w:rPr>
        <w:rFonts w:hint="eastAsia"/>
        <w:sz w:val="21"/>
        <w:szCs w:val="21"/>
      </w:rPr>
      <w:t xml:space="preserve">          </w:t>
    </w:r>
    <w:r>
      <w:rPr>
        <w:sz w:val="21"/>
        <w:szCs w:val="21"/>
      </w:rPr>
      <w:t xml:space="preserve">      </w:t>
    </w:r>
    <w:r>
      <w:rPr>
        <w:rFonts w:hint="eastAsia"/>
        <w:sz w:val="21"/>
        <w:szCs w:val="21"/>
      </w:rPr>
      <w:t xml:space="preserve">                    </w:t>
    </w:r>
    <w:r>
      <w:rPr>
        <w:rFonts w:ascii="黑体" w:eastAsia="黑体" w:hAnsi="黑体" w:hint="eastAsia"/>
        <w:b/>
        <w:bCs/>
        <w:sz w:val="21"/>
        <w:szCs w:val="21"/>
      </w:rPr>
      <w:t>电话：020-61101333</w:t>
    </w:r>
  </w:p>
  <w:p w14:paraId="2F675005" w14:textId="77777777" w:rsidR="00BC2A4B" w:rsidRDefault="00BC2A4B">
    <w:pPr>
      <w:pStyle w:val="af3"/>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F0FBC" w14:textId="77777777" w:rsidR="00BC2A4B" w:rsidRDefault="00000000">
    <w:pPr>
      <w:pStyle w:val="af3"/>
      <w:rPr>
        <w:sz w:val="21"/>
        <w:szCs w:val="21"/>
      </w:rPr>
    </w:pPr>
    <w:r>
      <w:rPr>
        <w:noProof/>
      </w:rPr>
      <mc:AlternateContent>
        <mc:Choice Requires="wpg">
          <w:drawing>
            <wp:anchor distT="0" distB="0" distL="114300" distR="114300" simplePos="0" relativeHeight="251670528" behindDoc="0" locked="0" layoutInCell="1" allowOverlap="1" wp14:anchorId="0D493F37" wp14:editId="4E0ACB17">
              <wp:simplePos x="0" y="0"/>
              <wp:positionH relativeFrom="column">
                <wp:posOffset>-400050</wp:posOffset>
              </wp:positionH>
              <wp:positionV relativeFrom="paragraph">
                <wp:posOffset>-31115</wp:posOffset>
              </wp:positionV>
              <wp:extent cx="6038850" cy="306070"/>
              <wp:effectExtent l="0" t="13970" r="0" b="3810"/>
              <wp:wrapNone/>
              <wp:docPr id="23" name="组合 7"/>
              <wp:cNvGraphicFramePr/>
              <a:graphic xmlns:a="http://schemas.openxmlformats.org/drawingml/2006/main">
                <a:graphicData uri="http://schemas.microsoft.com/office/word/2010/wordprocessingGroup">
                  <wpg:wgp>
                    <wpg:cNvGrpSpPr/>
                    <wpg:grpSpPr>
                      <a:xfrm>
                        <a:off x="0" y="0"/>
                        <a:ext cx="6038850" cy="306070"/>
                        <a:chOff x="14052" y="118526"/>
                        <a:chExt cx="9510" cy="482"/>
                      </a:xfrm>
                    </wpg:grpSpPr>
                    <wps:wsp>
                      <wps:cNvPr id="21" name="自选图形 2074"/>
                      <wps:cNvCnPr/>
                      <wps:spPr>
                        <a:xfrm>
                          <a:off x="14052" y="118526"/>
                          <a:ext cx="9510" cy="0"/>
                        </a:xfrm>
                        <a:prstGeom prst="straightConnector1">
                          <a:avLst/>
                        </a:prstGeom>
                        <a:ln w="28575" cap="flat" cmpd="sng">
                          <a:solidFill>
                            <a:srgbClr val="000000"/>
                          </a:solidFill>
                          <a:prstDash val="solid"/>
                          <a:headEnd type="none" w="med" len="med"/>
                          <a:tailEnd type="none" w="med" len="med"/>
                        </a:ln>
                      </wps:spPr>
                      <wps:bodyPr/>
                    </wps:wsp>
                    <pic:pic xmlns:pic="http://schemas.openxmlformats.org/drawingml/2006/picture">
                      <pic:nvPicPr>
                        <pic:cNvPr id="22" name="图片 2075"/>
                        <pic:cNvPicPr>
                          <a:picLocks noChangeAspect="1"/>
                        </pic:cNvPicPr>
                      </pic:nvPicPr>
                      <pic:blipFill>
                        <a:blip r:embed="rId1"/>
                        <a:stretch>
                          <a:fillRect/>
                        </a:stretch>
                      </pic:blipFill>
                      <pic:spPr>
                        <a:xfrm>
                          <a:off x="14052" y="118526"/>
                          <a:ext cx="341" cy="483"/>
                        </a:xfrm>
                        <a:prstGeom prst="rect">
                          <a:avLst/>
                        </a:prstGeom>
                        <a:noFill/>
                        <a:ln>
                          <a:noFill/>
                        </a:ln>
                      </pic:spPr>
                    </pic:pic>
                  </wpg:wgp>
                </a:graphicData>
              </a:graphic>
            </wp:anchor>
          </w:drawing>
        </mc:Choice>
        <mc:Fallback xmlns:wpsCustomData="http://www.wps.cn/officeDocument/2013/wpsCustomData">
          <w:pict>
            <v:group id="组合 7" o:spid="_x0000_s1026" o:spt="203" style="position:absolute;left:0pt;margin-left:-31.5pt;margin-top:-2.45pt;height:24.1pt;width:475.5pt;z-index:251670528;mso-width-relative:page;mso-height-relative:page;" coordorigin="14052,118526" coordsize="9510,482" o:gfxdata="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qiYOvrYAAAAhAQAAGQAAAGRycy9fcmVscy9lMm9Eb2MueG1sLnJlbHOFj0FqwzAQRfeF3EHM&#10;PpadRSjFsjeh4G1IDjBIY1nEGglJLfXtI8gmgUCX8z//PaYf//wqfillF1hB17QgiHUwjq2C6+V7&#10;/wkiF2SDa2BSsFGGcdh99GdasdRRXlzMolI4K1hKiV9SZr2Qx9yESFybOSSPpZ7Jyoj6hpbkoW2P&#10;Mj0zYHhhiskoSJPpQFy2WM3/s8M8O02noH88cXmjkM5XdwVislQUeDIOH2HXRLYgh16+PDbcAV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">
              <o:lock v:ext="edit" aspectratio="f"/>
              <v:shape id="自选图形 2074" o:spid="_x0000_s1026" o:spt="32" type="#_x0000_t32" style="position:absolute;left:14052;top:118526;height:0;width:9510;" filled="f" stroked="t" coordsize="21600,21600" o:gfxdata="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8MyrvQAA&#10;ANsAAAAPAAAAAAAAAAEAIAAAACIAAABkcnMvZG93bnJldi54bWxQSwECFAAUAAAACACHTuJAMy8F&#10;njsAAAA5AAAAEAAAAAAAAAABACAAAAAMAQAAZHJzL3NoYXBleG1sLnhtbFBLBQYAAAAABgAGAFsB&#10;AAC2AwAAAAA=&#10;">
                <v:fill on="f" focussize="0,0"/>
                <v:stroke weight="2.25pt" color="#000000" joinstyle="round"/>
                <v:imagedata o:title=""/>
                <o:lock v:ext="edit" aspectratio="f"/>
              </v:shape>
              <v:shape id="图片 2075" o:spid="_x0000_s1026" o:spt="75" type="#_x0000_t75" style="position:absolute;left:14052;top:118526;height:483;width:341;" filled="f" o:preferrelative="t" stroked="f" coordsize="21600,21600" o:gfxdata="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Cpe0rsAAADb&#10;AAAADwAAAAAAAAABACAAAAAiAAAAZHJzL2Rvd25yZXYueG1sUEsBAhQAFAAAAAgAh07iQDMvBZ47&#10;AAAAOQAAABAAAAAAAAAAAQAgAAAACgEAAGRycy9zaGFwZXhtbC54bWxQSwUGAAAAAAYABgBbAQAA&#10;tAMAAAAA&#10;">
                <v:fill on="f" focussize="0,0"/>
                <v:stroke on="f"/>
                <v:imagedata r:id="rId2" o:title=""/>
                <o:lock v:ext="edit" aspectratio="t"/>
              </v:shape>
            </v:group>
          </w:pict>
        </mc:Fallback>
      </mc:AlternateContent>
    </w:r>
    <w:r>
      <w:rPr>
        <w:noProof/>
      </w:rPr>
      <mc:AlternateContent>
        <mc:Choice Requires="wps">
          <w:drawing>
            <wp:anchor distT="0" distB="0" distL="114300" distR="114300" simplePos="0" relativeHeight="251671552" behindDoc="0" locked="0" layoutInCell="1" allowOverlap="1" wp14:anchorId="0F1E0E58" wp14:editId="0F190968">
              <wp:simplePos x="0" y="0"/>
              <wp:positionH relativeFrom="margin">
                <wp:posOffset>2541905</wp:posOffset>
              </wp:positionH>
              <wp:positionV relativeFrom="paragraph">
                <wp:posOffset>0</wp:posOffset>
              </wp:positionV>
              <wp:extent cx="1828800" cy="1828800"/>
              <wp:effectExtent l="0" t="0" r="0" b="0"/>
              <wp:wrapNone/>
              <wp:docPr id="24"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357A68" w14:textId="77777777" w:rsidR="00BC2A4B" w:rsidRDefault="00000000">
                          <w:pPr>
                            <w:pStyle w:val="af3"/>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wrap="none" lIns="0" tIns="0" rIns="0" bIns="0">
                      <a:spAutoFit/>
                    </wps:bodyPr>
                  </wps:wsp>
                </a:graphicData>
              </a:graphic>
            </wp:anchor>
          </w:drawing>
        </mc:Choice>
        <mc:Fallback xmlns:wpsCustomData="http://www.wps.cn/officeDocument/2013/wpsCustomData">
          <w:pict>
            <v:shape id="文本框 1036" o:spid="_x0000_s1026" o:spt="202" type="#_x0000_t202" style="position:absolute;left:0pt;margin-left:200.15pt;margin-top:0pt;height:144pt;width:144pt;mso-position-horizontal-relative:margin;mso-wrap-style:none;z-index:251671552;mso-width-relative:page;mso-height-relative:page;" filled="f" stroked="f" coordsize="21600,21600" o:gfxdata="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HgCynrTAAAACAEAAA8AAAAAAAAAAQAgAAAAIgAAAGRycy9kb3ducmV2Lnht&#10;bFBLAQIUABQAAAAIAIdO4kBzSailxQEAAJEDAAAOAAAAAAAAAAEAIAAAACIBAABkcnMvZTJvRG9j&#10;LnhtbFBLBQYAAAAABgAGAFkBAABZBQAAAAA=&#10;">
              <v:fill on="f" focussize="0,0"/>
              <v:stroke on="f"/>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r>
      <w:rPr>
        <w:rFonts w:ascii="黑体" w:eastAsia="黑体" w:hAnsi="黑体" w:hint="eastAsia"/>
        <w:b/>
        <w:bCs/>
        <w:sz w:val="21"/>
        <w:szCs w:val="21"/>
        <w:highlight w:val="white"/>
      </w:rPr>
      <w:t>广州建筑工程监理有限公司</w:t>
    </w:r>
    <w:r>
      <w:rPr>
        <w:rFonts w:hint="eastAsia"/>
        <w:sz w:val="21"/>
        <w:szCs w:val="21"/>
      </w:rPr>
      <w:t xml:space="preserve">          </w:t>
    </w:r>
    <w:r>
      <w:rPr>
        <w:sz w:val="21"/>
        <w:szCs w:val="21"/>
      </w:rPr>
      <w:t xml:space="preserve">      </w:t>
    </w:r>
    <w:r>
      <w:rPr>
        <w:rFonts w:hint="eastAsia"/>
        <w:sz w:val="21"/>
        <w:szCs w:val="21"/>
      </w:rPr>
      <w:t xml:space="preserve">                    </w:t>
    </w:r>
    <w:r>
      <w:rPr>
        <w:rFonts w:ascii="黑体" w:eastAsia="黑体" w:hAnsi="黑体" w:hint="eastAsia"/>
        <w:b/>
        <w:bCs/>
        <w:sz w:val="21"/>
        <w:szCs w:val="21"/>
      </w:rPr>
      <w:t>电话：020-61101333</w:t>
    </w:r>
  </w:p>
  <w:p w14:paraId="0E3B51F4" w14:textId="77777777" w:rsidR="00BC2A4B" w:rsidRDefault="00BC2A4B">
    <w:pPr>
      <w:pStyle w:val="af3"/>
      <w:jc w:val="both"/>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82B8A" w14:textId="77777777" w:rsidR="00BC2A4B" w:rsidRDefault="00000000">
    <w:pPr>
      <w:pStyle w:val="af3"/>
    </w:pPr>
    <w:r>
      <w:rPr>
        <w:noProof/>
      </w:rPr>
      <mc:AlternateContent>
        <mc:Choice Requires="wps">
          <w:drawing>
            <wp:anchor distT="0" distB="0" distL="114300" distR="114300" simplePos="0" relativeHeight="251666432" behindDoc="0" locked="0" layoutInCell="1" allowOverlap="1" wp14:anchorId="4E8AA08A" wp14:editId="373DAC18">
              <wp:simplePos x="0" y="0"/>
              <wp:positionH relativeFrom="margin">
                <wp:align>center</wp:align>
              </wp:positionH>
              <wp:positionV relativeFrom="paragraph">
                <wp:posOffset>0</wp:posOffset>
              </wp:positionV>
              <wp:extent cx="1828800" cy="1828800"/>
              <wp:effectExtent l="0" t="0" r="0" b="0"/>
              <wp:wrapNone/>
              <wp:docPr id="17"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6D1805" w14:textId="77777777" w:rsidR="00BC2A4B" w:rsidRDefault="00000000">
                          <w:pPr>
                            <w:pStyle w:val="af3"/>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a:spAutoFit/>
                    </wps:bodyPr>
                  </wps:wsp>
                </a:graphicData>
              </a:graphic>
            </wp:anchor>
          </w:drawing>
        </mc:Choice>
        <mc:Fallback xmlns:wpsCustomData="http://www.wps.cn/officeDocument/2013/wpsCustomData">
          <w:pict>
            <v:shape id="文本框 1030"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CT9MKwwEAAJEDAAAOAAAAAAAAAAEAIAAAAB4BAABkcnMvZTJvRG9jLnhtbFBL&#10;BQYAAAAABgAGAFkBAABTBQAAAAA=&#10;">
              <v:fill on="f" focussize="0,0"/>
              <v:stroke on="f"/>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74B4A" w14:textId="77777777" w:rsidR="00BC2A4B" w:rsidRDefault="00000000">
    <w:pPr>
      <w:pStyle w:val="af3"/>
    </w:pPr>
    <w:r>
      <w:rPr>
        <w:noProof/>
      </w:rPr>
      <mc:AlternateContent>
        <mc:Choice Requires="wps">
          <w:drawing>
            <wp:anchor distT="0" distB="0" distL="114300" distR="114300" simplePos="0" relativeHeight="251667456" behindDoc="0" locked="0" layoutInCell="1" allowOverlap="1" wp14:anchorId="53FFE604" wp14:editId="1B28045E">
              <wp:simplePos x="0" y="0"/>
              <wp:positionH relativeFrom="margin">
                <wp:align>center</wp:align>
              </wp:positionH>
              <wp:positionV relativeFrom="paragraph">
                <wp:posOffset>0</wp:posOffset>
              </wp:positionV>
              <wp:extent cx="1828800" cy="1828800"/>
              <wp:effectExtent l="0" t="0" r="0" b="0"/>
              <wp:wrapNone/>
              <wp:docPr id="18"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F797E8" w14:textId="77777777" w:rsidR="00BC2A4B" w:rsidRDefault="00000000">
                          <w:pPr>
                            <w:pStyle w:val="af3"/>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a:spAutoFit/>
                    </wps:bodyPr>
                  </wps:wsp>
                </a:graphicData>
              </a:graphic>
            </wp:anchor>
          </w:drawing>
        </mc:Choice>
        <mc:Fallback xmlns:wpsCustomData="http://www.wps.cn/officeDocument/2013/wpsCustomData">
          <w:pict>
            <v:shape id="文本框 1031"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A+OncQBAACR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cC5O25x4pfv3y4/fl1+fiXL&#10;6vUyS9QHqDHzIWBuGu78gOmzH9CZmQ8q2vxFTgTjKPD5KrAcEhH50Xq1XlcYEhibL4jPHp+HCOmt&#10;9JZko6ERJ1iE5af3kMbUOSVXc/5eG1OmaNxfDsTMHpZ7H3vMVhr2w0Ro79sz8ulx+A11uOuUmHcO&#10;tc17MhtxNvaTkWtAuD0mLFz6yagj1FQMJ1UYTVuVV+HPe8l6/JO2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2A+OncQBAACRAwAADgAAAAAAAAABACAAAAAeAQAAZHJzL2Uyb0RvYy54bWxQ&#10;SwUGAAAAAAYABgBZAQAAVAUAAAAA&#10;">
              <v:fill on="f" focussize="0,0"/>
              <v:stroke on="f"/>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8BBE2" w14:textId="77777777" w:rsidR="00BC2A4B" w:rsidRDefault="00000000">
    <w:pPr>
      <w:pStyle w:val="af3"/>
    </w:pPr>
    <w:r>
      <w:rPr>
        <w:noProof/>
      </w:rPr>
      <mc:AlternateContent>
        <mc:Choice Requires="wps">
          <w:drawing>
            <wp:anchor distT="0" distB="0" distL="114300" distR="114300" simplePos="0" relativeHeight="251668480" behindDoc="0" locked="0" layoutInCell="1" allowOverlap="1" wp14:anchorId="693C469D" wp14:editId="486DE547">
              <wp:simplePos x="0" y="0"/>
              <wp:positionH relativeFrom="margin">
                <wp:align>center</wp:align>
              </wp:positionH>
              <wp:positionV relativeFrom="paragraph">
                <wp:posOffset>0</wp:posOffset>
              </wp:positionV>
              <wp:extent cx="1828800" cy="1828800"/>
              <wp:effectExtent l="0" t="0" r="0" b="0"/>
              <wp:wrapNone/>
              <wp:docPr id="19"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B041A4C" w14:textId="77777777" w:rsidR="00BC2A4B" w:rsidRDefault="00000000">
                          <w:pPr>
                            <w:pStyle w:val="af3"/>
                          </w:pPr>
                          <w:r>
                            <w:rPr>
                              <w:rFonts w:hint="eastAsia"/>
                            </w:rPr>
                            <w:fldChar w:fldCharType="begin"/>
                          </w:r>
                          <w:r>
                            <w:rPr>
                              <w:rFonts w:hint="eastAsia"/>
                            </w:rPr>
                            <w:instrText xml:space="preserve"> PAGE  \* MERGEFORMAT </w:instrText>
                          </w:r>
                          <w:r>
                            <w:rPr>
                              <w:rFonts w:hint="eastAsia"/>
                            </w:rPr>
                            <w:fldChar w:fldCharType="separate"/>
                          </w:r>
                          <w:r>
                            <w:t>- 11 -</w:t>
                          </w:r>
                          <w:r>
                            <w:rPr>
                              <w:rFonts w:hint="eastAsia"/>
                            </w:rPr>
                            <w:fldChar w:fldCharType="end"/>
                          </w:r>
                        </w:p>
                      </w:txbxContent>
                    </wps:txbx>
                    <wps:bodyPr wrap="none" lIns="0" tIns="0" rIns="0" bIns="0">
                      <a:spAutoFit/>
                    </wps:bodyPr>
                  </wps:wsp>
                </a:graphicData>
              </a:graphic>
            </wp:anchor>
          </w:drawing>
        </mc:Choice>
        <mc:Fallback xmlns:wpsCustomData="http://www.wps.cn/officeDocument/2013/wpsCustomData">
          <w:pict>
            <v:shape id="文本框 1032"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OZyEsQBAACRAwAADgAAAGRycy9lMm9Eb2MueG1srVPNjtMwEL4j8Q6W&#10;79Rpk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lvchNeUOG5x4pfv3y4/fl1+fiXL&#10;6uUqS9QHqDHzLmBuGt76AdNnP6AzMx9UtPmLnAjGUeDzVWA5JCLyo/Vqva4wJDA2XxCfPTwPEdI7&#10;6S3JRkMjTrAIy08fII2pc0qu5vytNqZM0bi/HIiZPSz3PvaYrTTsh4nQ3rdn5NPj8BvqcNcpMe8d&#10;apv3ZDbibOwnI9eA8OaYsHDpJ6OOUFMxnFRhNG1VXoU/7yXr4U/a/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TOZyEsQBAACRAwAADgAAAAAAAAABACAAAAAeAQAAZHJzL2Uyb0RvYy54bWxQ&#10;SwUGAAAAAAYABgBZAQAAVAUAAAAA&#10;">
              <v:fill on="f" focussize="0,0"/>
              <v:stroke on="f"/>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- 11 -</w:t>
                    </w:r>
                    <w:r>
                      <w:rPr>
                        <w:rFonts w:hint="eastAsia"/>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032C" w14:textId="77777777" w:rsidR="00BC2A4B" w:rsidRDefault="00000000">
    <w:pPr>
      <w:pStyle w:val="af3"/>
      <w:jc w:val="center"/>
      <w:rPr>
        <w:sz w:val="21"/>
        <w:szCs w:val="21"/>
      </w:rPr>
    </w:pPr>
    <w:r>
      <w:rPr>
        <w:noProof/>
      </w:rPr>
      <mc:AlternateContent>
        <mc:Choice Requires="wps">
          <w:drawing>
            <wp:anchor distT="0" distB="0" distL="114300" distR="114300" simplePos="0" relativeHeight="251669504" behindDoc="0" locked="0" layoutInCell="1" allowOverlap="1" wp14:anchorId="3B01B261" wp14:editId="4B25080F">
              <wp:simplePos x="0" y="0"/>
              <wp:positionH relativeFrom="margin">
                <wp:align>center</wp:align>
              </wp:positionH>
              <wp:positionV relativeFrom="paragraph">
                <wp:posOffset>0</wp:posOffset>
              </wp:positionV>
              <wp:extent cx="1828800" cy="1828800"/>
              <wp:effectExtent l="0" t="0" r="0" b="0"/>
              <wp:wrapNone/>
              <wp:docPr id="20"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FC106F" w14:textId="77777777" w:rsidR="00BC2A4B" w:rsidRDefault="00000000">
                          <w:pPr>
                            <w:pStyle w:val="af3"/>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wps:txbx>
                    <wps:bodyPr wrap="none" lIns="0" tIns="0" rIns="0" bIns="0">
                      <a:spAutoFit/>
                    </wps:bodyPr>
                  </wps:wsp>
                </a:graphicData>
              </a:graphic>
            </wp:anchor>
          </w:drawing>
        </mc:Choice>
        <mc:Fallback xmlns:wpsCustomData="http://www.wps.cn/officeDocument/2013/wpsCustomData">
          <w:pict>
            <v:shape id="文本框 1033"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lK28QBAACRAwAADgAAAGRycy9lMm9Eb2MueG1srVPNjtMwEL4j8Q6W&#10;79RpV0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olcdzixC8/vl9+/r78+kaW&#10;1c1NlqgPUGPmfcDcNLz1Ay7O7Ad0ZuaDijZ/kRPBOKKdrwLLIRGRH61X63WFIYGx+YL47OF5iJDe&#10;SW9JNhoacYJFWH76AGlMnVNyNefvtDFlisb95UDM7GG597HHbKVhP0yE9r49I58eh99Qh7tOiXnv&#10;UFvsL81GnI39ZOQaEN4cExYu/WTUEWoqhpMqjKatyqvw+F6yHv6k7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eAlK28QBAACRAwAADgAAAAAAAAABACAAAAAeAQAAZHJzL2Uyb0RvYy54bWxQ&#10;SwUGAAAAAAYABgBZAQAAVAUAAAAA&#10;">
              <v:fill on="f" focussize="0,0"/>
              <v:stroke on="f"/>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v:textbox>
            </v:shape>
          </w:pict>
        </mc:Fallback>
      </mc:AlternateContent>
    </w:r>
    <w:r>
      <w:rPr>
        <w:noProof/>
      </w:rPr>
      <mc:AlternateContent>
        <mc:Choice Requires="wpg">
          <w:drawing>
            <wp:anchor distT="0" distB="0" distL="114300" distR="114300" simplePos="0" relativeHeight="251662336" behindDoc="0" locked="0" layoutInCell="1" allowOverlap="1" wp14:anchorId="66B2F29A" wp14:editId="7A11DEE6">
              <wp:simplePos x="0" y="0"/>
              <wp:positionH relativeFrom="column">
                <wp:posOffset>-371475</wp:posOffset>
              </wp:positionH>
              <wp:positionV relativeFrom="paragraph">
                <wp:posOffset>-2540</wp:posOffset>
              </wp:positionV>
              <wp:extent cx="6038850" cy="306070"/>
              <wp:effectExtent l="0" t="13970" r="0" b="3810"/>
              <wp:wrapNone/>
              <wp:docPr id="11" name="组合 7"/>
              <wp:cNvGraphicFramePr/>
              <a:graphic xmlns:a="http://schemas.openxmlformats.org/drawingml/2006/main">
                <a:graphicData uri="http://schemas.microsoft.com/office/word/2010/wordprocessingGroup">
                  <wpg:wgp>
                    <wpg:cNvGrpSpPr/>
                    <wpg:grpSpPr>
                      <a:xfrm>
                        <a:off x="0" y="0"/>
                        <a:ext cx="6038850" cy="306070"/>
                        <a:chOff x="14052" y="118526"/>
                        <a:chExt cx="9510" cy="482"/>
                      </a:xfrm>
                    </wpg:grpSpPr>
                    <wps:wsp>
                      <wps:cNvPr id="9" name="自选图形 2074"/>
                      <wps:cNvCnPr/>
                      <wps:spPr>
                        <a:xfrm>
                          <a:off x="14052" y="118526"/>
                          <a:ext cx="9510" cy="0"/>
                        </a:xfrm>
                        <a:prstGeom prst="straightConnector1">
                          <a:avLst/>
                        </a:prstGeom>
                        <a:ln w="28575" cap="flat" cmpd="sng">
                          <a:solidFill>
                            <a:srgbClr val="000000"/>
                          </a:solidFill>
                          <a:prstDash val="solid"/>
                          <a:headEnd type="none" w="med" len="med"/>
                          <a:tailEnd type="none" w="med" len="med"/>
                        </a:ln>
                      </wps:spPr>
                      <wps:bodyPr/>
                    </wps:wsp>
                    <pic:pic xmlns:pic="http://schemas.openxmlformats.org/drawingml/2006/picture">
                      <pic:nvPicPr>
                        <pic:cNvPr id="10" name="图片 2075"/>
                        <pic:cNvPicPr>
                          <a:picLocks noChangeAspect="1"/>
                        </pic:cNvPicPr>
                      </pic:nvPicPr>
                      <pic:blipFill>
                        <a:blip r:embed="rId1"/>
                        <a:stretch>
                          <a:fillRect/>
                        </a:stretch>
                      </pic:blipFill>
                      <pic:spPr>
                        <a:xfrm>
                          <a:off x="14052" y="118526"/>
                          <a:ext cx="341" cy="483"/>
                        </a:xfrm>
                        <a:prstGeom prst="rect">
                          <a:avLst/>
                        </a:prstGeom>
                        <a:noFill/>
                        <a:ln>
                          <a:noFill/>
                        </a:ln>
                      </pic:spPr>
                    </pic:pic>
                  </wpg:wgp>
                </a:graphicData>
              </a:graphic>
            </wp:anchor>
          </w:drawing>
        </mc:Choice>
        <mc:Fallback xmlns:wpsCustomData="http://www.wps.cn/officeDocument/2013/wpsCustomData">
          <w:pict>
            <v:group id="组合 7" o:spid="_x0000_s1026" o:spt="203" style="position:absolute;left:0pt;margin-left:-29.25pt;margin-top:-0.2pt;height:24.1pt;width:475.5pt;z-index:251662336;mso-width-relative:page;mso-height-relative:page;" coordorigin="14052,118526" coordsize="9510,482" o:gfxdata="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">
              <o:lock v:ext="edit" aspectratio="f"/>
              <v:shape id="自选图形 2074" o:spid="_x0000_s1026" o:spt="32" type="#_x0000_t32" style="position:absolute;left:14052;top:118526;height:0;width:9510;" filled="f" stroked="t" coordsize="21600,21600" o:gfxdata="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LL2evQAA&#10;ANoAAAAPAAAAAAAAAAEAIAAAACIAAABkcnMvZG93bnJldi54bWxQSwECFAAUAAAACACHTuJAMy8F&#10;njsAAAA5AAAAEAAAAAAAAAABACAAAAAMAQAAZHJzL3NoYXBleG1sLnhtbFBLBQYAAAAABgAGAFsB&#10;AAC2AwAAAAA=&#10;">
                <v:fill on="f" focussize="0,0"/>
                <v:stroke weight="2.25pt" color="#000000" joinstyle="round"/>
                <v:imagedata o:title=""/>
                <o:lock v:ext="edit" aspectratio="f"/>
              </v:shape>
              <v:shape id="图片 2075" o:spid="_x0000_s1026" o:spt="75" type="#_x0000_t75" style="position:absolute;left:14052;top:118526;height:483;width:341;" filled="f" o:preferrelative="t" stroked="f" coordsize="21600,21600" o:gfxdata="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Yr4O8AAAA&#10;2wAAAA8AAAAAAAAAAQAgAAAAIgAAAGRycy9kb3ducmV2LnhtbFBLAQIUABQAAAAIAIdO4kAzLwWe&#10;OwAAADkAAAAQAAAAAAAAAAEAIAAAAAsBAABkcnMvc2hhcGV4bWwueG1sUEsFBgAAAAAGAAYAWwEA&#10;ALUDAAAAAA==&#10;">
                <v:fill on="f" focussize="0,0"/>
                <v:stroke on="f"/>
                <v:imagedata r:id="rId2" o:title=""/>
                <o:lock v:ext="edit" aspectratio="t"/>
              </v:shape>
            </v:group>
          </w:pict>
        </mc:Fallback>
      </mc:AlternateContent>
    </w:r>
    <w:r>
      <w:rPr>
        <w:rFonts w:ascii="黑体" w:eastAsia="黑体" w:hAnsi="黑体" w:hint="eastAsia"/>
        <w:b/>
        <w:bCs/>
        <w:sz w:val="21"/>
        <w:szCs w:val="21"/>
        <w:highlight w:val="white"/>
      </w:rPr>
      <w:t>广州建筑工程监理有限公司</w:t>
    </w:r>
    <w:r>
      <w:rPr>
        <w:rFonts w:hint="eastAsia"/>
        <w:sz w:val="21"/>
        <w:szCs w:val="21"/>
      </w:rPr>
      <w:t xml:space="preserve">          </w:t>
    </w:r>
    <w:r>
      <w:rPr>
        <w:sz w:val="21"/>
        <w:szCs w:val="21"/>
      </w:rPr>
      <w:t xml:space="preserve">      </w:t>
    </w:r>
    <w:r>
      <w:rPr>
        <w:rFonts w:hint="eastAsia"/>
        <w:sz w:val="21"/>
        <w:szCs w:val="21"/>
      </w:rPr>
      <w:t xml:space="preserve">                    </w:t>
    </w:r>
    <w:r>
      <w:rPr>
        <w:rFonts w:ascii="黑体" w:eastAsia="黑体" w:hAnsi="黑体" w:hint="eastAsia"/>
        <w:b/>
        <w:bCs/>
        <w:sz w:val="21"/>
        <w:szCs w:val="21"/>
      </w:rPr>
      <w:t>电话：020-61101333</w:t>
    </w:r>
  </w:p>
  <w:p w14:paraId="08CB8621" w14:textId="77777777" w:rsidR="00BC2A4B" w:rsidRDefault="00BC2A4B"/>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DB5AF" w14:textId="77777777" w:rsidR="00BC2A4B" w:rsidRDefault="00000000">
    <w:pPr>
      <w:pBdr>
        <w:top w:val="single" w:sz="6" w:space="1" w:color="auto"/>
        <w:bottom w:val="single" w:sz="6" w:space="1" w:color="auto"/>
      </w:pBdr>
      <w:jc w:val="left"/>
    </w:pPr>
    <w:r>
      <w:rPr>
        <w:noProof/>
      </w:rPr>
      <mc:AlternateContent>
        <mc:Choice Requires="wps">
          <w:drawing>
            <wp:anchor distT="0" distB="0" distL="114300" distR="114300" simplePos="0" relativeHeight="251664384" behindDoc="0" locked="0" layoutInCell="1" allowOverlap="1" wp14:anchorId="1AA11F68" wp14:editId="323EAA61">
              <wp:simplePos x="0" y="0"/>
              <wp:positionH relativeFrom="margin">
                <wp:align>center</wp:align>
              </wp:positionH>
              <wp:positionV relativeFrom="paragraph">
                <wp:posOffset>0</wp:posOffset>
              </wp:positionV>
              <wp:extent cx="1828800" cy="1828800"/>
              <wp:effectExtent l="0" t="0" r="0" b="0"/>
              <wp:wrapNone/>
              <wp:docPr id="1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DAFB41C" w14:textId="77777777" w:rsidR="00BC2A4B" w:rsidRDefault="00000000">
                          <w:pPr>
                            <w:pStyle w:val="af3"/>
                          </w:pPr>
                          <w:r>
                            <w:fldChar w:fldCharType="begin"/>
                          </w:r>
                          <w:r>
                            <w:instrText xml:space="preserve"> PAGE  \* MERGEFORMAT </w:instrText>
                          </w:r>
                          <w:r>
                            <w:fldChar w:fldCharType="separate"/>
                          </w:r>
                          <w:r>
                            <w:t>56</w:t>
                          </w:r>
                          <w:r>
                            <w:fldChar w:fldCharType="end"/>
                          </w:r>
                        </w:p>
                      </w:txbxContent>
                    </wps:txbx>
                    <wps:bodyPr wrap="none" lIns="0" tIns="0" rIns="0" bIns="0">
                      <a:spAutoFit/>
                    </wps:bodyPr>
                  </wps:wsp>
                </a:graphicData>
              </a:graphic>
            </wp:anchor>
          </w:drawing>
        </mc:Choice>
        <mc:Fallback xmlns:wpsCustomData="http://www.wps.cn/officeDocument/2013/wpsCustomData">
          <w:pict>
            <v:shape id="文本框 2"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kMH1UMcBAACcAwAADgAAAAAAAAABACAAAAAeAQAAZHJzL2Uyb0RvYy54&#10;bWxQSwUGAAAAAAYABgBZAQAAVwUAAAAA&#10;">
              <v:fill on="f" focussize="0,0"/>
              <v:stroke on="f"/>
              <v:imagedata o:title=""/>
              <o:lock v:ext="edit" aspectratio="f"/>
              <v:textbox inset="0mm,0mm,0mm,0mm" style="mso-fit-shape-to-text:t;">
                <w:txbxContent>
                  <w:p>
                    <w:pPr>
                      <w:pStyle w:val="21"/>
                    </w:pPr>
                    <w:r>
                      <w:fldChar w:fldCharType="begin"/>
                    </w:r>
                    <w:r>
                      <w:instrText xml:space="preserve"> PAGE  \* MERGEFORMAT </w:instrText>
                    </w:r>
                    <w:r>
                      <w:fldChar w:fldCharType="separate"/>
                    </w:r>
                    <w:r>
                      <w:t>56</w:t>
                    </w:r>
                    <w:r>
                      <w:fldChar w:fldCharType="end"/>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291B1DA9" wp14:editId="104DAEBE">
              <wp:simplePos x="0" y="0"/>
              <wp:positionH relativeFrom="margin">
                <wp:align>center</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6F0E206" w14:textId="77777777" w:rsidR="00BC2A4B" w:rsidRDefault="00BC2A4B">
                          <w:pPr>
                            <w:pStyle w:val="af3"/>
                          </w:pPr>
                        </w:p>
                      </w:txbxContent>
                    </wps:txbx>
                    <wps:bodyPr wrap="none" lIns="0" tIns="0" rIns="0" bIns="0">
                      <a:spAutoFit/>
                    </wps:bodyPr>
                  </wps:wsp>
                </a:graphicData>
              </a:graphic>
            </wp:anchor>
          </w:drawing>
        </mc:Choice>
        <mc:Fallback xmlns:wpsCustomData="http://www.wps.cn/officeDocument/2013/wpsCustomData">
          <w:pict>
            <v:shape id="文本框 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GnSWsfFAQAAmwMAAA4AAAAAAAAAAQAgAAAAHgEAAGRycy9lMm9Eb2MueG1s&#10;UEsFBgAAAAAGAAYAWQEAAFUFAAAAAA==&#10;">
              <v:fill on="f" focussize="0,0"/>
              <v:stroke on="f"/>
              <v:imagedata o:title=""/>
              <o:lock v:ext="edit" aspectratio="f"/>
              <v:textbox inset="0mm,0mm,0mm,0mm" style="mso-fit-shape-to-text:t;">
                <w:txbxContent>
                  <w:p>
                    <w:pPr>
                      <w:pStyle w:val="21"/>
                    </w:pP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ACEAF" w14:textId="77777777" w:rsidR="00BC2A4B" w:rsidRDefault="00BC2A4B">
    <w:pPr>
      <w:snapToGrid w:val="0"/>
      <w:jc w:val="left"/>
      <w:rPr>
        <w:rFonts w:ascii="Calibri" w:hAnsi="Calibr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FE359" w14:textId="77777777" w:rsidR="00076A0A" w:rsidRDefault="00076A0A">
      <w:r>
        <w:separator/>
      </w:r>
    </w:p>
  </w:footnote>
  <w:footnote w:type="continuationSeparator" w:id="0">
    <w:p w14:paraId="2B46EF4D" w14:textId="77777777" w:rsidR="00076A0A" w:rsidRDefault="00076A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75B10" w14:textId="77777777" w:rsidR="00BC2A4B" w:rsidRDefault="00000000">
    <w:pPr>
      <w:pStyle w:val="af5"/>
      <w:pBdr>
        <w:bottom w:val="thinThickSmallGap" w:sz="24" w:space="1" w:color="auto"/>
      </w:pBdr>
      <w:tabs>
        <w:tab w:val="clear" w:pos="4153"/>
        <w:tab w:val="clear" w:pos="8306"/>
        <w:tab w:val="center" w:pos="4706"/>
        <w:tab w:val="right" w:pos="9412"/>
      </w:tabs>
      <w:rPr>
        <w:sz w:val="21"/>
        <w:szCs w:val="21"/>
      </w:rPr>
    </w:pPr>
    <w:r>
      <w:rPr>
        <w:rFonts w:ascii="黑体" w:eastAsia="黑体" w:hAnsi="黑体" w:hint="eastAsia"/>
        <w:b/>
        <w:bCs/>
      </w:rPr>
      <w:t>广东总站华乐大厦办公区装修工程                                                                招标文件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346DF" w14:textId="77777777" w:rsidR="00BC2A4B" w:rsidRDefault="00000000">
    <w:pPr>
      <w:pStyle w:val="af5"/>
      <w:pBdr>
        <w:top w:val="none" w:sz="0" w:space="0" w:color="auto"/>
        <w:bottom w:val="thinThickSmallGap" w:sz="24" w:space="1" w:color="auto"/>
      </w:pBdr>
      <w:tabs>
        <w:tab w:val="clear" w:pos="4153"/>
        <w:tab w:val="clear" w:pos="8306"/>
        <w:tab w:val="center" w:pos="4706"/>
        <w:tab w:val="right" w:pos="9639"/>
      </w:tabs>
      <w:ind w:left="1626" w:hangingChars="900" w:hanging="1626"/>
    </w:pPr>
    <w:r>
      <w:rPr>
        <w:rFonts w:ascii="黑体" w:eastAsia="黑体" w:hAnsi="黑体" w:hint="eastAsia"/>
        <w:b/>
        <w:bCs/>
      </w:rPr>
      <w:t>开投·海丝知识中心、开投·海丝文体中心驻场代理服务项目                        招标文件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DD7B" w14:textId="77777777" w:rsidR="00BC2A4B" w:rsidRDefault="00000000">
    <w:pPr>
      <w:pBdr>
        <w:bottom w:val="none" w:sz="0" w:space="1" w:color="auto"/>
      </w:pBdr>
      <w:snapToGrid w:val="0"/>
      <w:jc w:val="left"/>
      <w:rPr>
        <w:rFonts w:ascii="Calibri" w:hAnsi="Calibri"/>
        <w:sz w:val="18"/>
      </w:rPr>
    </w:pPr>
    <w:r>
      <w:rPr>
        <w:rFonts w:ascii="Calibri" w:hAnsi="Calibri" w:hint="eastAsia"/>
        <w:sz w:val="18"/>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3CBBA" w14:textId="77777777" w:rsidR="00BC2A4B" w:rsidRDefault="00BC2A4B">
    <w:pPr>
      <w:pBdr>
        <w:bottom w:val="single" w:sz="6" w:space="1" w:color="auto"/>
      </w:pBdr>
      <w:snapToGrid w:val="0"/>
      <w:jc w:val="center"/>
      <w:rPr>
        <w:rFonts w:ascii="Calibri" w:hAnsi="Calibr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347136"/>
    <w:multiLevelType w:val="multilevel"/>
    <w:tmpl w:val="86347136"/>
    <w:lvl w:ilvl="0">
      <w:start w:val="4"/>
      <w:numFmt w:val="decimal"/>
      <w:pStyle w:val="1"/>
      <w:lvlText w:val="第%1章"/>
      <w:lvlJc w:val="left"/>
      <w:pPr>
        <w:tabs>
          <w:tab w:val="left" w:pos="1134"/>
        </w:tabs>
        <w:ind w:left="432" w:hanging="432"/>
      </w:pPr>
      <w:rPr>
        <w:rFonts w:hint="eastAsia"/>
        <w:lang w:val="en-US"/>
      </w:rPr>
    </w:lvl>
    <w:lvl w:ilvl="1">
      <w:start w:val="1"/>
      <w:numFmt w:val="decimal"/>
      <w:pStyle w:val="2"/>
      <w:lvlText w:val="%1.%2"/>
      <w:lvlJc w:val="left"/>
      <w:pPr>
        <w:tabs>
          <w:tab w:val="left" w:pos="576"/>
        </w:tabs>
        <w:ind w:left="576" w:hanging="576"/>
      </w:pPr>
      <w:rPr>
        <w:rFonts w:hint="eastAsia"/>
      </w:rPr>
    </w:lvl>
    <w:lvl w:ilvl="2">
      <w:start w:val="1"/>
      <w:numFmt w:val="decimal"/>
      <w:pStyle w:val="3"/>
      <w:lvlText w:val="%1.%2.%3"/>
      <w:lvlJc w:val="left"/>
      <w:pPr>
        <w:tabs>
          <w:tab w:val="left" w:pos="720"/>
        </w:tabs>
        <w:ind w:left="720" w:hanging="720"/>
      </w:pPr>
      <w:rPr>
        <w:rFonts w:ascii="黑体" w:eastAsia="黑体" w:hint="eastAsia"/>
        <w:b w:val="0"/>
      </w:rPr>
    </w:lvl>
    <w:lvl w:ilvl="3">
      <w:start w:val="1"/>
      <w:numFmt w:val="decimal"/>
      <w:pStyle w:val="4"/>
      <w:lvlText w:val="%1.%2.%3.%4"/>
      <w:lvlJc w:val="left"/>
      <w:pPr>
        <w:tabs>
          <w:tab w:val="left" w:pos="864"/>
        </w:tabs>
        <w:ind w:left="864" w:hanging="864"/>
      </w:pPr>
      <w:rPr>
        <w:rFonts w:ascii="黑体" w:eastAsia="黑体" w:hint="default"/>
      </w:rPr>
    </w:lvl>
    <w:lvl w:ilvl="4">
      <w:start w:val="1"/>
      <w:numFmt w:val="decimal"/>
      <w:pStyle w:val="5"/>
      <w:suff w:val="space"/>
      <w:lvlText w:val="%5."/>
      <w:lvlJc w:val="left"/>
      <w:pPr>
        <w:ind w:left="1008" w:hanging="1008"/>
      </w:pPr>
      <w:rPr>
        <w:rFonts w:hint="eastAsia"/>
      </w:rPr>
    </w:lvl>
    <w:lvl w:ilvl="5">
      <w:start w:val="1"/>
      <w:numFmt w:val="decimal"/>
      <w:pStyle w:val="6"/>
      <w:suff w:val="space"/>
      <w:lvlText w:val="%6）"/>
      <w:lvlJc w:val="left"/>
      <w:pPr>
        <w:ind w:left="1692" w:hanging="1692"/>
      </w:pPr>
      <w:rPr>
        <w:rFonts w:cs="Times New Roman" w:hint="eastAsia"/>
        <w:b w:val="0"/>
        <w:bCs w:val="0"/>
        <w:i w:val="0"/>
        <w:iCs w:val="0"/>
        <w:caps w:val="0"/>
        <w:smallCaps w:val="0"/>
        <w:strike w:val="0"/>
        <w:dstrike w:val="0"/>
        <w:vanish w:val="0"/>
        <w:color w:val="000000"/>
        <w:spacing w:val="0"/>
        <w:position w:val="0"/>
        <w:u w:val="none"/>
        <w:vertAlign w:val="baseline"/>
        <w:lang w:val="en-US"/>
        <w14:shadow w14:blurRad="0" w14:dist="0" w14:dir="0" w14:sx="0" w14:sy="0" w14:kx="0" w14:ky="0" w14:algn="none">
          <w14:srgbClr w14:val="000000"/>
        </w14:shadow>
      </w:rPr>
    </w:lvl>
    <w:lvl w:ilvl="6">
      <w:start w:val="1"/>
      <w:numFmt w:val="none"/>
      <w:pStyle w:val="7"/>
      <w:suff w:val="space"/>
      <w:lvlText w:val="7.2.1"/>
      <w:lvlJc w:val="left"/>
      <w:pPr>
        <w:tabs>
          <w:tab w:val="left" w:pos="862"/>
        </w:tabs>
        <w:ind w:left="1296" w:hanging="1296"/>
      </w:pPr>
      <w:rPr>
        <w:rFonts w:ascii="宋体" w:eastAsia="宋体" w:hAnsi="宋体" w:cs="宋体" w:hint="default"/>
      </w:rPr>
    </w:lvl>
    <w:lvl w:ilvl="7">
      <w:start w:val="1"/>
      <w:numFmt w:val="lowerLetter"/>
      <w:pStyle w:val="8"/>
      <w:suff w:val="space"/>
      <w:lvlText w:val="%8."/>
      <w:lvlJc w:val="left"/>
      <w:pPr>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9C42F964"/>
    <w:multiLevelType w:val="multilevel"/>
    <w:tmpl w:val="9C42F964"/>
    <w:lvl w:ilvl="0">
      <w:start w:val="3"/>
      <w:numFmt w:val="chineseCounting"/>
      <w:suff w:val="nothing"/>
      <w:lvlText w:val="第%1章 "/>
      <w:lvlJc w:val="left"/>
      <w:pPr>
        <w:tabs>
          <w:tab w:val="left" w:pos="0"/>
        </w:tabs>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2" w15:restartNumberingAfterBreak="0">
    <w:nsid w:val="A0D51AF9"/>
    <w:multiLevelType w:val="multilevel"/>
    <w:tmpl w:val="A0D51AF9"/>
    <w:lvl w:ilvl="0">
      <w:start w:val="1"/>
      <w:numFmt w:val="decimal"/>
      <w:lvlText w:val="%1、"/>
      <w:lvlJc w:val="left"/>
      <w:pPr>
        <w:tabs>
          <w:tab w:val="left" w:pos="1188"/>
        </w:tabs>
        <w:ind w:left="1188" w:hanging="720"/>
      </w:pPr>
      <w:rPr>
        <w:rFonts w:hint="default"/>
      </w:rPr>
    </w:lvl>
    <w:lvl w:ilvl="1">
      <w:start w:val="1"/>
      <w:numFmt w:val="lowerLetter"/>
      <w:lvlText w:val="%2)"/>
      <w:lvlJc w:val="left"/>
      <w:pPr>
        <w:tabs>
          <w:tab w:val="left" w:pos="1401"/>
        </w:tabs>
        <w:ind w:left="1401" w:hanging="420"/>
      </w:pPr>
      <w:rPr>
        <w:rFonts w:hint="eastAsia"/>
      </w:rPr>
    </w:lvl>
    <w:lvl w:ilvl="2">
      <w:start w:val="1"/>
      <w:numFmt w:val="lowerRoman"/>
      <w:lvlText w:val="%3."/>
      <w:lvlJc w:val="right"/>
      <w:pPr>
        <w:tabs>
          <w:tab w:val="left" w:pos="1821"/>
        </w:tabs>
        <w:ind w:left="1821" w:hanging="420"/>
      </w:pPr>
      <w:rPr>
        <w:rFonts w:hint="eastAsia"/>
      </w:rPr>
    </w:lvl>
    <w:lvl w:ilvl="3">
      <w:start w:val="1"/>
      <w:numFmt w:val="decimal"/>
      <w:lvlText w:val="%4."/>
      <w:lvlJc w:val="left"/>
      <w:pPr>
        <w:tabs>
          <w:tab w:val="left" w:pos="2241"/>
        </w:tabs>
        <w:ind w:left="2241" w:hanging="420"/>
      </w:pPr>
      <w:rPr>
        <w:rFonts w:hint="eastAsia"/>
      </w:rPr>
    </w:lvl>
    <w:lvl w:ilvl="4">
      <w:start w:val="1"/>
      <w:numFmt w:val="lowerLetter"/>
      <w:lvlText w:val="%5)"/>
      <w:lvlJc w:val="left"/>
      <w:pPr>
        <w:tabs>
          <w:tab w:val="left" w:pos="2661"/>
        </w:tabs>
        <w:ind w:left="2661" w:hanging="420"/>
      </w:pPr>
      <w:rPr>
        <w:rFonts w:hint="eastAsia"/>
      </w:rPr>
    </w:lvl>
    <w:lvl w:ilvl="5">
      <w:start w:val="1"/>
      <w:numFmt w:val="lowerRoman"/>
      <w:lvlText w:val="%6."/>
      <w:lvlJc w:val="right"/>
      <w:pPr>
        <w:tabs>
          <w:tab w:val="left" w:pos="3081"/>
        </w:tabs>
        <w:ind w:left="3081" w:hanging="420"/>
      </w:pPr>
      <w:rPr>
        <w:rFonts w:hint="eastAsia"/>
      </w:rPr>
    </w:lvl>
    <w:lvl w:ilvl="6">
      <w:start w:val="1"/>
      <w:numFmt w:val="decimal"/>
      <w:lvlText w:val="%7."/>
      <w:lvlJc w:val="left"/>
      <w:pPr>
        <w:tabs>
          <w:tab w:val="left" w:pos="3501"/>
        </w:tabs>
        <w:ind w:left="3501" w:hanging="420"/>
      </w:pPr>
      <w:rPr>
        <w:rFonts w:hint="eastAsia"/>
      </w:rPr>
    </w:lvl>
    <w:lvl w:ilvl="7">
      <w:start w:val="1"/>
      <w:numFmt w:val="lowerLetter"/>
      <w:lvlText w:val="%8)"/>
      <w:lvlJc w:val="left"/>
      <w:pPr>
        <w:tabs>
          <w:tab w:val="left" w:pos="3921"/>
        </w:tabs>
        <w:ind w:left="3921" w:hanging="420"/>
      </w:pPr>
      <w:rPr>
        <w:rFonts w:hint="eastAsia"/>
      </w:rPr>
    </w:lvl>
    <w:lvl w:ilvl="8">
      <w:start w:val="1"/>
      <w:numFmt w:val="lowerRoman"/>
      <w:lvlText w:val="%9."/>
      <w:lvlJc w:val="right"/>
      <w:pPr>
        <w:tabs>
          <w:tab w:val="left" w:pos="4341"/>
        </w:tabs>
        <w:ind w:left="4341" w:hanging="420"/>
      </w:pPr>
      <w:rPr>
        <w:rFonts w:hint="eastAsia"/>
      </w:rPr>
    </w:lvl>
  </w:abstractNum>
  <w:abstractNum w:abstractNumId="3" w15:restartNumberingAfterBreak="0">
    <w:nsid w:val="AE7A550D"/>
    <w:multiLevelType w:val="multilevel"/>
    <w:tmpl w:val="AE7A550D"/>
    <w:lvl w:ilvl="0">
      <w:start w:val="4"/>
      <w:numFmt w:val="chineseCounting"/>
      <w:suff w:val="nothing"/>
      <w:lvlText w:val="第%1章 "/>
      <w:lvlJc w:val="left"/>
      <w:pPr>
        <w:tabs>
          <w:tab w:val="left" w:pos="0"/>
        </w:tabs>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4" w15:restartNumberingAfterBreak="0">
    <w:nsid w:val="C2F74E5B"/>
    <w:multiLevelType w:val="multilevel"/>
    <w:tmpl w:val="C2F74E5B"/>
    <w:lvl w:ilvl="0">
      <w:start w:val="5"/>
      <w:numFmt w:val="chineseCounting"/>
      <w:suff w:val="nothing"/>
      <w:lvlText w:val="第%1章 "/>
      <w:lvlJc w:val="left"/>
      <w:pPr>
        <w:tabs>
          <w:tab w:val="left" w:pos="0"/>
        </w:tabs>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5" w15:restartNumberingAfterBreak="0">
    <w:nsid w:val="00000009"/>
    <w:multiLevelType w:val="multilevel"/>
    <w:tmpl w:val="00000009"/>
    <w:lvl w:ilvl="0">
      <w:start w:val="1"/>
      <w:numFmt w:val="decimal"/>
      <w:lvlText w:val="%1、"/>
      <w:lvlJc w:val="left"/>
      <w:pPr>
        <w:tabs>
          <w:tab w:val="left" w:pos="1188"/>
        </w:tabs>
        <w:ind w:left="1188" w:hanging="720"/>
      </w:pPr>
      <w:rPr>
        <w:rFonts w:hint="default"/>
        <w:color w:val="auto"/>
      </w:rPr>
    </w:lvl>
    <w:lvl w:ilvl="1">
      <w:start w:val="1"/>
      <w:numFmt w:val="lowerLetter"/>
      <w:lvlText w:val="%2)"/>
      <w:lvlJc w:val="left"/>
      <w:pPr>
        <w:tabs>
          <w:tab w:val="left" w:pos="1401"/>
        </w:tabs>
        <w:ind w:left="1401" w:hanging="420"/>
      </w:pPr>
    </w:lvl>
    <w:lvl w:ilvl="2">
      <w:start w:val="1"/>
      <w:numFmt w:val="lowerRoman"/>
      <w:lvlText w:val="%3."/>
      <w:lvlJc w:val="right"/>
      <w:pPr>
        <w:tabs>
          <w:tab w:val="left" w:pos="1821"/>
        </w:tabs>
        <w:ind w:left="1821" w:hanging="420"/>
      </w:pPr>
    </w:lvl>
    <w:lvl w:ilvl="3">
      <w:start w:val="1"/>
      <w:numFmt w:val="decimal"/>
      <w:lvlText w:val="%4."/>
      <w:lvlJc w:val="left"/>
      <w:pPr>
        <w:tabs>
          <w:tab w:val="left" w:pos="2241"/>
        </w:tabs>
        <w:ind w:left="2241" w:hanging="420"/>
      </w:pPr>
    </w:lvl>
    <w:lvl w:ilvl="4">
      <w:start w:val="1"/>
      <w:numFmt w:val="lowerLetter"/>
      <w:lvlText w:val="%5)"/>
      <w:lvlJc w:val="left"/>
      <w:pPr>
        <w:tabs>
          <w:tab w:val="left" w:pos="2661"/>
        </w:tabs>
        <w:ind w:left="2661" w:hanging="420"/>
      </w:pPr>
    </w:lvl>
    <w:lvl w:ilvl="5">
      <w:start w:val="1"/>
      <w:numFmt w:val="lowerRoman"/>
      <w:lvlText w:val="%6."/>
      <w:lvlJc w:val="right"/>
      <w:pPr>
        <w:tabs>
          <w:tab w:val="left" w:pos="3081"/>
        </w:tabs>
        <w:ind w:left="3081" w:hanging="420"/>
      </w:pPr>
    </w:lvl>
    <w:lvl w:ilvl="6">
      <w:start w:val="1"/>
      <w:numFmt w:val="decimal"/>
      <w:lvlText w:val="%7."/>
      <w:lvlJc w:val="left"/>
      <w:pPr>
        <w:tabs>
          <w:tab w:val="left" w:pos="3501"/>
        </w:tabs>
        <w:ind w:left="3501" w:hanging="420"/>
      </w:pPr>
    </w:lvl>
    <w:lvl w:ilvl="7">
      <w:start w:val="1"/>
      <w:numFmt w:val="lowerLetter"/>
      <w:lvlText w:val="%8)"/>
      <w:lvlJc w:val="left"/>
      <w:pPr>
        <w:tabs>
          <w:tab w:val="left" w:pos="3921"/>
        </w:tabs>
        <w:ind w:left="3921" w:hanging="420"/>
      </w:pPr>
    </w:lvl>
    <w:lvl w:ilvl="8">
      <w:start w:val="1"/>
      <w:numFmt w:val="lowerRoman"/>
      <w:lvlText w:val="%9."/>
      <w:lvlJc w:val="right"/>
      <w:pPr>
        <w:tabs>
          <w:tab w:val="left" w:pos="4341"/>
        </w:tabs>
        <w:ind w:left="4341" w:hanging="420"/>
      </w:pPr>
    </w:lvl>
  </w:abstractNum>
  <w:abstractNum w:abstractNumId="6" w15:restartNumberingAfterBreak="0">
    <w:nsid w:val="0000000A"/>
    <w:multiLevelType w:val="multilevel"/>
    <w:tmpl w:val="0000000A"/>
    <w:lvl w:ilvl="0">
      <w:start w:val="1"/>
      <w:numFmt w:val="decimal"/>
      <w:lvlText w:val="%1、"/>
      <w:lvlJc w:val="left"/>
      <w:pPr>
        <w:tabs>
          <w:tab w:val="left" w:pos="828"/>
        </w:tabs>
        <w:ind w:left="840" w:hanging="360"/>
      </w:pPr>
      <w:rPr>
        <w:rFonts w:hint="default"/>
        <w:color w:val="000000"/>
      </w:rPr>
    </w:lvl>
    <w:lvl w:ilvl="1">
      <w:start w:val="1"/>
      <w:numFmt w:val="lowerLetter"/>
      <w:lvlText w:val="%2)"/>
      <w:lvlJc w:val="left"/>
      <w:pPr>
        <w:tabs>
          <w:tab w:val="left" w:pos="949"/>
        </w:tabs>
        <w:ind w:left="949" w:hanging="420"/>
      </w:pPr>
    </w:lvl>
    <w:lvl w:ilvl="2">
      <w:start w:val="1"/>
      <w:numFmt w:val="lowerRoman"/>
      <w:lvlText w:val="%3."/>
      <w:lvlJc w:val="right"/>
      <w:pPr>
        <w:tabs>
          <w:tab w:val="left" w:pos="1369"/>
        </w:tabs>
        <w:ind w:left="1369" w:hanging="420"/>
      </w:pPr>
    </w:lvl>
    <w:lvl w:ilvl="3">
      <w:start w:val="1"/>
      <w:numFmt w:val="decimal"/>
      <w:lvlText w:val="%4."/>
      <w:lvlJc w:val="left"/>
      <w:pPr>
        <w:tabs>
          <w:tab w:val="left" w:pos="1789"/>
        </w:tabs>
        <w:ind w:left="1789" w:hanging="420"/>
      </w:pPr>
    </w:lvl>
    <w:lvl w:ilvl="4">
      <w:start w:val="1"/>
      <w:numFmt w:val="lowerLetter"/>
      <w:lvlText w:val="%5)"/>
      <w:lvlJc w:val="left"/>
      <w:pPr>
        <w:tabs>
          <w:tab w:val="left" w:pos="2209"/>
        </w:tabs>
        <w:ind w:left="2209" w:hanging="420"/>
      </w:pPr>
    </w:lvl>
    <w:lvl w:ilvl="5">
      <w:start w:val="1"/>
      <w:numFmt w:val="lowerRoman"/>
      <w:lvlText w:val="%6."/>
      <w:lvlJc w:val="right"/>
      <w:pPr>
        <w:tabs>
          <w:tab w:val="left" w:pos="2629"/>
        </w:tabs>
        <w:ind w:left="2629" w:hanging="420"/>
      </w:pPr>
    </w:lvl>
    <w:lvl w:ilvl="6">
      <w:start w:val="1"/>
      <w:numFmt w:val="decimal"/>
      <w:lvlText w:val="%7."/>
      <w:lvlJc w:val="left"/>
      <w:pPr>
        <w:tabs>
          <w:tab w:val="left" w:pos="3049"/>
        </w:tabs>
        <w:ind w:left="3049" w:hanging="420"/>
      </w:pPr>
    </w:lvl>
    <w:lvl w:ilvl="7">
      <w:start w:val="1"/>
      <w:numFmt w:val="lowerLetter"/>
      <w:lvlText w:val="%8)"/>
      <w:lvlJc w:val="left"/>
      <w:pPr>
        <w:tabs>
          <w:tab w:val="left" w:pos="3469"/>
        </w:tabs>
        <w:ind w:left="3469" w:hanging="420"/>
      </w:pPr>
    </w:lvl>
    <w:lvl w:ilvl="8">
      <w:start w:val="1"/>
      <w:numFmt w:val="lowerRoman"/>
      <w:lvlText w:val="%9."/>
      <w:lvlJc w:val="right"/>
      <w:pPr>
        <w:tabs>
          <w:tab w:val="left" w:pos="3889"/>
        </w:tabs>
        <w:ind w:left="3889" w:hanging="420"/>
      </w:pPr>
    </w:lvl>
  </w:abstractNum>
  <w:abstractNum w:abstractNumId="7" w15:restartNumberingAfterBreak="0">
    <w:nsid w:val="00000020"/>
    <w:multiLevelType w:val="multilevel"/>
    <w:tmpl w:val="00000020"/>
    <w:lvl w:ilvl="0">
      <w:start w:val="1"/>
      <w:numFmt w:val="decimal"/>
      <w:lvlText w:val="%1、"/>
      <w:lvlJc w:val="left"/>
      <w:pPr>
        <w:tabs>
          <w:tab w:val="left" w:pos="1188"/>
        </w:tabs>
        <w:ind w:left="1188" w:hanging="720"/>
      </w:pPr>
      <w:rPr>
        <w:rFonts w:hint="default"/>
      </w:rPr>
    </w:lvl>
    <w:lvl w:ilvl="1">
      <w:start w:val="1"/>
      <w:numFmt w:val="decimal"/>
      <w:lvlText w:val="（%2）"/>
      <w:lvlJc w:val="left"/>
      <w:pPr>
        <w:tabs>
          <w:tab w:val="left" w:pos="1700"/>
        </w:tabs>
        <w:ind w:left="1700" w:hanging="720"/>
      </w:pPr>
      <w:rPr>
        <w:rFonts w:hint="default"/>
      </w:r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8" w15:restartNumberingAfterBreak="0">
    <w:nsid w:val="066E5882"/>
    <w:multiLevelType w:val="multilevel"/>
    <w:tmpl w:val="066E5882"/>
    <w:lvl w:ilvl="0">
      <w:start w:val="1"/>
      <w:numFmt w:val="decimal"/>
      <w:lvlText w:val="%1、"/>
      <w:lvlJc w:val="left"/>
      <w:pPr>
        <w:tabs>
          <w:tab w:val="left" w:pos="1188"/>
        </w:tabs>
        <w:ind w:left="1188" w:hanging="720"/>
      </w:pPr>
      <w:rPr>
        <w:rFonts w:hint="default"/>
      </w:rPr>
    </w:lvl>
    <w:lvl w:ilvl="1">
      <w:start w:val="1"/>
      <w:numFmt w:val="lowerLetter"/>
      <w:lvlText w:val="%2)"/>
      <w:lvlJc w:val="left"/>
      <w:pPr>
        <w:tabs>
          <w:tab w:val="left" w:pos="1401"/>
        </w:tabs>
        <w:ind w:left="1401" w:hanging="420"/>
      </w:pPr>
      <w:rPr>
        <w:rFonts w:hint="eastAsia"/>
      </w:rPr>
    </w:lvl>
    <w:lvl w:ilvl="2">
      <w:start w:val="1"/>
      <w:numFmt w:val="lowerRoman"/>
      <w:lvlText w:val="%3."/>
      <w:lvlJc w:val="right"/>
      <w:pPr>
        <w:tabs>
          <w:tab w:val="left" w:pos="1821"/>
        </w:tabs>
        <w:ind w:left="1821" w:hanging="420"/>
      </w:pPr>
      <w:rPr>
        <w:rFonts w:hint="eastAsia"/>
      </w:rPr>
    </w:lvl>
    <w:lvl w:ilvl="3">
      <w:start w:val="1"/>
      <w:numFmt w:val="decimal"/>
      <w:lvlText w:val="%4."/>
      <w:lvlJc w:val="left"/>
      <w:pPr>
        <w:tabs>
          <w:tab w:val="left" w:pos="2241"/>
        </w:tabs>
        <w:ind w:left="2241" w:hanging="420"/>
      </w:pPr>
      <w:rPr>
        <w:rFonts w:hint="eastAsia"/>
      </w:rPr>
    </w:lvl>
    <w:lvl w:ilvl="4">
      <w:start w:val="1"/>
      <w:numFmt w:val="lowerLetter"/>
      <w:lvlText w:val="%5)"/>
      <w:lvlJc w:val="left"/>
      <w:pPr>
        <w:tabs>
          <w:tab w:val="left" w:pos="2661"/>
        </w:tabs>
        <w:ind w:left="2661" w:hanging="420"/>
      </w:pPr>
      <w:rPr>
        <w:rFonts w:hint="eastAsia"/>
      </w:rPr>
    </w:lvl>
    <w:lvl w:ilvl="5">
      <w:start w:val="1"/>
      <w:numFmt w:val="lowerRoman"/>
      <w:lvlText w:val="%6."/>
      <w:lvlJc w:val="right"/>
      <w:pPr>
        <w:tabs>
          <w:tab w:val="left" w:pos="3081"/>
        </w:tabs>
        <w:ind w:left="3081" w:hanging="420"/>
      </w:pPr>
      <w:rPr>
        <w:rFonts w:hint="eastAsia"/>
      </w:rPr>
    </w:lvl>
    <w:lvl w:ilvl="6">
      <w:start w:val="1"/>
      <w:numFmt w:val="decimal"/>
      <w:lvlText w:val="%7."/>
      <w:lvlJc w:val="left"/>
      <w:pPr>
        <w:tabs>
          <w:tab w:val="left" w:pos="3501"/>
        </w:tabs>
        <w:ind w:left="3501" w:hanging="420"/>
      </w:pPr>
      <w:rPr>
        <w:rFonts w:hint="eastAsia"/>
      </w:rPr>
    </w:lvl>
    <w:lvl w:ilvl="7">
      <w:start w:val="1"/>
      <w:numFmt w:val="lowerLetter"/>
      <w:lvlText w:val="%8)"/>
      <w:lvlJc w:val="left"/>
      <w:pPr>
        <w:tabs>
          <w:tab w:val="left" w:pos="3921"/>
        </w:tabs>
        <w:ind w:left="3921" w:hanging="420"/>
      </w:pPr>
      <w:rPr>
        <w:rFonts w:hint="eastAsia"/>
      </w:rPr>
    </w:lvl>
    <w:lvl w:ilvl="8">
      <w:start w:val="1"/>
      <w:numFmt w:val="lowerRoman"/>
      <w:lvlText w:val="%9."/>
      <w:lvlJc w:val="right"/>
      <w:pPr>
        <w:tabs>
          <w:tab w:val="left" w:pos="4341"/>
        </w:tabs>
        <w:ind w:left="4341" w:hanging="420"/>
      </w:pPr>
      <w:rPr>
        <w:rFonts w:hint="eastAsia"/>
      </w:rPr>
    </w:lvl>
  </w:abstractNum>
  <w:abstractNum w:abstractNumId="9" w15:restartNumberingAfterBreak="0">
    <w:nsid w:val="07E9269C"/>
    <w:multiLevelType w:val="multilevel"/>
    <w:tmpl w:val="07E9269C"/>
    <w:lvl w:ilvl="0">
      <w:start w:val="1"/>
      <w:numFmt w:val="decimal"/>
      <w:lvlText w:val="%1、"/>
      <w:lvlJc w:val="left"/>
      <w:pPr>
        <w:tabs>
          <w:tab w:val="left" w:pos="1188"/>
        </w:tabs>
        <w:ind w:left="1188" w:hanging="720"/>
      </w:pPr>
      <w:rPr>
        <w:rFonts w:ascii="Times New Roman" w:hAnsi="Times New Roman" w:cs="Times New Roman" w:hint="default"/>
      </w:rPr>
    </w:lvl>
    <w:lvl w:ilvl="1">
      <w:start w:val="1"/>
      <w:numFmt w:val="lowerLetter"/>
      <w:lvlText w:val="%2)"/>
      <w:lvlJc w:val="left"/>
      <w:pPr>
        <w:tabs>
          <w:tab w:val="left" w:pos="1401"/>
        </w:tabs>
        <w:ind w:left="1401" w:hanging="420"/>
      </w:pPr>
      <w:rPr>
        <w:rFonts w:ascii="宋体" w:eastAsia="宋体" w:hAnsi="宋体" w:hint="eastAsia"/>
      </w:rPr>
    </w:lvl>
    <w:lvl w:ilvl="2">
      <w:start w:val="1"/>
      <w:numFmt w:val="lowerRoman"/>
      <w:lvlText w:val="%3."/>
      <w:lvlJc w:val="right"/>
      <w:pPr>
        <w:tabs>
          <w:tab w:val="left" w:pos="1821"/>
        </w:tabs>
        <w:ind w:left="1821" w:hanging="420"/>
      </w:pPr>
      <w:rPr>
        <w:rFonts w:ascii="宋体" w:eastAsia="宋体" w:hAnsi="宋体" w:hint="eastAsia"/>
      </w:rPr>
    </w:lvl>
    <w:lvl w:ilvl="3">
      <w:start w:val="1"/>
      <w:numFmt w:val="decimal"/>
      <w:lvlText w:val="%4."/>
      <w:lvlJc w:val="left"/>
      <w:pPr>
        <w:tabs>
          <w:tab w:val="left" w:pos="2241"/>
        </w:tabs>
        <w:ind w:left="2241" w:hanging="420"/>
      </w:pPr>
      <w:rPr>
        <w:rFonts w:ascii="宋体" w:eastAsia="宋体" w:hAnsi="宋体" w:hint="eastAsia"/>
      </w:rPr>
    </w:lvl>
    <w:lvl w:ilvl="4">
      <w:start w:val="1"/>
      <w:numFmt w:val="lowerLetter"/>
      <w:lvlText w:val="%5)"/>
      <w:lvlJc w:val="left"/>
      <w:pPr>
        <w:tabs>
          <w:tab w:val="left" w:pos="2661"/>
        </w:tabs>
        <w:ind w:left="2661" w:hanging="420"/>
      </w:pPr>
      <w:rPr>
        <w:rFonts w:ascii="宋体" w:eastAsia="宋体" w:hAnsi="宋体" w:hint="eastAsia"/>
      </w:rPr>
    </w:lvl>
    <w:lvl w:ilvl="5">
      <w:start w:val="1"/>
      <w:numFmt w:val="lowerRoman"/>
      <w:lvlText w:val="%6."/>
      <w:lvlJc w:val="right"/>
      <w:pPr>
        <w:tabs>
          <w:tab w:val="left" w:pos="3081"/>
        </w:tabs>
        <w:ind w:left="3081" w:hanging="420"/>
      </w:pPr>
      <w:rPr>
        <w:rFonts w:ascii="宋体" w:eastAsia="宋体" w:hAnsi="宋体" w:hint="eastAsia"/>
      </w:rPr>
    </w:lvl>
    <w:lvl w:ilvl="6">
      <w:start w:val="1"/>
      <w:numFmt w:val="decimal"/>
      <w:lvlText w:val="%7."/>
      <w:lvlJc w:val="left"/>
      <w:pPr>
        <w:tabs>
          <w:tab w:val="left" w:pos="3501"/>
        </w:tabs>
        <w:ind w:left="3501" w:hanging="420"/>
      </w:pPr>
      <w:rPr>
        <w:rFonts w:ascii="宋体" w:eastAsia="宋体" w:hAnsi="宋体" w:hint="eastAsia"/>
      </w:rPr>
    </w:lvl>
    <w:lvl w:ilvl="7">
      <w:start w:val="1"/>
      <w:numFmt w:val="lowerLetter"/>
      <w:lvlText w:val="%8)"/>
      <w:lvlJc w:val="left"/>
      <w:pPr>
        <w:tabs>
          <w:tab w:val="left" w:pos="3921"/>
        </w:tabs>
        <w:ind w:left="3921" w:hanging="420"/>
      </w:pPr>
      <w:rPr>
        <w:rFonts w:ascii="宋体" w:eastAsia="宋体" w:hAnsi="宋体" w:hint="eastAsia"/>
      </w:rPr>
    </w:lvl>
    <w:lvl w:ilvl="8">
      <w:start w:val="1"/>
      <w:numFmt w:val="lowerRoman"/>
      <w:lvlText w:val="%9."/>
      <w:lvlJc w:val="right"/>
      <w:pPr>
        <w:tabs>
          <w:tab w:val="left" w:pos="4341"/>
        </w:tabs>
        <w:ind w:left="4341" w:hanging="420"/>
      </w:pPr>
      <w:rPr>
        <w:rFonts w:ascii="宋体" w:eastAsia="宋体" w:hAnsi="宋体" w:hint="eastAsia"/>
      </w:rPr>
    </w:lvl>
  </w:abstractNum>
  <w:abstractNum w:abstractNumId="10" w15:restartNumberingAfterBreak="0">
    <w:nsid w:val="0B4E6863"/>
    <w:multiLevelType w:val="multilevel"/>
    <w:tmpl w:val="0B4E6863"/>
    <w:lvl w:ilvl="0">
      <w:start w:val="1"/>
      <w:numFmt w:val="decimalEnclosedCircle"/>
      <w:lvlText w:val="%1"/>
      <w:lvlJc w:val="left"/>
      <w:pPr>
        <w:ind w:left="984" w:hanging="440"/>
      </w:pPr>
      <w:rPr>
        <w:rFonts w:hint="default"/>
      </w:rPr>
    </w:lvl>
    <w:lvl w:ilvl="1">
      <w:start w:val="1"/>
      <w:numFmt w:val="lowerLetter"/>
      <w:lvlText w:val="%2)"/>
      <w:lvlJc w:val="left"/>
      <w:pPr>
        <w:ind w:left="1424" w:hanging="440"/>
      </w:pPr>
    </w:lvl>
    <w:lvl w:ilvl="2">
      <w:start w:val="1"/>
      <w:numFmt w:val="lowerRoman"/>
      <w:lvlText w:val="%3."/>
      <w:lvlJc w:val="right"/>
      <w:pPr>
        <w:ind w:left="1864" w:hanging="440"/>
      </w:pPr>
    </w:lvl>
    <w:lvl w:ilvl="3">
      <w:start w:val="1"/>
      <w:numFmt w:val="decimal"/>
      <w:lvlText w:val="%4."/>
      <w:lvlJc w:val="left"/>
      <w:pPr>
        <w:ind w:left="2304" w:hanging="440"/>
      </w:pPr>
    </w:lvl>
    <w:lvl w:ilvl="4">
      <w:start w:val="1"/>
      <w:numFmt w:val="lowerLetter"/>
      <w:lvlText w:val="%5)"/>
      <w:lvlJc w:val="left"/>
      <w:pPr>
        <w:ind w:left="2744" w:hanging="440"/>
      </w:pPr>
    </w:lvl>
    <w:lvl w:ilvl="5">
      <w:start w:val="1"/>
      <w:numFmt w:val="lowerRoman"/>
      <w:lvlText w:val="%6."/>
      <w:lvlJc w:val="right"/>
      <w:pPr>
        <w:ind w:left="3184" w:hanging="440"/>
      </w:pPr>
    </w:lvl>
    <w:lvl w:ilvl="6">
      <w:start w:val="1"/>
      <w:numFmt w:val="decimal"/>
      <w:lvlText w:val="%7."/>
      <w:lvlJc w:val="left"/>
      <w:pPr>
        <w:ind w:left="3624" w:hanging="440"/>
      </w:pPr>
    </w:lvl>
    <w:lvl w:ilvl="7">
      <w:start w:val="1"/>
      <w:numFmt w:val="lowerLetter"/>
      <w:lvlText w:val="%8)"/>
      <w:lvlJc w:val="left"/>
      <w:pPr>
        <w:ind w:left="4064" w:hanging="440"/>
      </w:pPr>
    </w:lvl>
    <w:lvl w:ilvl="8">
      <w:start w:val="1"/>
      <w:numFmt w:val="lowerRoman"/>
      <w:lvlText w:val="%9."/>
      <w:lvlJc w:val="right"/>
      <w:pPr>
        <w:ind w:left="4504" w:hanging="440"/>
      </w:pPr>
    </w:lvl>
  </w:abstractNum>
  <w:abstractNum w:abstractNumId="11" w15:restartNumberingAfterBreak="0">
    <w:nsid w:val="1893EBAA"/>
    <w:multiLevelType w:val="singleLevel"/>
    <w:tmpl w:val="1893EBAA"/>
    <w:lvl w:ilvl="0">
      <w:start w:val="1"/>
      <w:numFmt w:val="chineseCounting"/>
      <w:suff w:val="nothing"/>
      <w:lvlText w:val="%1、"/>
      <w:lvlJc w:val="left"/>
      <w:rPr>
        <w:rFonts w:ascii="宋体" w:eastAsia="宋体" w:hAnsi="宋体" w:cs="宋体" w:hint="eastAsia"/>
        <w:sz w:val="24"/>
        <w:szCs w:val="24"/>
      </w:rPr>
    </w:lvl>
  </w:abstractNum>
  <w:abstractNum w:abstractNumId="12" w15:restartNumberingAfterBreak="0">
    <w:nsid w:val="2C2824CA"/>
    <w:multiLevelType w:val="singleLevel"/>
    <w:tmpl w:val="2C2824CA"/>
    <w:lvl w:ilvl="0">
      <w:start w:val="2"/>
      <w:numFmt w:val="chineseCounting"/>
      <w:suff w:val="nothing"/>
      <w:lvlText w:val="（%1）"/>
      <w:lvlJc w:val="left"/>
      <w:rPr>
        <w:rFonts w:hint="eastAsia"/>
      </w:rPr>
    </w:lvl>
  </w:abstractNum>
  <w:abstractNum w:abstractNumId="13" w15:restartNumberingAfterBreak="0">
    <w:nsid w:val="2E547DD1"/>
    <w:multiLevelType w:val="multilevel"/>
    <w:tmpl w:val="2E547DD1"/>
    <w:lvl w:ilvl="0">
      <w:start w:val="1"/>
      <w:numFmt w:val="decimal"/>
      <w:lvlText w:val="%1."/>
      <w:lvlJc w:val="left"/>
      <w:pPr>
        <w:ind w:left="904" w:hanging="360"/>
      </w:pPr>
      <w:rPr>
        <w:rFonts w:hint="default"/>
      </w:rPr>
    </w:lvl>
    <w:lvl w:ilvl="1">
      <w:start w:val="1"/>
      <w:numFmt w:val="lowerLetter"/>
      <w:lvlText w:val="%2)"/>
      <w:lvlJc w:val="left"/>
      <w:pPr>
        <w:ind w:left="1424" w:hanging="440"/>
      </w:pPr>
    </w:lvl>
    <w:lvl w:ilvl="2">
      <w:start w:val="1"/>
      <w:numFmt w:val="lowerRoman"/>
      <w:lvlText w:val="%3."/>
      <w:lvlJc w:val="right"/>
      <w:pPr>
        <w:ind w:left="1864" w:hanging="440"/>
      </w:pPr>
    </w:lvl>
    <w:lvl w:ilvl="3">
      <w:start w:val="1"/>
      <w:numFmt w:val="decimal"/>
      <w:lvlText w:val="%4."/>
      <w:lvlJc w:val="left"/>
      <w:pPr>
        <w:ind w:left="2304" w:hanging="440"/>
      </w:pPr>
    </w:lvl>
    <w:lvl w:ilvl="4">
      <w:start w:val="1"/>
      <w:numFmt w:val="lowerLetter"/>
      <w:lvlText w:val="%5)"/>
      <w:lvlJc w:val="left"/>
      <w:pPr>
        <w:ind w:left="2744" w:hanging="440"/>
      </w:pPr>
    </w:lvl>
    <w:lvl w:ilvl="5">
      <w:start w:val="1"/>
      <w:numFmt w:val="lowerRoman"/>
      <w:lvlText w:val="%6."/>
      <w:lvlJc w:val="right"/>
      <w:pPr>
        <w:ind w:left="3184" w:hanging="440"/>
      </w:pPr>
    </w:lvl>
    <w:lvl w:ilvl="6">
      <w:start w:val="1"/>
      <w:numFmt w:val="decimal"/>
      <w:lvlText w:val="%7."/>
      <w:lvlJc w:val="left"/>
      <w:pPr>
        <w:ind w:left="3624" w:hanging="440"/>
      </w:pPr>
    </w:lvl>
    <w:lvl w:ilvl="7">
      <w:start w:val="1"/>
      <w:numFmt w:val="lowerLetter"/>
      <w:lvlText w:val="%8)"/>
      <w:lvlJc w:val="left"/>
      <w:pPr>
        <w:ind w:left="4064" w:hanging="440"/>
      </w:pPr>
    </w:lvl>
    <w:lvl w:ilvl="8">
      <w:start w:val="1"/>
      <w:numFmt w:val="lowerRoman"/>
      <w:lvlText w:val="%9."/>
      <w:lvlJc w:val="right"/>
      <w:pPr>
        <w:ind w:left="4504" w:hanging="440"/>
      </w:pPr>
    </w:lvl>
  </w:abstractNum>
  <w:abstractNum w:abstractNumId="14" w15:restartNumberingAfterBreak="0">
    <w:nsid w:val="37000046"/>
    <w:multiLevelType w:val="multilevel"/>
    <w:tmpl w:val="37000046"/>
    <w:lvl w:ilvl="0">
      <w:start w:val="1"/>
      <w:numFmt w:val="chineseCounting"/>
      <w:suff w:val="nothing"/>
      <w:lvlText w:val="第%1章 "/>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5" w15:restartNumberingAfterBreak="0">
    <w:nsid w:val="44B29EE2"/>
    <w:multiLevelType w:val="singleLevel"/>
    <w:tmpl w:val="44B29EE2"/>
    <w:lvl w:ilvl="0">
      <w:start w:val="1"/>
      <w:numFmt w:val="decimal"/>
      <w:suff w:val="space"/>
      <w:lvlText w:val="%1、"/>
      <w:lvlJc w:val="left"/>
    </w:lvl>
  </w:abstractNum>
  <w:abstractNum w:abstractNumId="16" w15:restartNumberingAfterBreak="0">
    <w:nsid w:val="4A322C88"/>
    <w:multiLevelType w:val="multilevel"/>
    <w:tmpl w:val="4A322C88"/>
    <w:lvl w:ilvl="0">
      <w:start w:val="1"/>
      <w:numFmt w:val="decimalEnclosedCircle"/>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7" w15:restartNumberingAfterBreak="0">
    <w:nsid w:val="4D684A04"/>
    <w:multiLevelType w:val="multilevel"/>
    <w:tmpl w:val="4D684A04"/>
    <w:lvl w:ilvl="0">
      <w:start w:val="1"/>
      <w:numFmt w:val="decimal"/>
      <w:lvlText w:val="%1、"/>
      <w:lvlJc w:val="left"/>
      <w:pPr>
        <w:tabs>
          <w:tab w:val="left" w:pos="1188"/>
        </w:tabs>
        <w:ind w:left="1188" w:hanging="720"/>
      </w:pPr>
      <w:rPr>
        <w:rFonts w:hint="default"/>
      </w:rPr>
    </w:lvl>
    <w:lvl w:ilvl="1">
      <w:start w:val="1"/>
      <w:numFmt w:val="lowerLetter"/>
      <w:lvlText w:val="%2)"/>
      <w:lvlJc w:val="left"/>
      <w:pPr>
        <w:tabs>
          <w:tab w:val="left" w:pos="1401"/>
        </w:tabs>
        <w:ind w:left="1401" w:hanging="420"/>
      </w:pPr>
      <w:rPr>
        <w:rFonts w:hint="eastAsia"/>
      </w:rPr>
    </w:lvl>
    <w:lvl w:ilvl="2">
      <w:start w:val="1"/>
      <w:numFmt w:val="lowerRoman"/>
      <w:lvlText w:val="%3."/>
      <w:lvlJc w:val="right"/>
      <w:pPr>
        <w:tabs>
          <w:tab w:val="left" w:pos="1821"/>
        </w:tabs>
        <w:ind w:left="1821" w:hanging="420"/>
      </w:pPr>
      <w:rPr>
        <w:rFonts w:hint="eastAsia"/>
      </w:rPr>
    </w:lvl>
    <w:lvl w:ilvl="3">
      <w:start w:val="1"/>
      <w:numFmt w:val="decimal"/>
      <w:lvlText w:val="%4."/>
      <w:lvlJc w:val="left"/>
      <w:pPr>
        <w:tabs>
          <w:tab w:val="left" w:pos="2241"/>
        </w:tabs>
        <w:ind w:left="2241" w:hanging="420"/>
      </w:pPr>
      <w:rPr>
        <w:rFonts w:hint="eastAsia"/>
      </w:rPr>
    </w:lvl>
    <w:lvl w:ilvl="4">
      <w:start w:val="1"/>
      <w:numFmt w:val="lowerLetter"/>
      <w:lvlText w:val="%5)"/>
      <w:lvlJc w:val="left"/>
      <w:pPr>
        <w:tabs>
          <w:tab w:val="left" w:pos="2661"/>
        </w:tabs>
        <w:ind w:left="2661" w:hanging="420"/>
      </w:pPr>
      <w:rPr>
        <w:rFonts w:hint="eastAsia"/>
      </w:rPr>
    </w:lvl>
    <w:lvl w:ilvl="5">
      <w:start w:val="1"/>
      <w:numFmt w:val="lowerRoman"/>
      <w:lvlText w:val="%6."/>
      <w:lvlJc w:val="right"/>
      <w:pPr>
        <w:tabs>
          <w:tab w:val="left" w:pos="3081"/>
        </w:tabs>
        <w:ind w:left="3081" w:hanging="420"/>
      </w:pPr>
      <w:rPr>
        <w:rFonts w:hint="eastAsia"/>
      </w:rPr>
    </w:lvl>
    <w:lvl w:ilvl="6">
      <w:start w:val="1"/>
      <w:numFmt w:val="decimal"/>
      <w:lvlText w:val="%7."/>
      <w:lvlJc w:val="left"/>
      <w:pPr>
        <w:tabs>
          <w:tab w:val="left" w:pos="3501"/>
        </w:tabs>
        <w:ind w:left="3501" w:hanging="420"/>
      </w:pPr>
      <w:rPr>
        <w:rFonts w:hint="eastAsia"/>
      </w:rPr>
    </w:lvl>
    <w:lvl w:ilvl="7">
      <w:start w:val="1"/>
      <w:numFmt w:val="lowerLetter"/>
      <w:lvlText w:val="%8)"/>
      <w:lvlJc w:val="left"/>
      <w:pPr>
        <w:tabs>
          <w:tab w:val="left" w:pos="3921"/>
        </w:tabs>
        <w:ind w:left="3921" w:hanging="420"/>
      </w:pPr>
      <w:rPr>
        <w:rFonts w:hint="eastAsia"/>
      </w:rPr>
    </w:lvl>
    <w:lvl w:ilvl="8">
      <w:start w:val="1"/>
      <w:numFmt w:val="lowerRoman"/>
      <w:lvlText w:val="%9."/>
      <w:lvlJc w:val="right"/>
      <w:pPr>
        <w:tabs>
          <w:tab w:val="left" w:pos="4341"/>
        </w:tabs>
        <w:ind w:left="4341" w:hanging="420"/>
      </w:pPr>
      <w:rPr>
        <w:rFonts w:hint="eastAsia"/>
      </w:rPr>
    </w:lvl>
  </w:abstractNum>
  <w:abstractNum w:abstractNumId="18" w15:restartNumberingAfterBreak="0">
    <w:nsid w:val="50F0521C"/>
    <w:multiLevelType w:val="multilevel"/>
    <w:tmpl w:val="50F0521C"/>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57A179B1"/>
    <w:multiLevelType w:val="multilevel"/>
    <w:tmpl w:val="57A179B1"/>
    <w:lvl w:ilvl="0">
      <w:start w:val="1"/>
      <w:numFmt w:val="decimalEnclosedCircle"/>
      <w:lvlText w:val="%1"/>
      <w:lvlJc w:val="left"/>
      <w:pPr>
        <w:ind w:left="984" w:hanging="440"/>
      </w:pPr>
      <w:rPr>
        <w:rFonts w:hint="default"/>
      </w:rPr>
    </w:lvl>
    <w:lvl w:ilvl="1">
      <w:start w:val="1"/>
      <w:numFmt w:val="lowerLetter"/>
      <w:lvlText w:val="%2)"/>
      <w:lvlJc w:val="left"/>
      <w:pPr>
        <w:ind w:left="1424" w:hanging="440"/>
      </w:pPr>
    </w:lvl>
    <w:lvl w:ilvl="2">
      <w:start w:val="1"/>
      <w:numFmt w:val="lowerRoman"/>
      <w:lvlText w:val="%3."/>
      <w:lvlJc w:val="right"/>
      <w:pPr>
        <w:ind w:left="1864" w:hanging="440"/>
      </w:pPr>
    </w:lvl>
    <w:lvl w:ilvl="3">
      <w:start w:val="1"/>
      <w:numFmt w:val="decimal"/>
      <w:lvlText w:val="%4."/>
      <w:lvlJc w:val="left"/>
      <w:pPr>
        <w:ind w:left="2304" w:hanging="440"/>
      </w:pPr>
    </w:lvl>
    <w:lvl w:ilvl="4">
      <w:start w:val="1"/>
      <w:numFmt w:val="lowerLetter"/>
      <w:lvlText w:val="%5)"/>
      <w:lvlJc w:val="left"/>
      <w:pPr>
        <w:ind w:left="2744" w:hanging="440"/>
      </w:pPr>
    </w:lvl>
    <w:lvl w:ilvl="5">
      <w:start w:val="1"/>
      <w:numFmt w:val="lowerRoman"/>
      <w:lvlText w:val="%6."/>
      <w:lvlJc w:val="right"/>
      <w:pPr>
        <w:ind w:left="3184" w:hanging="440"/>
      </w:pPr>
    </w:lvl>
    <w:lvl w:ilvl="6">
      <w:start w:val="1"/>
      <w:numFmt w:val="decimal"/>
      <w:lvlText w:val="%7."/>
      <w:lvlJc w:val="left"/>
      <w:pPr>
        <w:ind w:left="3624" w:hanging="440"/>
      </w:pPr>
    </w:lvl>
    <w:lvl w:ilvl="7">
      <w:start w:val="1"/>
      <w:numFmt w:val="lowerLetter"/>
      <w:lvlText w:val="%8)"/>
      <w:lvlJc w:val="left"/>
      <w:pPr>
        <w:ind w:left="4064" w:hanging="440"/>
      </w:pPr>
    </w:lvl>
    <w:lvl w:ilvl="8">
      <w:start w:val="1"/>
      <w:numFmt w:val="lowerRoman"/>
      <w:lvlText w:val="%9."/>
      <w:lvlJc w:val="right"/>
      <w:pPr>
        <w:ind w:left="4504" w:hanging="440"/>
      </w:pPr>
    </w:lvl>
  </w:abstractNum>
  <w:abstractNum w:abstractNumId="20" w15:restartNumberingAfterBreak="0">
    <w:nsid w:val="627A29CF"/>
    <w:multiLevelType w:val="multilevel"/>
    <w:tmpl w:val="627A29CF"/>
    <w:lvl w:ilvl="0">
      <w:start w:val="1"/>
      <w:numFmt w:val="decimal"/>
      <w:lvlText w:val="%1、"/>
      <w:lvlJc w:val="left"/>
      <w:pPr>
        <w:tabs>
          <w:tab w:val="left" w:pos="1188"/>
        </w:tabs>
        <w:ind w:left="1188" w:hanging="720"/>
      </w:pPr>
      <w:rPr>
        <w:rFonts w:ascii="Times New Roman" w:hAnsi="Times New Roman" w:cs="Times New Roman" w:hint="default"/>
      </w:rPr>
    </w:lvl>
    <w:lvl w:ilvl="1">
      <w:start w:val="1"/>
      <w:numFmt w:val="decimal"/>
      <w:lvlText w:val="（%2）"/>
      <w:lvlJc w:val="left"/>
      <w:pPr>
        <w:tabs>
          <w:tab w:val="left" w:pos="1700"/>
        </w:tabs>
        <w:ind w:left="1700" w:hanging="720"/>
      </w:pPr>
      <w:rPr>
        <w:rFonts w:ascii="Times New Roman" w:hAnsi="Times New Roman" w:cs="Times New Roman" w:hint="default"/>
        <w:color w:val="auto"/>
      </w:rPr>
    </w:lvl>
    <w:lvl w:ilvl="2">
      <w:start w:val="1"/>
      <w:numFmt w:val="lowerRoman"/>
      <w:lvlText w:val="%3."/>
      <w:lvlJc w:val="right"/>
      <w:pPr>
        <w:tabs>
          <w:tab w:val="left" w:pos="1820"/>
        </w:tabs>
        <w:ind w:left="1820" w:hanging="420"/>
      </w:pPr>
      <w:rPr>
        <w:rFonts w:ascii="Times New Roman" w:hAnsi="Times New Roman" w:cs="Times New Roman" w:hint="default"/>
      </w:rPr>
    </w:lvl>
    <w:lvl w:ilvl="3">
      <w:start w:val="1"/>
      <w:numFmt w:val="decimal"/>
      <w:lvlText w:val="%4."/>
      <w:lvlJc w:val="left"/>
      <w:pPr>
        <w:tabs>
          <w:tab w:val="left" w:pos="2240"/>
        </w:tabs>
        <w:ind w:left="2240" w:hanging="420"/>
      </w:pPr>
      <w:rPr>
        <w:rFonts w:ascii="Times New Roman" w:hAnsi="Times New Roman" w:cs="Times New Roman" w:hint="default"/>
      </w:rPr>
    </w:lvl>
    <w:lvl w:ilvl="4">
      <w:start w:val="1"/>
      <w:numFmt w:val="lowerLetter"/>
      <w:lvlText w:val="%5)"/>
      <w:lvlJc w:val="left"/>
      <w:pPr>
        <w:tabs>
          <w:tab w:val="left" w:pos="2660"/>
        </w:tabs>
        <w:ind w:left="2660" w:hanging="420"/>
      </w:pPr>
      <w:rPr>
        <w:rFonts w:ascii="Times New Roman" w:hAnsi="Times New Roman" w:cs="Times New Roman" w:hint="default"/>
      </w:rPr>
    </w:lvl>
    <w:lvl w:ilvl="5">
      <w:start w:val="1"/>
      <w:numFmt w:val="lowerRoman"/>
      <w:lvlText w:val="%6."/>
      <w:lvlJc w:val="right"/>
      <w:pPr>
        <w:tabs>
          <w:tab w:val="left" w:pos="3080"/>
        </w:tabs>
        <w:ind w:left="3080" w:hanging="420"/>
      </w:pPr>
      <w:rPr>
        <w:rFonts w:ascii="Times New Roman" w:hAnsi="Times New Roman" w:cs="Times New Roman" w:hint="default"/>
      </w:rPr>
    </w:lvl>
    <w:lvl w:ilvl="6">
      <w:start w:val="1"/>
      <w:numFmt w:val="decimal"/>
      <w:lvlText w:val="%7."/>
      <w:lvlJc w:val="left"/>
      <w:pPr>
        <w:tabs>
          <w:tab w:val="left" w:pos="3500"/>
        </w:tabs>
        <w:ind w:left="3500" w:hanging="420"/>
      </w:pPr>
      <w:rPr>
        <w:rFonts w:ascii="Times New Roman" w:hAnsi="Times New Roman" w:cs="Times New Roman" w:hint="default"/>
      </w:rPr>
    </w:lvl>
    <w:lvl w:ilvl="7">
      <w:start w:val="1"/>
      <w:numFmt w:val="lowerLetter"/>
      <w:lvlText w:val="%8)"/>
      <w:lvlJc w:val="left"/>
      <w:pPr>
        <w:tabs>
          <w:tab w:val="left" w:pos="3920"/>
        </w:tabs>
        <w:ind w:left="3920" w:hanging="420"/>
      </w:pPr>
      <w:rPr>
        <w:rFonts w:ascii="Times New Roman" w:hAnsi="Times New Roman" w:cs="Times New Roman" w:hint="default"/>
      </w:rPr>
    </w:lvl>
    <w:lvl w:ilvl="8">
      <w:start w:val="1"/>
      <w:numFmt w:val="lowerRoman"/>
      <w:lvlText w:val="%9."/>
      <w:lvlJc w:val="right"/>
      <w:pPr>
        <w:tabs>
          <w:tab w:val="left" w:pos="4340"/>
        </w:tabs>
        <w:ind w:left="4340" w:hanging="420"/>
      </w:pPr>
      <w:rPr>
        <w:rFonts w:ascii="Times New Roman" w:hAnsi="Times New Roman" w:cs="Times New Roman" w:hint="default"/>
      </w:rPr>
    </w:lvl>
  </w:abstractNum>
  <w:abstractNum w:abstractNumId="21" w15:restartNumberingAfterBreak="0">
    <w:nsid w:val="641A17DB"/>
    <w:multiLevelType w:val="multilevel"/>
    <w:tmpl w:val="641A17DB"/>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70251624"/>
    <w:multiLevelType w:val="multilevel"/>
    <w:tmpl w:val="70251624"/>
    <w:lvl w:ilvl="0">
      <w:start w:val="1"/>
      <w:numFmt w:val="decimal"/>
      <w:lvlText w:val="%1."/>
      <w:lvlJc w:val="left"/>
      <w:pPr>
        <w:ind w:left="904" w:hanging="360"/>
      </w:pPr>
      <w:rPr>
        <w:rFonts w:hint="default"/>
      </w:rPr>
    </w:lvl>
    <w:lvl w:ilvl="1">
      <w:start w:val="1"/>
      <w:numFmt w:val="lowerLetter"/>
      <w:lvlText w:val="%2)"/>
      <w:lvlJc w:val="left"/>
      <w:pPr>
        <w:ind w:left="1424" w:hanging="440"/>
      </w:pPr>
    </w:lvl>
    <w:lvl w:ilvl="2">
      <w:start w:val="1"/>
      <w:numFmt w:val="lowerRoman"/>
      <w:lvlText w:val="%3."/>
      <w:lvlJc w:val="right"/>
      <w:pPr>
        <w:ind w:left="1864" w:hanging="440"/>
      </w:pPr>
    </w:lvl>
    <w:lvl w:ilvl="3">
      <w:start w:val="1"/>
      <w:numFmt w:val="decimal"/>
      <w:lvlText w:val="%4."/>
      <w:lvlJc w:val="left"/>
      <w:pPr>
        <w:ind w:left="2304" w:hanging="440"/>
      </w:pPr>
    </w:lvl>
    <w:lvl w:ilvl="4">
      <w:start w:val="1"/>
      <w:numFmt w:val="lowerLetter"/>
      <w:lvlText w:val="%5)"/>
      <w:lvlJc w:val="left"/>
      <w:pPr>
        <w:ind w:left="2744" w:hanging="440"/>
      </w:pPr>
    </w:lvl>
    <w:lvl w:ilvl="5">
      <w:start w:val="1"/>
      <w:numFmt w:val="lowerRoman"/>
      <w:lvlText w:val="%6."/>
      <w:lvlJc w:val="right"/>
      <w:pPr>
        <w:ind w:left="3184" w:hanging="440"/>
      </w:pPr>
    </w:lvl>
    <w:lvl w:ilvl="6">
      <w:start w:val="1"/>
      <w:numFmt w:val="decimal"/>
      <w:lvlText w:val="%7."/>
      <w:lvlJc w:val="left"/>
      <w:pPr>
        <w:ind w:left="3624" w:hanging="440"/>
      </w:pPr>
    </w:lvl>
    <w:lvl w:ilvl="7">
      <w:start w:val="1"/>
      <w:numFmt w:val="lowerLetter"/>
      <w:lvlText w:val="%8)"/>
      <w:lvlJc w:val="left"/>
      <w:pPr>
        <w:ind w:left="4064" w:hanging="440"/>
      </w:pPr>
    </w:lvl>
    <w:lvl w:ilvl="8">
      <w:start w:val="1"/>
      <w:numFmt w:val="lowerRoman"/>
      <w:lvlText w:val="%9."/>
      <w:lvlJc w:val="right"/>
      <w:pPr>
        <w:ind w:left="4504" w:hanging="440"/>
      </w:pPr>
    </w:lvl>
  </w:abstractNum>
  <w:abstractNum w:abstractNumId="23" w15:restartNumberingAfterBreak="0">
    <w:nsid w:val="71FF2356"/>
    <w:multiLevelType w:val="multilevel"/>
    <w:tmpl w:val="71FF2356"/>
    <w:lvl w:ilvl="0">
      <w:start w:val="1"/>
      <w:numFmt w:val="decimal"/>
      <w:lvlText w:val="%1."/>
      <w:lvlJc w:val="left"/>
      <w:pPr>
        <w:ind w:left="904" w:hanging="360"/>
      </w:pPr>
      <w:rPr>
        <w:rFonts w:hint="default"/>
        <w:b/>
        <w:bCs/>
      </w:rPr>
    </w:lvl>
    <w:lvl w:ilvl="1">
      <w:start w:val="1"/>
      <w:numFmt w:val="lowerLetter"/>
      <w:lvlText w:val="%2)"/>
      <w:lvlJc w:val="left"/>
      <w:pPr>
        <w:ind w:left="1424" w:hanging="440"/>
      </w:pPr>
    </w:lvl>
    <w:lvl w:ilvl="2">
      <w:start w:val="1"/>
      <w:numFmt w:val="lowerRoman"/>
      <w:lvlText w:val="%3."/>
      <w:lvlJc w:val="right"/>
      <w:pPr>
        <w:ind w:left="1864" w:hanging="440"/>
      </w:pPr>
    </w:lvl>
    <w:lvl w:ilvl="3">
      <w:start w:val="1"/>
      <w:numFmt w:val="decimal"/>
      <w:lvlText w:val="%4."/>
      <w:lvlJc w:val="left"/>
      <w:pPr>
        <w:ind w:left="2304" w:hanging="440"/>
      </w:pPr>
    </w:lvl>
    <w:lvl w:ilvl="4">
      <w:start w:val="1"/>
      <w:numFmt w:val="lowerLetter"/>
      <w:lvlText w:val="%5)"/>
      <w:lvlJc w:val="left"/>
      <w:pPr>
        <w:ind w:left="2744" w:hanging="440"/>
      </w:pPr>
    </w:lvl>
    <w:lvl w:ilvl="5">
      <w:start w:val="1"/>
      <w:numFmt w:val="lowerRoman"/>
      <w:lvlText w:val="%6."/>
      <w:lvlJc w:val="right"/>
      <w:pPr>
        <w:ind w:left="3184" w:hanging="440"/>
      </w:pPr>
    </w:lvl>
    <w:lvl w:ilvl="6">
      <w:start w:val="1"/>
      <w:numFmt w:val="decimal"/>
      <w:lvlText w:val="%7."/>
      <w:lvlJc w:val="left"/>
      <w:pPr>
        <w:ind w:left="3624" w:hanging="440"/>
      </w:pPr>
    </w:lvl>
    <w:lvl w:ilvl="7">
      <w:start w:val="1"/>
      <w:numFmt w:val="lowerLetter"/>
      <w:lvlText w:val="%8)"/>
      <w:lvlJc w:val="left"/>
      <w:pPr>
        <w:ind w:left="4064" w:hanging="440"/>
      </w:pPr>
    </w:lvl>
    <w:lvl w:ilvl="8">
      <w:start w:val="1"/>
      <w:numFmt w:val="lowerRoman"/>
      <w:lvlText w:val="%9."/>
      <w:lvlJc w:val="right"/>
      <w:pPr>
        <w:ind w:left="4504" w:hanging="440"/>
      </w:pPr>
    </w:lvl>
  </w:abstractNum>
  <w:abstractNum w:abstractNumId="24" w15:restartNumberingAfterBreak="0">
    <w:nsid w:val="7BC4702A"/>
    <w:multiLevelType w:val="multilevel"/>
    <w:tmpl w:val="7BC4702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46257569">
    <w:abstractNumId w:val="0"/>
  </w:num>
  <w:num w:numId="2" w16cid:durableId="472989301">
    <w:abstractNumId w:val="14"/>
  </w:num>
  <w:num w:numId="3" w16cid:durableId="1941256255">
    <w:abstractNumId w:val="24"/>
  </w:num>
  <w:num w:numId="4" w16cid:durableId="873882437">
    <w:abstractNumId w:val="7"/>
  </w:num>
  <w:num w:numId="5" w16cid:durableId="1728606095">
    <w:abstractNumId w:val="5"/>
  </w:num>
  <w:num w:numId="6" w16cid:durableId="1796632189">
    <w:abstractNumId w:val="8"/>
  </w:num>
  <w:num w:numId="7" w16cid:durableId="99923647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8060974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48972223">
    <w:abstractNumId w:val="17"/>
  </w:num>
  <w:num w:numId="10" w16cid:durableId="344405875">
    <w:abstractNumId w:val="2"/>
  </w:num>
  <w:num w:numId="11" w16cid:durableId="557522890">
    <w:abstractNumId w:val="21"/>
  </w:num>
  <w:num w:numId="12" w16cid:durableId="338852446">
    <w:abstractNumId w:val="1"/>
  </w:num>
  <w:num w:numId="13" w16cid:durableId="1488597386">
    <w:abstractNumId w:val="11"/>
  </w:num>
  <w:num w:numId="14" w16cid:durableId="1902061310">
    <w:abstractNumId w:val="12"/>
  </w:num>
  <w:num w:numId="15" w16cid:durableId="1634677930">
    <w:abstractNumId w:val="3"/>
  </w:num>
  <w:num w:numId="16" w16cid:durableId="1982222178">
    <w:abstractNumId w:val="23"/>
  </w:num>
  <w:num w:numId="17" w16cid:durableId="2060126628">
    <w:abstractNumId w:val="16"/>
  </w:num>
  <w:num w:numId="18" w16cid:durableId="255987396">
    <w:abstractNumId w:val="13"/>
  </w:num>
  <w:num w:numId="19" w16cid:durableId="1991054969">
    <w:abstractNumId w:val="10"/>
  </w:num>
  <w:num w:numId="20" w16cid:durableId="146291399">
    <w:abstractNumId w:val="19"/>
  </w:num>
  <w:num w:numId="21" w16cid:durableId="732433318">
    <w:abstractNumId w:val="22"/>
  </w:num>
  <w:num w:numId="22" w16cid:durableId="1819345469">
    <w:abstractNumId w:val="15"/>
  </w:num>
  <w:num w:numId="23" w16cid:durableId="81996597">
    <w:abstractNumId w:val="4"/>
  </w:num>
  <w:num w:numId="24" w16cid:durableId="97529658">
    <w:abstractNumId w:val="6"/>
  </w:num>
  <w:num w:numId="25" w16cid:durableId="100836586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noLineBreaksAfter w:lang="zh-CN" w:val="([{·‘“〈《「『【〔〖（．［｛￡￥"/>
  <w:noLineBreaksBefore w:lang="zh-CN" w:val="!),.:;?]}¨·ˇˉ―‖’”…∶、。〃々〉》」』】〕〗！＂＇），．：；？］｀｜｝～￠"/>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NjNzkyZmY0NGQ5YmU0NmUwMTVmMTIyODQxMDcxOGMifQ=="/>
  </w:docVars>
  <w:rsids>
    <w:rsidRoot w:val="00172A27"/>
    <w:rsid w:val="00002E5F"/>
    <w:rsid w:val="00011E68"/>
    <w:rsid w:val="000200B9"/>
    <w:rsid w:val="00023B3C"/>
    <w:rsid w:val="00026499"/>
    <w:rsid w:val="000334B5"/>
    <w:rsid w:val="000472F9"/>
    <w:rsid w:val="00055B3A"/>
    <w:rsid w:val="00064C07"/>
    <w:rsid w:val="00076A0A"/>
    <w:rsid w:val="00077384"/>
    <w:rsid w:val="00077EDF"/>
    <w:rsid w:val="000829C9"/>
    <w:rsid w:val="000934BA"/>
    <w:rsid w:val="000B3E7E"/>
    <w:rsid w:val="000B5601"/>
    <w:rsid w:val="000B5846"/>
    <w:rsid w:val="000C0BBC"/>
    <w:rsid w:val="000C5222"/>
    <w:rsid w:val="000E1755"/>
    <w:rsid w:val="000E7C99"/>
    <w:rsid w:val="000F510E"/>
    <w:rsid w:val="0010160D"/>
    <w:rsid w:val="00101835"/>
    <w:rsid w:val="001112B1"/>
    <w:rsid w:val="0011728D"/>
    <w:rsid w:val="00140140"/>
    <w:rsid w:val="001520F7"/>
    <w:rsid w:val="00154132"/>
    <w:rsid w:val="00172A27"/>
    <w:rsid w:val="001757C8"/>
    <w:rsid w:val="00180DA4"/>
    <w:rsid w:val="00187C89"/>
    <w:rsid w:val="00194A46"/>
    <w:rsid w:val="00195653"/>
    <w:rsid w:val="001B77C9"/>
    <w:rsid w:val="001C189F"/>
    <w:rsid w:val="001C1B51"/>
    <w:rsid w:val="001C2534"/>
    <w:rsid w:val="001C44F7"/>
    <w:rsid w:val="001C750F"/>
    <w:rsid w:val="001D70F9"/>
    <w:rsid w:val="001E1949"/>
    <w:rsid w:val="001E53B4"/>
    <w:rsid w:val="001F4B74"/>
    <w:rsid w:val="001F56CA"/>
    <w:rsid w:val="001F59E4"/>
    <w:rsid w:val="001F639C"/>
    <w:rsid w:val="0020221C"/>
    <w:rsid w:val="002075EA"/>
    <w:rsid w:val="00216933"/>
    <w:rsid w:val="00225E10"/>
    <w:rsid w:val="00227DB8"/>
    <w:rsid w:val="00243B47"/>
    <w:rsid w:val="00247074"/>
    <w:rsid w:val="00253A84"/>
    <w:rsid w:val="002571A1"/>
    <w:rsid w:val="00292D25"/>
    <w:rsid w:val="00295738"/>
    <w:rsid w:val="00295E8A"/>
    <w:rsid w:val="002B171D"/>
    <w:rsid w:val="002B54C3"/>
    <w:rsid w:val="002C7CA3"/>
    <w:rsid w:val="002D0646"/>
    <w:rsid w:val="002D3EB9"/>
    <w:rsid w:val="002D4052"/>
    <w:rsid w:val="00302F81"/>
    <w:rsid w:val="00313E81"/>
    <w:rsid w:val="0032002D"/>
    <w:rsid w:val="0032069E"/>
    <w:rsid w:val="0032718C"/>
    <w:rsid w:val="00333145"/>
    <w:rsid w:val="0034101C"/>
    <w:rsid w:val="003443AF"/>
    <w:rsid w:val="00344826"/>
    <w:rsid w:val="003551A2"/>
    <w:rsid w:val="00364AAA"/>
    <w:rsid w:val="0037139D"/>
    <w:rsid w:val="00373BB9"/>
    <w:rsid w:val="00377076"/>
    <w:rsid w:val="003926E9"/>
    <w:rsid w:val="0039378D"/>
    <w:rsid w:val="003A2439"/>
    <w:rsid w:val="003A7934"/>
    <w:rsid w:val="003B5758"/>
    <w:rsid w:val="003D06DE"/>
    <w:rsid w:val="003E3885"/>
    <w:rsid w:val="003E51B0"/>
    <w:rsid w:val="003F6E01"/>
    <w:rsid w:val="00400FDF"/>
    <w:rsid w:val="00416146"/>
    <w:rsid w:val="00421D95"/>
    <w:rsid w:val="004453E9"/>
    <w:rsid w:val="00455F82"/>
    <w:rsid w:val="00481355"/>
    <w:rsid w:val="00485EAF"/>
    <w:rsid w:val="004C28C3"/>
    <w:rsid w:val="004E0606"/>
    <w:rsid w:val="004E1B05"/>
    <w:rsid w:val="004F1138"/>
    <w:rsid w:val="004F525A"/>
    <w:rsid w:val="0050083A"/>
    <w:rsid w:val="00502E8E"/>
    <w:rsid w:val="00515C5E"/>
    <w:rsid w:val="005428BB"/>
    <w:rsid w:val="00560965"/>
    <w:rsid w:val="00566401"/>
    <w:rsid w:val="00576CD8"/>
    <w:rsid w:val="00584A7F"/>
    <w:rsid w:val="005962AC"/>
    <w:rsid w:val="005969D8"/>
    <w:rsid w:val="005A08E5"/>
    <w:rsid w:val="005A59B1"/>
    <w:rsid w:val="005A7432"/>
    <w:rsid w:val="005C76DC"/>
    <w:rsid w:val="005D0A4E"/>
    <w:rsid w:val="005D3D03"/>
    <w:rsid w:val="005F6D66"/>
    <w:rsid w:val="005F768C"/>
    <w:rsid w:val="006135C7"/>
    <w:rsid w:val="00630FBF"/>
    <w:rsid w:val="00665BAD"/>
    <w:rsid w:val="00672B13"/>
    <w:rsid w:val="006810C7"/>
    <w:rsid w:val="00694FA8"/>
    <w:rsid w:val="006A0974"/>
    <w:rsid w:val="006B0BB7"/>
    <w:rsid w:val="006B2BBF"/>
    <w:rsid w:val="006B6EFA"/>
    <w:rsid w:val="006D0A63"/>
    <w:rsid w:val="00711651"/>
    <w:rsid w:val="007217E4"/>
    <w:rsid w:val="00723C79"/>
    <w:rsid w:val="00725FA9"/>
    <w:rsid w:val="0072721F"/>
    <w:rsid w:val="00727BBC"/>
    <w:rsid w:val="00731555"/>
    <w:rsid w:val="0073291A"/>
    <w:rsid w:val="00740FCD"/>
    <w:rsid w:val="00751103"/>
    <w:rsid w:val="00751215"/>
    <w:rsid w:val="0075239E"/>
    <w:rsid w:val="00754A6F"/>
    <w:rsid w:val="007572B2"/>
    <w:rsid w:val="007579B5"/>
    <w:rsid w:val="00760F79"/>
    <w:rsid w:val="00766866"/>
    <w:rsid w:val="00773A2A"/>
    <w:rsid w:val="00775AE9"/>
    <w:rsid w:val="00775D91"/>
    <w:rsid w:val="007A4720"/>
    <w:rsid w:val="007B0E11"/>
    <w:rsid w:val="007B11A1"/>
    <w:rsid w:val="007B4057"/>
    <w:rsid w:val="007C0967"/>
    <w:rsid w:val="007E74EE"/>
    <w:rsid w:val="008061D1"/>
    <w:rsid w:val="008252E5"/>
    <w:rsid w:val="00826146"/>
    <w:rsid w:val="00832883"/>
    <w:rsid w:val="00833218"/>
    <w:rsid w:val="0083650A"/>
    <w:rsid w:val="00850CC5"/>
    <w:rsid w:val="0086252B"/>
    <w:rsid w:val="008633CA"/>
    <w:rsid w:val="00867E2D"/>
    <w:rsid w:val="008A4E71"/>
    <w:rsid w:val="008C1DCA"/>
    <w:rsid w:val="008F302A"/>
    <w:rsid w:val="00940D11"/>
    <w:rsid w:val="0095245D"/>
    <w:rsid w:val="0095387A"/>
    <w:rsid w:val="0096277C"/>
    <w:rsid w:val="00974A00"/>
    <w:rsid w:val="00982B44"/>
    <w:rsid w:val="00984DF8"/>
    <w:rsid w:val="00986466"/>
    <w:rsid w:val="009954BA"/>
    <w:rsid w:val="009A0341"/>
    <w:rsid w:val="009A6569"/>
    <w:rsid w:val="009C259E"/>
    <w:rsid w:val="009E03AD"/>
    <w:rsid w:val="009F555C"/>
    <w:rsid w:val="00A03BFD"/>
    <w:rsid w:val="00A04A5B"/>
    <w:rsid w:val="00A05F66"/>
    <w:rsid w:val="00A15BCD"/>
    <w:rsid w:val="00A2120A"/>
    <w:rsid w:val="00A32A5C"/>
    <w:rsid w:val="00A330AD"/>
    <w:rsid w:val="00A42DB6"/>
    <w:rsid w:val="00A53E9B"/>
    <w:rsid w:val="00A54181"/>
    <w:rsid w:val="00A57852"/>
    <w:rsid w:val="00A679D6"/>
    <w:rsid w:val="00A771A9"/>
    <w:rsid w:val="00A77B3F"/>
    <w:rsid w:val="00A83B18"/>
    <w:rsid w:val="00A9105D"/>
    <w:rsid w:val="00A97DEA"/>
    <w:rsid w:val="00AA0885"/>
    <w:rsid w:val="00AA1FB4"/>
    <w:rsid w:val="00AB0030"/>
    <w:rsid w:val="00AB0ABF"/>
    <w:rsid w:val="00AD7283"/>
    <w:rsid w:val="00AE3A9D"/>
    <w:rsid w:val="00AF0D9E"/>
    <w:rsid w:val="00AF1FD2"/>
    <w:rsid w:val="00AF68C0"/>
    <w:rsid w:val="00B027EC"/>
    <w:rsid w:val="00B054CD"/>
    <w:rsid w:val="00B11A9D"/>
    <w:rsid w:val="00B212B2"/>
    <w:rsid w:val="00B2269A"/>
    <w:rsid w:val="00B46287"/>
    <w:rsid w:val="00B515A4"/>
    <w:rsid w:val="00B625A6"/>
    <w:rsid w:val="00B64515"/>
    <w:rsid w:val="00B64E2F"/>
    <w:rsid w:val="00B67222"/>
    <w:rsid w:val="00B71F65"/>
    <w:rsid w:val="00B81333"/>
    <w:rsid w:val="00B813D9"/>
    <w:rsid w:val="00B832E1"/>
    <w:rsid w:val="00B84910"/>
    <w:rsid w:val="00B8507B"/>
    <w:rsid w:val="00BA7CA7"/>
    <w:rsid w:val="00BC017D"/>
    <w:rsid w:val="00BC2A4B"/>
    <w:rsid w:val="00BD6A20"/>
    <w:rsid w:val="00BF1FBE"/>
    <w:rsid w:val="00BF37C0"/>
    <w:rsid w:val="00BF5B8E"/>
    <w:rsid w:val="00BF77F2"/>
    <w:rsid w:val="00C15457"/>
    <w:rsid w:val="00C2048D"/>
    <w:rsid w:val="00C20EC4"/>
    <w:rsid w:val="00C24319"/>
    <w:rsid w:val="00C32ECE"/>
    <w:rsid w:val="00C33D39"/>
    <w:rsid w:val="00C662E5"/>
    <w:rsid w:val="00C708F1"/>
    <w:rsid w:val="00C7474D"/>
    <w:rsid w:val="00C81C85"/>
    <w:rsid w:val="00C83A0E"/>
    <w:rsid w:val="00C935FB"/>
    <w:rsid w:val="00CB1524"/>
    <w:rsid w:val="00CB3BD9"/>
    <w:rsid w:val="00CB559E"/>
    <w:rsid w:val="00CC78A5"/>
    <w:rsid w:val="00CD461C"/>
    <w:rsid w:val="00CD79DA"/>
    <w:rsid w:val="00CD79FA"/>
    <w:rsid w:val="00D0356A"/>
    <w:rsid w:val="00D06994"/>
    <w:rsid w:val="00D10A12"/>
    <w:rsid w:val="00D1593C"/>
    <w:rsid w:val="00D23B16"/>
    <w:rsid w:val="00D27B9C"/>
    <w:rsid w:val="00D33F14"/>
    <w:rsid w:val="00D51DA5"/>
    <w:rsid w:val="00D53D61"/>
    <w:rsid w:val="00D54E98"/>
    <w:rsid w:val="00D607EE"/>
    <w:rsid w:val="00D64AEE"/>
    <w:rsid w:val="00D734EF"/>
    <w:rsid w:val="00D74EA1"/>
    <w:rsid w:val="00D755BE"/>
    <w:rsid w:val="00D81405"/>
    <w:rsid w:val="00D81BA3"/>
    <w:rsid w:val="00D8633A"/>
    <w:rsid w:val="00D97BD0"/>
    <w:rsid w:val="00DA3FFE"/>
    <w:rsid w:val="00DA64DB"/>
    <w:rsid w:val="00DC0A38"/>
    <w:rsid w:val="00DC33FB"/>
    <w:rsid w:val="00DC7C1D"/>
    <w:rsid w:val="00DE203B"/>
    <w:rsid w:val="00DE6F7D"/>
    <w:rsid w:val="00E021D9"/>
    <w:rsid w:val="00E105EA"/>
    <w:rsid w:val="00E441B5"/>
    <w:rsid w:val="00E52F7A"/>
    <w:rsid w:val="00E541DE"/>
    <w:rsid w:val="00E57BE5"/>
    <w:rsid w:val="00E744B1"/>
    <w:rsid w:val="00E75094"/>
    <w:rsid w:val="00E7640F"/>
    <w:rsid w:val="00E766DA"/>
    <w:rsid w:val="00E81D3A"/>
    <w:rsid w:val="00E86C03"/>
    <w:rsid w:val="00EA20FE"/>
    <w:rsid w:val="00EA2C57"/>
    <w:rsid w:val="00EA41F2"/>
    <w:rsid w:val="00EA5757"/>
    <w:rsid w:val="00EA5AC2"/>
    <w:rsid w:val="00EB689C"/>
    <w:rsid w:val="00EC05BA"/>
    <w:rsid w:val="00EC58A9"/>
    <w:rsid w:val="00ED06C1"/>
    <w:rsid w:val="00ED0FF3"/>
    <w:rsid w:val="00ED3BD8"/>
    <w:rsid w:val="00ED5A10"/>
    <w:rsid w:val="00EE1000"/>
    <w:rsid w:val="00EE2716"/>
    <w:rsid w:val="00EE53E1"/>
    <w:rsid w:val="00EE6BAD"/>
    <w:rsid w:val="00EF1675"/>
    <w:rsid w:val="00EF4C44"/>
    <w:rsid w:val="00F04BDC"/>
    <w:rsid w:val="00F10B7B"/>
    <w:rsid w:val="00F211EF"/>
    <w:rsid w:val="00F23E71"/>
    <w:rsid w:val="00F26687"/>
    <w:rsid w:val="00F276AE"/>
    <w:rsid w:val="00F438C2"/>
    <w:rsid w:val="00F45600"/>
    <w:rsid w:val="00F45DF9"/>
    <w:rsid w:val="00F53B96"/>
    <w:rsid w:val="00F739C9"/>
    <w:rsid w:val="00F73FF3"/>
    <w:rsid w:val="00F81924"/>
    <w:rsid w:val="00F820E5"/>
    <w:rsid w:val="00F859BB"/>
    <w:rsid w:val="00F90A31"/>
    <w:rsid w:val="00F90F21"/>
    <w:rsid w:val="00F91E66"/>
    <w:rsid w:val="00FA6582"/>
    <w:rsid w:val="00FB0CF2"/>
    <w:rsid w:val="00FB1D77"/>
    <w:rsid w:val="00FB7478"/>
    <w:rsid w:val="00FD148E"/>
    <w:rsid w:val="00FE168F"/>
    <w:rsid w:val="01022EC0"/>
    <w:rsid w:val="01161381"/>
    <w:rsid w:val="01305811"/>
    <w:rsid w:val="016C1E2E"/>
    <w:rsid w:val="018D0F17"/>
    <w:rsid w:val="0194674A"/>
    <w:rsid w:val="01B14C06"/>
    <w:rsid w:val="01C95DE2"/>
    <w:rsid w:val="01CF32DE"/>
    <w:rsid w:val="01FD7E4B"/>
    <w:rsid w:val="0228696F"/>
    <w:rsid w:val="023B6BC5"/>
    <w:rsid w:val="02430611"/>
    <w:rsid w:val="02443CCC"/>
    <w:rsid w:val="02523BBC"/>
    <w:rsid w:val="02693733"/>
    <w:rsid w:val="028247F4"/>
    <w:rsid w:val="028C11CF"/>
    <w:rsid w:val="02A1111E"/>
    <w:rsid w:val="02D0730E"/>
    <w:rsid w:val="02ED4364"/>
    <w:rsid w:val="02F0175E"/>
    <w:rsid w:val="030E4C74"/>
    <w:rsid w:val="031904D1"/>
    <w:rsid w:val="033A4409"/>
    <w:rsid w:val="033F7B9A"/>
    <w:rsid w:val="0350044F"/>
    <w:rsid w:val="03747127"/>
    <w:rsid w:val="037759DB"/>
    <w:rsid w:val="037979A5"/>
    <w:rsid w:val="03B60BF9"/>
    <w:rsid w:val="03C30C20"/>
    <w:rsid w:val="03EF21A2"/>
    <w:rsid w:val="04277401"/>
    <w:rsid w:val="046C6B63"/>
    <w:rsid w:val="04751B75"/>
    <w:rsid w:val="04983E5B"/>
    <w:rsid w:val="049C7DEF"/>
    <w:rsid w:val="04A22F2C"/>
    <w:rsid w:val="04B213C1"/>
    <w:rsid w:val="04C750B3"/>
    <w:rsid w:val="04D1736D"/>
    <w:rsid w:val="04E452F2"/>
    <w:rsid w:val="04E470A0"/>
    <w:rsid w:val="04F23A44"/>
    <w:rsid w:val="053C6EDC"/>
    <w:rsid w:val="05570BCD"/>
    <w:rsid w:val="05616943"/>
    <w:rsid w:val="05A056BD"/>
    <w:rsid w:val="05A21435"/>
    <w:rsid w:val="05A9347B"/>
    <w:rsid w:val="05C50C80"/>
    <w:rsid w:val="05C51CBD"/>
    <w:rsid w:val="05CC64B2"/>
    <w:rsid w:val="05CF7D50"/>
    <w:rsid w:val="05E30DEF"/>
    <w:rsid w:val="05F820D4"/>
    <w:rsid w:val="05F872A7"/>
    <w:rsid w:val="06300E0C"/>
    <w:rsid w:val="06532730"/>
    <w:rsid w:val="06956A87"/>
    <w:rsid w:val="06EB4911"/>
    <w:rsid w:val="06F061D0"/>
    <w:rsid w:val="06F37A6F"/>
    <w:rsid w:val="071E2D3E"/>
    <w:rsid w:val="07333F83"/>
    <w:rsid w:val="075C73C2"/>
    <w:rsid w:val="07A019A5"/>
    <w:rsid w:val="07AA45D1"/>
    <w:rsid w:val="07AC659B"/>
    <w:rsid w:val="07BB058C"/>
    <w:rsid w:val="07BD7770"/>
    <w:rsid w:val="07C733D5"/>
    <w:rsid w:val="07FD6DF7"/>
    <w:rsid w:val="08002443"/>
    <w:rsid w:val="080B2B96"/>
    <w:rsid w:val="080F6B2A"/>
    <w:rsid w:val="08130C44"/>
    <w:rsid w:val="08183C31"/>
    <w:rsid w:val="081952B3"/>
    <w:rsid w:val="08206641"/>
    <w:rsid w:val="082C148A"/>
    <w:rsid w:val="085E716A"/>
    <w:rsid w:val="08607386"/>
    <w:rsid w:val="0869448C"/>
    <w:rsid w:val="086A1FB2"/>
    <w:rsid w:val="086D0E6D"/>
    <w:rsid w:val="08756575"/>
    <w:rsid w:val="089332B7"/>
    <w:rsid w:val="089F1C5C"/>
    <w:rsid w:val="08C47915"/>
    <w:rsid w:val="08DD6F4D"/>
    <w:rsid w:val="08EF3864"/>
    <w:rsid w:val="08F71A98"/>
    <w:rsid w:val="092959CA"/>
    <w:rsid w:val="092C7268"/>
    <w:rsid w:val="092E2FE0"/>
    <w:rsid w:val="093525C0"/>
    <w:rsid w:val="095567BF"/>
    <w:rsid w:val="097529BD"/>
    <w:rsid w:val="097A18E7"/>
    <w:rsid w:val="09945539"/>
    <w:rsid w:val="0A1C108A"/>
    <w:rsid w:val="0A283ED3"/>
    <w:rsid w:val="0A7809B7"/>
    <w:rsid w:val="0A84735B"/>
    <w:rsid w:val="0AA318EF"/>
    <w:rsid w:val="0AB80DB3"/>
    <w:rsid w:val="0AB85257"/>
    <w:rsid w:val="0ABF1974"/>
    <w:rsid w:val="0ACA6D38"/>
    <w:rsid w:val="0ACF434F"/>
    <w:rsid w:val="0ACF7C35"/>
    <w:rsid w:val="0AD97390"/>
    <w:rsid w:val="0AE95411"/>
    <w:rsid w:val="0AF142C5"/>
    <w:rsid w:val="0B0E30C9"/>
    <w:rsid w:val="0B1E230B"/>
    <w:rsid w:val="0B2C354F"/>
    <w:rsid w:val="0B464611"/>
    <w:rsid w:val="0B5752CA"/>
    <w:rsid w:val="0B5A00BC"/>
    <w:rsid w:val="0B8B471A"/>
    <w:rsid w:val="0B8D276E"/>
    <w:rsid w:val="0B925533"/>
    <w:rsid w:val="0BB6597E"/>
    <w:rsid w:val="0BDC6D23"/>
    <w:rsid w:val="0BE45BD8"/>
    <w:rsid w:val="0BEE7966"/>
    <w:rsid w:val="0BF06C95"/>
    <w:rsid w:val="0C5A5ABE"/>
    <w:rsid w:val="0C6C00A7"/>
    <w:rsid w:val="0C8573BB"/>
    <w:rsid w:val="0C931AD8"/>
    <w:rsid w:val="0C963376"/>
    <w:rsid w:val="0CD43E9E"/>
    <w:rsid w:val="0CEF0CD8"/>
    <w:rsid w:val="0CF14A50"/>
    <w:rsid w:val="0CF462EF"/>
    <w:rsid w:val="0CFD62EB"/>
    <w:rsid w:val="0D275818"/>
    <w:rsid w:val="0D5F7C0C"/>
    <w:rsid w:val="0D9378B6"/>
    <w:rsid w:val="0DA73361"/>
    <w:rsid w:val="0DB25F8E"/>
    <w:rsid w:val="0DF20A80"/>
    <w:rsid w:val="0DFA1380"/>
    <w:rsid w:val="0E417312"/>
    <w:rsid w:val="0E4E4A6E"/>
    <w:rsid w:val="0E653000"/>
    <w:rsid w:val="0E675E3B"/>
    <w:rsid w:val="0E682AF0"/>
    <w:rsid w:val="0EA0744E"/>
    <w:rsid w:val="0EA93835"/>
    <w:rsid w:val="0EB61AAE"/>
    <w:rsid w:val="0EE228A3"/>
    <w:rsid w:val="0F5A4B2F"/>
    <w:rsid w:val="0F606A03"/>
    <w:rsid w:val="0F7A2ADB"/>
    <w:rsid w:val="0F933B9D"/>
    <w:rsid w:val="0FAB0EE6"/>
    <w:rsid w:val="0FCB3337"/>
    <w:rsid w:val="0FE10DAC"/>
    <w:rsid w:val="0FE4264A"/>
    <w:rsid w:val="10086339"/>
    <w:rsid w:val="10294501"/>
    <w:rsid w:val="10303AE2"/>
    <w:rsid w:val="10376C1E"/>
    <w:rsid w:val="1045758D"/>
    <w:rsid w:val="104D6442"/>
    <w:rsid w:val="1057106E"/>
    <w:rsid w:val="10593038"/>
    <w:rsid w:val="105F703B"/>
    <w:rsid w:val="107439CE"/>
    <w:rsid w:val="1074577C"/>
    <w:rsid w:val="108A31F2"/>
    <w:rsid w:val="109E4EEF"/>
    <w:rsid w:val="10A1053B"/>
    <w:rsid w:val="10BC5375"/>
    <w:rsid w:val="10E8616A"/>
    <w:rsid w:val="10F1115B"/>
    <w:rsid w:val="10F13271"/>
    <w:rsid w:val="10F8139A"/>
    <w:rsid w:val="11276C93"/>
    <w:rsid w:val="112A0531"/>
    <w:rsid w:val="112F78F5"/>
    <w:rsid w:val="1156263A"/>
    <w:rsid w:val="115A0E16"/>
    <w:rsid w:val="116021A5"/>
    <w:rsid w:val="1178129C"/>
    <w:rsid w:val="117D0DFF"/>
    <w:rsid w:val="11BF511D"/>
    <w:rsid w:val="11CC15E8"/>
    <w:rsid w:val="11CE710E"/>
    <w:rsid w:val="11D30BC8"/>
    <w:rsid w:val="11D734E7"/>
    <w:rsid w:val="11EE5A02"/>
    <w:rsid w:val="120668A8"/>
    <w:rsid w:val="120945EA"/>
    <w:rsid w:val="121D7C33"/>
    <w:rsid w:val="121F5BBC"/>
    <w:rsid w:val="1232146A"/>
    <w:rsid w:val="12996B25"/>
    <w:rsid w:val="12A25546"/>
    <w:rsid w:val="12B97DBE"/>
    <w:rsid w:val="12BC165D"/>
    <w:rsid w:val="12DD7C1D"/>
    <w:rsid w:val="12E56E05"/>
    <w:rsid w:val="13070B2A"/>
    <w:rsid w:val="1319085D"/>
    <w:rsid w:val="132316DC"/>
    <w:rsid w:val="13315BA7"/>
    <w:rsid w:val="13421B62"/>
    <w:rsid w:val="136441CE"/>
    <w:rsid w:val="13AF4D1D"/>
    <w:rsid w:val="13B06353"/>
    <w:rsid w:val="13C24A51"/>
    <w:rsid w:val="13D053C0"/>
    <w:rsid w:val="13D530DE"/>
    <w:rsid w:val="13D60BEB"/>
    <w:rsid w:val="13D76995"/>
    <w:rsid w:val="13DB3D64"/>
    <w:rsid w:val="13DD7ADC"/>
    <w:rsid w:val="14045069"/>
    <w:rsid w:val="14164D9C"/>
    <w:rsid w:val="141A488D"/>
    <w:rsid w:val="14263231"/>
    <w:rsid w:val="1433239C"/>
    <w:rsid w:val="143F42F3"/>
    <w:rsid w:val="1441006B"/>
    <w:rsid w:val="147321EF"/>
    <w:rsid w:val="148000B2"/>
    <w:rsid w:val="14D94DE3"/>
    <w:rsid w:val="14E05AD6"/>
    <w:rsid w:val="15196F74"/>
    <w:rsid w:val="151D2886"/>
    <w:rsid w:val="151E66F4"/>
    <w:rsid w:val="15266F6E"/>
    <w:rsid w:val="15282FD9"/>
    <w:rsid w:val="152C2AC9"/>
    <w:rsid w:val="154458B2"/>
    <w:rsid w:val="154D5291"/>
    <w:rsid w:val="159E5049"/>
    <w:rsid w:val="15A44D56"/>
    <w:rsid w:val="15A46B04"/>
    <w:rsid w:val="15AE34DE"/>
    <w:rsid w:val="15C062CE"/>
    <w:rsid w:val="15FD7FC2"/>
    <w:rsid w:val="1605219E"/>
    <w:rsid w:val="161377E5"/>
    <w:rsid w:val="16223ECC"/>
    <w:rsid w:val="165A5414"/>
    <w:rsid w:val="165C118C"/>
    <w:rsid w:val="166D15EC"/>
    <w:rsid w:val="16826C91"/>
    <w:rsid w:val="16D52CED"/>
    <w:rsid w:val="16DE1BA1"/>
    <w:rsid w:val="16E15B36"/>
    <w:rsid w:val="16EB0762"/>
    <w:rsid w:val="17163A31"/>
    <w:rsid w:val="172A1E85"/>
    <w:rsid w:val="1732567D"/>
    <w:rsid w:val="1739327C"/>
    <w:rsid w:val="17410B02"/>
    <w:rsid w:val="177E3384"/>
    <w:rsid w:val="178D1819"/>
    <w:rsid w:val="179E7583"/>
    <w:rsid w:val="17B31280"/>
    <w:rsid w:val="17B943BD"/>
    <w:rsid w:val="17C36554"/>
    <w:rsid w:val="17CE7E68"/>
    <w:rsid w:val="17E61833"/>
    <w:rsid w:val="17EE22B8"/>
    <w:rsid w:val="180513B0"/>
    <w:rsid w:val="181F06C4"/>
    <w:rsid w:val="1820443C"/>
    <w:rsid w:val="18291542"/>
    <w:rsid w:val="182E4DAB"/>
    <w:rsid w:val="186734AA"/>
    <w:rsid w:val="187F73B4"/>
    <w:rsid w:val="18C43019"/>
    <w:rsid w:val="18D53478"/>
    <w:rsid w:val="18E8775E"/>
    <w:rsid w:val="18E90CD1"/>
    <w:rsid w:val="18ED431E"/>
    <w:rsid w:val="18FF22A3"/>
    <w:rsid w:val="19094ED0"/>
    <w:rsid w:val="190F698A"/>
    <w:rsid w:val="19153875"/>
    <w:rsid w:val="191C2E55"/>
    <w:rsid w:val="19230AE4"/>
    <w:rsid w:val="19347843"/>
    <w:rsid w:val="19483C4A"/>
    <w:rsid w:val="19597C05"/>
    <w:rsid w:val="19B412DF"/>
    <w:rsid w:val="19B47B5A"/>
    <w:rsid w:val="1A045DC3"/>
    <w:rsid w:val="1A0F4768"/>
    <w:rsid w:val="1A136006"/>
    <w:rsid w:val="1A147FD0"/>
    <w:rsid w:val="1A4D2662"/>
    <w:rsid w:val="1A564145"/>
    <w:rsid w:val="1A7A7E33"/>
    <w:rsid w:val="1AA475A6"/>
    <w:rsid w:val="1AC7010E"/>
    <w:rsid w:val="1AD02149"/>
    <w:rsid w:val="1AEB123C"/>
    <w:rsid w:val="1B043BA1"/>
    <w:rsid w:val="1B1C0EEA"/>
    <w:rsid w:val="1B2B36D9"/>
    <w:rsid w:val="1B3C333B"/>
    <w:rsid w:val="1B593DC6"/>
    <w:rsid w:val="1B83507C"/>
    <w:rsid w:val="1B8B42C2"/>
    <w:rsid w:val="1BC51582"/>
    <w:rsid w:val="1BEF2AA3"/>
    <w:rsid w:val="1C0876C1"/>
    <w:rsid w:val="1C166281"/>
    <w:rsid w:val="1C281B11"/>
    <w:rsid w:val="1C481A97"/>
    <w:rsid w:val="1C7865F4"/>
    <w:rsid w:val="1CA03029"/>
    <w:rsid w:val="1CA21A25"/>
    <w:rsid w:val="1CA76EDA"/>
    <w:rsid w:val="1CBA4E5F"/>
    <w:rsid w:val="1CF245F9"/>
    <w:rsid w:val="1D037E77"/>
    <w:rsid w:val="1D0E0D07"/>
    <w:rsid w:val="1D10372D"/>
    <w:rsid w:val="1D24052A"/>
    <w:rsid w:val="1D24677C"/>
    <w:rsid w:val="1D3F35B6"/>
    <w:rsid w:val="1D412E8A"/>
    <w:rsid w:val="1D41732E"/>
    <w:rsid w:val="1D5F5A06"/>
    <w:rsid w:val="1D6B7F07"/>
    <w:rsid w:val="1D756FD8"/>
    <w:rsid w:val="1D9B4C90"/>
    <w:rsid w:val="1DB87485"/>
    <w:rsid w:val="1DC1221D"/>
    <w:rsid w:val="1E007D67"/>
    <w:rsid w:val="1E25455A"/>
    <w:rsid w:val="1E42335E"/>
    <w:rsid w:val="1E544E3F"/>
    <w:rsid w:val="1E5D3CF4"/>
    <w:rsid w:val="1E8344EF"/>
    <w:rsid w:val="1E890F8D"/>
    <w:rsid w:val="1E8A260F"/>
    <w:rsid w:val="1EA27958"/>
    <w:rsid w:val="1EA96F39"/>
    <w:rsid w:val="1ECB3353"/>
    <w:rsid w:val="1EDB10BC"/>
    <w:rsid w:val="1EE14925"/>
    <w:rsid w:val="1EFD54D7"/>
    <w:rsid w:val="1F0F2089"/>
    <w:rsid w:val="1F354C71"/>
    <w:rsid w:val="1F7A3107"/>
    <w:rsid w:val="1F9015CE"/>
    <w:rsid w:val="1F9C084C"/>
    <w:rsid w:val="1FA53BA4"/>
    <w:rsid w:val="1FA6791C"/>
    <w:rsid w:val="1FC24D94"/>
    <w:rsid w:val="1FF00B97"/>
    <w:rsid w:val="1FFB1A16"/>
    <w:rsid w:val="20191E9C"/>
    <w:rsid w:val="203767C6"/>
    <w:rsid w:val="20711CD8"/>
    <w:rsid w:val="20D858B3"/>
    <w:rsid w:val="21162880"/>
    <w:rsid w:val="211F34E2"/>
    <w:rsid w:val="21294361"/>
    <w:rsid w:val="21311468"/>
    <w:rsid w:val="21443E5D"/>
    <w:rsid w:val="21464F13"/>
    <w:rsid w:val="214F0408"/>
    <w:rsid w:val="215313DE"/>
    <w:rsid w:val="21696E53"/>
    <w:rsid w:val="21CA2BC8"/>
    <w:rsid w:val="21E14C3C"/>
    <w:rsid w:val="21E8421C"/>
    <w:rsid w:val="21F4671D"/>
    <w:rsid w:val="21F506E7"/>
    <w:rsid w:val="221A1EFC"/>
    <w:rsid w:val="223905D4"/>
    <w:rsid w:val="223B07F0"/>
    <w:rsid w:val="223C00C4"/>
    <w:rsid w:val="22415C3E"/>
    <w:rsid w:val="22543660"/>
    <w:rsid w:val="22571E10"/>
    <w:rsid w:val="2274785E"/>
    <w:rsid w:val="22877591"/>
    <w:rsid w:val="22947F00"/>
    <w:rsid w:val="22A7378F"/>
    <w:rsid w:val="22E42C35"/>
    <w:rsid w:val="22EA7B20"/>
    <w:rsid w:val="23201794"/>
    <w:rsid w:val="23203542"/>
    <w:rsid w:val="232D1D03"/>
    <w:rsid w:val="23307C29"/>
    <w:rsid w:val="236E0751"/>
    <w:rsid w:val="23706277"/>
    <w:rsid w:val="23720241"/>
    <w:rsid w:val="23794A70"/>
    <w:rsid w:val="237F295E"/>
    <w:rsid w:val="23825FAA"/>
    <w:rsid w:val="238A7FA7"/>
    <w:rsid w:val="23B00D6A"/>
    <w:rsid w:val="23BE3486"/>
    <w:rsid w:val="23C8741F"/>
    <w:rsid w:val="23CE7442"/>
    <w:rsid w:val="23D507D0"/>
    <w:rsid w:val="23E427C1"/>
    <w:rsid w:val="24080E19"/>
    <w:rsid w:val="241E5CD3"/>
    <w:rsid w:val="2435149A"/>
    <w:rsid w:val="243B2CC0"/>
    <w:rsid w:val="2472601F"/>
    <w:rsid w:val="24822706"/>
    <w:rsid w:val="24B83DC0"/>
    <w:rsid w:val="24C0322E"/>
    <w:rsid w:val="24C85C3F"/>
    <w:rsid w:val="24C86EF0"/>
    <w:rsid w:val="24DB0068"/>
    <w:rsid w:val="24FE1619"/>
    <w:rsid w:val="24FE5B05"/>
    <w:rsid w:val="25186BC6"/>
    <w:rsid w:val="252A47AB"/>
    <w:rsid w:val="25333A00"/>
    <w:rsid w:val="253F05F7"/>
    <w:rsid w:val="25675458"/>
    <w:rsid w:val="257B0FE3"/>
    <w:rsid w:val="25910727"/>
    <w:rsid w:val="259D70CC"/>
    <w:rsid w:val="25A0096A"/>
    <w:rsid w:val="25B032A3"/>
    <w:rsid w:val="25BC1C48"/>
    <w:rsid w:val="25F767DC"/>
    <w:rsid w:val="25FA2770"/>
    <w:rsid w:val="25FC451C"/>
    <w:rsid w:val="26013AFE"/>
    <w:rsid w:val="261A696E"/>
    <w:rsid w:val="26606A77"/>
    <w:rsid w:val="269009DE"/>
    <w:rsid w:val="269517AE"/>
    <w:rsid w:val="26A06E73"/>
    <w:rsid w:val="26A60202"/>
    <w:rsid w:val="26BE19EF"/>
    <w:rsid w:val="26DD1E76"/>
    <w:rsid w:val="273852FE"/>
    <w:rsid w:val="2748126D"/>
    <w:rsid w:val="2751678F"/>
    <w:rsid w:val="275F6B78"/>
    <w:rsid w:val="27781B9E"/>
    <w:rsid w:val="277F117F"/>
    <w:rsid w:val="27802801"/>
    <w:rsid w:val="279462AC"/>
    <w:rsid w:val="27A961FC"/>
    <w:rsid w:val="27BF5A1F"/>
    <w:rsid w:val="27CB6172"/>
    <w:rsid w:val="27CE17BE"/>
    <w:rsid w:val="27D03788"/>
    <w:rsid w:val="28076F64"/>
    <w:rsid w:val="28101DD7"/>
    <w:rsid w:val="281C69CE"/>
    <w:rsid w:val="281F64BE"/>
    <w:rsid w:val="282D2989"/>
    <w:rsid w:val="28692B0D"/>
    <w:rsid w:val="286A598B"/>
    <w:rsid w:val="286C4F84"/>
    <w:rsid w:val="287E31E4"/>
    <w:rsid w:val="28B46C06"/>
    <w:rsid w:val="28E07EE5"/>
    <w:rsid w:val="28E868B0"/>
    <w:rsid w:val="290B223D"/>
    <w:rsid w:val="29121B7F"/>
    <w:rsid w:val="29133073"/>
    <w:rsid w:val="29233D8C"/>
    <w:rsid w:val="29253660"/>
    <w:rsid w:val="292C0E92"/>
    <w:rsid w:val="29543F45"/>
    <w:rsid w:val="29606D8E"/>
    <w:rsid w:val="29763EBB"/>
    <w:rsid w:val="29EC0622"/>
    <w:rsid w:val="29F239CD"/>
    <w:rsid w:val="2A181417"/>
    <w:rsid w:val="2A1B4A63"/>
    <w:rsid w:val="2A1D2DC8"/>
    <w:rsid w:val="2A426494"/>
    <w:rsid w:val="2A5F0DF4"/>
    <w:rsid w:val="2A8E16D9"/>
    <w:rsid w:val="2AA66A22"/>
    <w:rsid w:val="2AC05D36"/>
    <w:rsid w:val="2AD0584D"/>
    <w:rsid w:val="2AD25A69"/>
    <w:rsid w:val="2AD4533E"/>
    <w:rsid w:val="2AF25025"/>
    <w:rsid w:val="2B0B4AD7"/>
    <w:rsid w:val="2B2D2CA0"/>
    <w:rsid w:val="2B30453E"/>
    <w:rsid w:val="2B585F6F"/>
    <w:rsid w:val="2B674404"/>
    <w:rsid w:val="2B920D55"/>
    <w:rsid w:val="2BC12976"/>
    <w:rsid w:val="2BC96E6C"/>
    <w:rsid w:val="2BD61589"/>
    <w:rsid w:val="2BD85680"/>
    <w:rsid w:val="2BE47802"/>
    <w:rsid w:val="2C251BC9"/>
    <w:rsid w:val="2C302A48"/>
    <w:rsid w:val="2C4E63EA"/>
    <w:rsid w:val="2C7A1F15"/>
    <w:rsid w:val="2CB25B52"/>
    <w:rsid w:val="2CB915A0"/>
    <w:rsid w:val="2CC16EA6"/>
    <w:rsid w:val="2CDF621C"/>
    <w:rsid w:val="2CEA3520"/>
    <w:rsid w:val="2D0F08AF"/>
    <w:rsid w:val="2D17528F"/>
    <w:rsid w:val="2D177764"/>
    <w:rsid w:val="2D1E1C7B"/>
    <w:rsid w:val="2D2D51D9"/>
    <w:rsid w:val="2D67693D"/>
    <w:rsid w:val="2D687FBF"/>
    <w:rsid w:val="2D727090"/>
    <w:rsid w:val="2D7746A6"/>
    <w:rsid w:val="2D7E0B82"/>
    <w:rsid w:val="2D8A4999"/>
    <w:rsid w:val="2DAA682A"/>
    <w:rsid w:val="2DC31699"/>
    <w:rsid w:val="2DC75B07"/>
    <w:rsid w:val="2DD1429F"/>
    <w:rsid w:val="2DEF06E0"/>
    <w:rsid w:val="2DFF5629"/>
    <w:rsid w:val="2E110657"/>
    <w:rsid w:val="2E176F4E"/>
    <w:rsid w:val="2E1F2D74"/>
    <w:rsid w:val="2E21238F"/>
    <w:rsid w:val="2E2772EC"/>
    <w:rsid w:val="2E652751"/>
    <w:rsid w:val="2EC27BA3"/>
    <w:rsid w:val="2ECE6548"/>
    <w:rsid w:val="2EE45D6B"/>
    <w:rsid w:val="2EED518E"/>
    <w:rsid w:val="2EED6F2F"/>
    <w:rsid w:val="2F11305F"/>
    <w:rsid w:val="2F124686"/>
    <w:rsid w:val="2F171C9D"/>
    <w:rsid w:val="2F2D7712"/>
    <w:rsid w:val="2F4A3E20"/>
    <w:rsid w:val="2F8B1967"/>
    <w:rsid w:val="2F9B28CE"/>
    <w:rsid w:val="2FA31782"/>
    <w:rsid w:val="2FA75140"/>
    <w:rsid w:val="2FCF4325"/>
    <w:rsid w:val="2FDE27BA"/>
    <w:rsid w:val="2FEC3129"/>
    <w:rsid w:val="2FF90928"/>
    <w:rsid w:val="301E1954"/>
    <w:rsid w:val="305D4027"/>
    <w:rsid w:val="306058C5"/>
    <w:rsid w:val="306E3B3E"/>
    <w:rsid w:val="30B71989"/>
    <w:rsid w:val="30DA11D4"/>
    <w:rsid w:val="30EB2865"/>
    <w:rsid w:val="312D1C4B"/>
    <w:rsid w:val="313718B5"/>
    <w:rsid w:val="313E1763"/>
    <w:rsid w:val="3163741B"/>
    <w:rsid w:val="31741C47"/>
    <w:rsid w:val="317E6003"/>
    <w:rsid w:val="31875804"/>
    <w:rsid w:val="319E48F7"/>
    <w:rsid w:val="31A17F44"/>
    <w:rsid w:val="31E7004C"/>
    <w:rsid w:val="32132BEF"/>
    <w:rsid w:val="32193F7E"/>
    <w:rsid w:val="3220355E"/>
    <w:rsid w:val="32625925"/>
    <w:rsid w:val="32786EF6"/>
    <w:rsid w:val="327A0EC0"/>
    <w:rsid w:val="327F2033"/>
    <w:rsid w:val="32904240"/>
    <w:rsid w:val="3293788C"/>
    <w:rsid w:val="32B35E5F"/>
    <w:rsid w:val="32D978AB"/>
    <w:rsid w:val="32E03948"/>
    <w:rsid w:val="32E620B2"/>
    <w:rsid w:val="33072028"/>
    <w:rsid w:val="3368410D"/>
    <w:rsid w:val="33770F5C"/>
    <w:rsid w:val="3381002D"/>
    <w:rsid w:val="3384491E"/>
    <w:rsid w:val="338B607B"/>
    <w:rsid w:val="3392223A"/>
    <w:rsid w:val="339935C8"/>
    <w:rsid w:val="339C09C3"/>
    <w:rsid w:val="33AD7074"/>
    <w:rsid w:val="33C817B8"/>
    <w:rsid w:val="33D26ADA"/>
    <w:rsid w:val="34036C94"/>
    <w:rsid w:val="341277D4"/>
    <w:rsid w:val="341E7629"/>
    <w:rsid w:val="342C7F98"/>
    <w:rsid w:val="34575F94"/>
    <w:rsid w:val="34627E5E"/>
    <w:rsid w:val="34670FD0"/>
    <w:rsid w:val="346C2A8B"/>
    <w:rsid w:val="34784F8C"/>
    <w:rsid w:val="348F002B"/>
    <w:rsid w:val="349C3A1F"/>
    <w:rsid w:val="349F69BC"/>
    <w:rsid w:val="35150A2C"/>
    <w:rsid w:val="353115DE"/>
    <w:rsid w:val="35366BF5"/>
    <w:rsid w:val="355A3A9D"/>
    <w:rsid w:val="35643762"/>
    <w:rsid w:val="35725E7F"/>
    <w:rsid w:val="357B7AD9"/>
    <w:rsid w:val="35831E3A"/>
    <w:rsid w:val="35A973C7"/>
    <w:rsid w:val="35D11C42"/>
    <w:rsid w:val="35E14DB3"/>
    <w:rsid w:val="360840A1"/>
    <w:rsid w:val="360F7B72"/>
    <w:rsid w:val="3638370F"/>
    <w:rsid w:val="363D46DF"/>
    <w:rsid w:val="36413AA3"/>
    <w:rsid w:val="364D41F6"/>
    <w:rsid w:val="36535D5F"/>
    <w:rsid w:val="36835E6A"/>
    <w:rsid w:val="369D6F2B"/>
    <w:rsid w:val="36BF474E"/>
    <w:rsid w:val="36CC7811"/>
    <w:rsid w:val="36D62F3D"/>
    <w:rsid w:val="36DF24CD"/>
    <w:rsid w:val="36F87C83"/>
    <w:rsid w:val="37060F75"/>
    <w:rsid w:val="37074CED"/>
    <w:rsid w:val="37234D17"/>
    <w:rsid w:val="373A0C1E"/>
    <w:rsid w:val="373A6E70"/>
    <w:rsid w:val="374675C3"/>
    <w:rsid w:val="375927CC"/>
    <w:rsid w:val="37AB5678"/>
    <w:rsid w:val="37AD13F0"/>
    <w:rsid w:val="37E26909"/>
    <w:rsid w:val="37EB1F18"/>
    <w:rsid w:val="37EF7C5B"/>
    <w:rsid w:val="37F4701F"/>
    <w:rsid w:val="37F708BD"/>
    <w:rsid w:val="384F4255"/>
    <w:rsid w:val="387B37FD"/>
    <w:rsid w:val="387E4B3B"/>
    <w:rsid w:val="38AA5930"/>
    <w:rsid w:val="38CC58A6"/>
    <w:rsid w:val="38E01883"/>
    <w:rsid w:val="391060DB"/>
    <w:rsid w:val="3929634C"/>
    <w:rsid w:val="393578EF"/>
    <w:rsid w:val="394A2C6F"/>
    <w:rsid w:val="39537D75"/>
    <w:rsid w:val="39546D43"/>
    <w:rsid w:val="39692A20"/>
    <w:rsid w:val="39697599"/>
    <w:rsid w:val="3971469F"/>
    <w:rsid w:val="39733157"/>
    <w:rsid w:val="398842AD"/>
    <w:rsid w:val="3998142E"/>
    <w:rsid w:val="39AC56D7"/>
    <w:rsid w:val="39BA7DF4"/>
    <w:rsid w:val="39BD78E5"/>
    <w:rsid w:val="39BF18AF"/>
    <w:rsid w:val="39C72511"/>
    <w:rsid w:val="39D07618"/>
    <w:rsid w:val="39E90AF4"/>
    <w:rsid w:val="39ED01CA"/>
    <w:rsid w:val="3A157721"/>
    <w:rsid w:val="3A30455A"/>
    <w:rsid w:val="3A3B4DBE"/>
    <w:rsid w:val="3A410516"/>
    <w:rsid w:val="3A532F4A"/>
    <w:rsid w:val="3A6A3583"/>
    <w:rsid w:val="3A7701FF"/>
    <w:rsid w:val="3A777A93"/>
    <w:rsid w:val="3A887EF3"/>
    <w:rsid w:val="3A900B55"/>
    <w:rsid w:val="3A971EE4"/>
    <w:rsid w:val="3A9A551E"/>
    <w:rsid w:val="3A9B5E78"/>
    <w:rsid w:val="3A9E14C4"/>
    <w:rsid w:val="3AAF1923"/>
    <w:rsid w:val="3AC56A51"/>
    <w:rsid w:val="3AD9074E"/>
    <w:rsid w:val="3B392F9B"/>
    <w:rsid w:val="3B4E6A46"/>
    <w:rsid w:val="3B5F0C53"/>
    <w:rsid w:val="3B7A3CDF"/>
    <w:rsid w:val="3B8D42CB"/>
    <w:rsid w:val="3BA743A8"/>
    <w:rsid w:val="3BCD65E0"/>
    <w:rsid w:val="3BD63968"/>
    <w:rsid w:val="3BDD601C"/>
    <w:rsid w:val="3BF515B8"/>
    <w:rsid w:val="3BFF2436"/>
    <w:rsid w:val="3C2F4ACA"/>
    <w:rsid w:val="3C3976F6"/>
    <w:rsid w:val="3C634773"/>
    <w:rsid w:val="3C797AF3"/>
    <w:rsid w:val="3C960CC6"/>
    <w:rsid w:val="3D0A2E41"/>
    <w:rsid w:val="3D1F13EB"/>
    <w:rsid w:val="3D453E79"/>
    <w:rsid w:val="3D5F13DF"/>
    <w:rsid w:val="3DB72033"/>
    <w:rsid w:val="3DCB25D0"/>
    <w:rsid w:val="3DEC02D6"/>
    <w:rsid w:val="3E171CB9"/>
    <w:rsid w:val="3E46434D"/>
    <w:rsid w:val="3E4E3201"/>
    <w:rsid w:val="3E907376"/>
    <w:rsid w:val="3E9926CE"/>
    <w:rsid w:val="3E9E1A93"/>
    <w:rsid w:val="3EC139D3"/>
    <w:rsid w:val="3ED25BE0"/>
    <w:rsid w:val="3EDA1C30"/>
    <w:rsid w:val="3EE55913"/>
    <w:rsid w:val="3EFE4C27"/>
    <w:rsid w:val="3F156CE9"/>
    <w:rsid w:val="3F253F62"/>
    <w:rsid w:val="3F2B4343"/>
    <w:rsid w:val="3F2C52F0"/>
    <w:rsid w:val="3F3C12AC"/>
    <w:rsid w:val="3F4D34B9"/>
    <w:rsid w:val="3F8844F1"/>
    <w:rsid w:val="3FA37AC2"/>
    <w:rsid w:val="3FB5178A"/>
    <w:rsid w:val="3FEA0D08"/>
    <w:rsid w:val="3FF97B24"/>
    <w:rsid w:val="40267F92"/>
    <w:rsid w:val="40322DDA"/>
    <w:rsid w:val="406311E6"/>
    <w:rsid w:val="40703903"/>
    <w:rsid w:val="408829FA"/>
    <w:rsid w:val="409749EB"/>
    <w:rsid w:val="40AA7C44"/>
    <w:rsid w:val="40BE01CA"/>
    <w:rsid w:val="40C63523"/>
    <w:rsid w:val="40ED7E2B"/>
    <w:rsid w:val="41285739"/>
    <w:rsid w:val="41483F38"/>
    <w:rsid w:val="414A7CB0"/>
    <w:rsid w:val="414F3518"/>
    <w:rsid w:val="41686388"/>
    <w:rsid w:val="41735459"/>
    <w:rsid w:val="419009BA"/>
    <w:rsid w:val="41D35EF7"/>
    <w:rsid w:val="41D43A1D"/>
    <w:rsid w:val="41E00614"/>
    <w:rsid w:val="41E2613A"/>
    <w:rsid w:val="42204EB5"/>
    <w:rsid w:val="42660B19"/>
    <w:rsid w:val="42741B92"/>
    <w:rsid w:val="4283044F"/>
    <w:rsid w:val="428804AB"/>
    <w:rsid w:val="42A17DA3"/>
    <w:rsid w:val="42C15BA0"/>
    <w:rsid w:val="42CF2B62"/>
    <w:rsid w:val="42EA174A"/>
    <w:rsid w:val="42EB54C2"/>
    <w:rsid w:val="42F425C9"/>
    <w:rsid w:val="431E13F4"/>
    <w:rsid w:val="432A5FEB"/>
    <w:rsid w:val="43430E5B"/>
    <w:rsid w:val="43CE024B"/>
    <w:rsid w:val="43E22422"/>
    <w:rsid w:val="43EA7182"/>
    <w:rsid w:val="44476729"/>
    <w:rsid w:val="445C2C36"/>
    <w:rsid w:val="44620007"/>
    <w:rsid w:val="447035F8"/>
    <w:rsid w:val="4475773A"/>
    <w:rsid w:val="447F2A6D"/>
    <w:rsid w:val="448324CB"/>
    <w:rsid w:val="44A1052F"/>
    <w:rsid w:val="44AE5791"/>
    <w:rsid w:val="44C07944"/>
    <w:rsid w:val="44F53894"/>
    <w:rsid w:val="45050ABD"/>
    <w:rsid w:val="453273D9"/>
    <w:rsid w:val="45505AB1"/>
    <w:rsid w:val="45596713"/>
    <w:rsid w:val="455F411A"/>
    <w:rsid w:val="456A0921"/>
    <w:rsid w:val="458319E2"/>
    <w:rsid w:val="45A007E6"/>
    <w:rsid w:val="45C142B9"/>
    <w:rsid w:val="45C75D73"/>
    <w:rsid w:val="45D93CF8"/>
    <w:rsid w:val="45DD5596"/>
    <w:rsid w:val="45E561F9"/>
    <w:rsid w:val="45E71F71"/>
    <w:rsid w:val="464455C8"/>
    <w:rsid w:val="46454EEA"/>
    <w:rsid w:val="464E1FF0"/>
    <w:rsid w:val="4654337F"/>
    <w:rsid w:val="46A47E62"/>
    <w:rsid w:val="46AB11F1"/>
    <w:rsid w:val="46BD0F24"/>
    <w:rsid w:val="46CC1167"/>
    <w:rsid w:val="46DC7937"/>
    <w:rsid w:val="46FA2178"/>
    <w:rsid w:val="47156484"/>
    <w:rsid w:val="472471F5"/>
    <w:rsid w:val="473B466E"/>
    <w:rsid w:val="475F1FDB"/>
    <w:rsid w:val="477F5D5D"/>
    <w:rsid w:val="478D4D9A"/>
    <w:rsid w:val="47A0687C"/>
    <w:rsid w:val="47AD0F98"/>
    <w:rsid w:val="47E63BD9"/>
    <w:rsid w:val="47F11556"/>
    <w:rsid w:val="47FE17F4"/>
    <w:rsid w:val="48036E0A"/>
    <w:rsid w:val="480A1F47"/>
    <w:rsid w:val="481E040A"/>
    <w:rsid w:val="4828061F"/>
    <w:rsid w:val="482A4397"/>
    <w:rsid w:val="488D3478"/>
    <w:rsid w:val="48946825"/>
    <w:rsid w:val="48C77BFC"/>
    <w:rsid w:val="48CA7928"/>
    <w:rsid w:val="492135E5"/>
    <w:rsid w:val="493F0316"/>
    <w:rsid w:val="49417BEA"/>
    <w:rsid w:val="494725D9"/>
    <w:rsid w:val="494871CB"/>
    <w:rsid w:val="49583186"/>
    <w:rsid w:val="49865F45"/>
    <w:rsid w:val="49A90180"/>
    <w:rsid w:val="49D7773B"/>
    <w:rsid w:val="4A070E34"/>
    <w:rsid w:val="4A0A4480"/>
    <w:rsid w:val="4A0D21C2"/>
    <w:rsid w:val="4A0F1A96"/>
    <w:rsid w:val="4A301A0D"/>
    <w:rsid w:val="4A423C00"/>
    <w:rsid w:val="4A661D67"/>
    <w:rsid w:val="4A7D10F6"/>
    <w:rsid w:val="4A871F75"/>
    <w:rsid w:val="4AD351BA"/>
    <w:rsid w:val="4ADA1060"/>
    <w:rsid w:val="4AE03433"/>
    <w:rsid w:val="4AE271AB"/>
    <w:rsid w:val="4AF56EDE"/>
    <w:rsid w:val="4B125CE2"/>
    <w:rsid w:val="4B130463"/>
    <w:rsid w:val="4B375749"/>
    <w:rsid w:val="4B83098E"/>
    <w:rsid w:val="4B863FDA"/>
    <w:rsid w:val="4BB548C0"/>
    <w:rsid w:val="4BBF129A"/>
    <w:rsid w:val="4C0849EF"/>
    <w:rsid w:val="4C1B5C4C"/>
    <w:rsid w:val="4C286E40"/>
    <w:rsid w:val="4C2A0E0A"/>
    <w:rsid w:val="4C2F01CE"/>
    <w:rsid w:val="4C2F4672"/>
    <w:rsid w:val="4C3A6B73"/>
    <w:rsid w:val="4C567E51"/>
    <w:rsid w:val="4C645C21"/>
    <w:rsid w:val="4C716A38"/>
    <w:rsid w:val="4C7B1665"/>
    <w:rsid w:val="4CEA67EB"/>
    <w:rsid w:val="4CEF795D"/>
    <w:rsid w:val="4D01600E"/>
    <w:rsid w:val="4D0E24D9"/>
    <w:rsid w:val="4D1B0752"/>
    <w:rsid w:val="4D275349"/>
    <w:rsid w:val="4D697710"/>
    <w:rsid w:val="4D855890"/>
    <w:rsid w:val="4D875DE8"/>
    <w:rsid w:val="4DBF37D4"/>
    <w:rsid w:val="4DC86B2C"/>
    <w:rsid w:val="4DDC6134"/>
    <w:rsid w:val="4DDF5C24"/>
    <w:rsid w:val="4DEB45C9"/>
    <w:rsid w:val="4DEE5E67"/>
    <w:rsid w:val="4DFD3A87"/>
    <w:rsid w:val="4E2A3343"/>
    <w:rsid w:val="4E355844"/>
    <w:rsid w:val="4E3B6FCA"/>
    <w:rsid w:val="4E616639"/>
    <w:rsid w:val="4E796078"/>
    <w:rsid w:val="4E82758C"/>
    <w:rsid w:val="4E8C7B5A"/>
    <w:rsid w:val="4E900087"/>
    <w:rsid w:val="4E95308D"/>
    <w:rsid w:val="4E9D1D67"/>
    <w:rsid w:val="4E9E788D"/>
    <w:rsid w:val="4EDE3ACA"/>
    <w:rsid w:val="4EE5726A"/>
    <w:rsid w:val="4EF120B3"/>
    <w:rsid w:val="4F035942"/>
    <w:rsid w:val="4F1066BE"/>
    <w:rsid w:val="4F1418FD"/>
    <w:rsid w:val="4F3038ED"/>
    <w:rsid w:val="4F4341B5"/>
    <w:rsid w:val="4F876573"/>
    <w:rsid w:val="4FA03191"/>
    <w:rsid w:val="4FCD667C"/>
    <w:rsid w:val="4FD47C29"/>
    <w:rsid w:val="4FE15C83"/>
    <w:rsid w:val="4FE37C4D"/>
    <w:rsid w:val="4FE63299"/>
    <w:rsid w:val="4FF21CBD"/>
    <w:rsid w:val="5013711A"/>
    <w:rsid w:val="50245B70"/>
    <w:rsid w:val="504F2A43"/>
    <w:rsid w:val="50AE51BE"/>
    <w:rsid w:val="50C11611"/>
    <w:rsid w:val="50DE6609"/>
    <w:rsid w:val="50E10BFD"/>
    <w:rsid w:val="50FB2D75"/>
    <w:rsid w:val="51181B78"/>
    <w:rsid w:val="5129127B"/>
    <w:rsid w:val="5132778A"/>
    <w:rsid w:val="51357465"/>
    <w:rsid w:val="5139564B"/>
    <w:rsid w:val="514A249E"/>
    <w:rsid w:val="515E50B1"/>
    <w:rsid w:val="51601AD0"/>
    <w:rsid w:val="51697EA8"/>
    <w:rsid w:val="517843C5"/>
    <w:rsid w:val="51825244"/>
    <w:rsid w:val="518A7D98"/>
    <w:rsid w:val="518E027B"/>
    <w:rsid w:val="5196484B"/>
    <w:rsid w:val="519805C3"/>
    <w:rsid w:val="51A52CE0"/>
    <w:rsid w:val="51B84C97"/>
    <w:rsid w:val="51CE66DB"/>
    <w:rsid w:val="51EC090F"/>
    <w:rsid w:val="523522B6"/>
    <w:rsid w:val="526D1A50"/>
    <w:rsid w:val="527078DA"/>
    <w:rsid w:val="527A5F1B"/>
    <w:rsid w:val="5297751A"/>
    <w:rsid w:val="529A036B"/>
    <w:rsid w:val="529C2335"/>
    <w:rsid w:val="52A1794C"/>
    <w:rsid w:val="52AA4A52"/>
    <w:rsid w:val="52B14126"/>
    <w:rsid w:val="52BE405A"/>
    <w:rsid w:val="52DD3016"/>
    <w:rsid w:val="530A54F1"/>
    <w:rsid w:val="530C79D2"/>
    <w:rsid w:val="53134898"/>
    <w:rsid w:val="53165C44"/>
    <w:rsid w:val="53166126"/>
    <w:rsid w:val="537905B5"/>
    <w:rsid w:val="539719D0"/>
    <w:rsid w:val="53A45630"/>
    <w:rsid w:val="53D8739D"/>
    <w:rsid w:val="53DF072C"/>
    <w:rsid w:val="53EB5322"/>
    <w:rsid w:val="53EE7947"/>
    <w:rsid w:val="53F8359B"/>
    <w:rsid w:val="53FC1601"/>
    <w:rsid w:val="53FD5056"/>
    <w:rsid w:val="53FE2C5D"/>
    <w:rsid w:val="53FF492A"/>
    <w:rsid w:val="54352A41"/>
    <w:rsid w:val="544762D1"/>
    <w:rsid w:val="547370C6"/>
    <w:rsid w:val="549459BA"/>
    <w:rsid w:val="550B72FE"/>
    <w:rsid w:val="551C150B"/>
    <w:rsid w:val="55214D74"/>
    <w:rsid w:val="552B20EB"/>
    <w:rsid w:val="55436A98"/>
    <w:rsid w:val="554B4D08"/>
    <w:rsid w:val="55602B49"/>
    <w:rsid w:val="55726161"/>
    <w:rsid w:val="557F67C9"/>
    <w:rsid w:val="55826BD6"/>
    <w:rsid w:val="559B0F81"/>
    <w:rsid w:val="55A75279"/>
    <w:rsid w:val="55BE0D5D"/>
    <w:rsid w:val="55C77E49"/>
    <w:rsid w:val="55CB1CD8"/>
    <w:rsid w:val="55DC7106"/>
    <w:rsid w:val="55E62245"/>
    <w:rsid w:val="55E90960"/>
    <w:rsid w:val="55F166D4"/>
    <w:rsid w:val="5627460C"/>
    <w:rsid w:val="563034C0"/>
    <w:rsid w:val="56336B0D"/>
    <w:rsid w:val="563658AA"/>
    <w:rsid w:val="564156CE"/>
    <w:rsid w:val="56701B0F"/>
    <w:rsid w:val="568850AA"/>
    <w:rsid w:val="569F0646"/>
    <w:rsid w:val="56AD68BF"/>
    <w:rsid w:val="56BC6B02"/>
    <w:rsid w:val="57025C73"/>
    <w:rsid w:val="57160908"/>
    <w:rsid w:val="571E77BD"/>
    <w:rsid w:val="57362EFF"/>
    <w:rsid w:val="5774562F"/>
    <w:rsid w:val="579A2EBD"/>
    <w:rsid w:val="57B60D2F"/>
    <w:rsid w:val="57CA524F"/>
    <w:rsid w:val="57E75E01"/>
    <w:rsid w:val="57F64296"/>
    <w:rsid w:val="57F71DD2"/>
    <w:rsid w:val="583B614D"/>
    <w:rsid w:val="58562F86"/>
    <w:rsid w:val="58580AAD"/>
    <w:rsid w:val="585B059D"/>
    <w:rsid w:val="58717E8C"/>
    <w:rsid w:val="58A27F7A"/>
    <w:rsid w:val="58A43CF2"/>
    <w:rsid w:val="58BA52C3"/>
    <w:rsid w:val="5900361E"/>
    <w:rsid w:val="5932754F"/>
    <w:rsid w:val="593C217C"/>
    <w:rsid w:val="594D56DA"/>
    <w:rsid w:val="5952374E"/>
    <w:rsid w:val="5988716F"/>
    <w:rsid w:val="59941FB8"/>
    <w:rsid w:val="599E2E37"/>
    <w:rsid w:val="599E6993"/>
    <w:rsid w:val="59C04B5B"/>
    <w:rsid w:val="5A0E58C7"/>
    <w:rsid w:val="5A211A4C"/>
    <w:rsid w:val="5A341FA0"/>
    <w:rsid w:val="5A3B2434"/>
    <w:rsid w:val="5A495752"/>
    <w:rsid w:val="5A4A08C9"/>
    <w:rsid w:val="5A563A29"/>
    <w:rsid w:val="5A6E0A5B"/>
    <w:rsid w:val="5A756533"/>
    <w:rsid w:val="5A8B4CF4"/>
    <w:rsid w:val="5AC8016B"/>
    <w:rsid w:val="5AD15398"/>
    <w:rsid w:val="5AF0321E"/>
    <w:rsid w:val="5B13515F"/>
    <w:rsid w:val="5B214F46"/>
    <w:rsid w:val="5B2E3D47"/>
    <w:rsid w:val="5B676187"/>
    <w:rsid w:val="5B6F05E7"/>
    <w:rsid w:val="5BAD55B3"/>
    <w:rsid w:val="5BB701E0"/>
    <w:rsid w:val="5BE07737"/>
    <w:rsid w:val="5C3F26AF"/>
    <w:rsid w:val="5CBF10FA"/>
    <w:rsid w:val="5CCE758F"/>
    <w:rsid w:val="5CD64696"/>
    <w:rsid w:val="5CD728E8"/>
    <w:rsid w:val="5CEE5E83"/>
    <w:rsid w:val="5D07484F"/>
    <w:rsid w:val="5D1458EA"/>
    <w:rsid w:val="5D53121B"/>
    <w:rsid w:val="5D591177"/>
    <w:rsid w:val="5D610403"/>
    <w:rsid w:val="5D8F31C2"/>
    <w:rsid w:val="5D9A3915"/>
    <w:rsid w:val="5DC80482"/>
    <w:rsid w:val="5DDC0C83"/>
    <w:rsid w:val="5E0D2339"/>
    <w:rsid w:val="5E2C35FA"/>
    <w:rsid w:val="5E307A22"/>
    <w:rsid w:val="5E371164"/>
    <w:rsid w:val="5E59557E"/>
    <w:rsid w:val="5E655CD1"/>
    <w:rsid w:val="5E783C56"/>
    <w:rsid w:val="5EA031AD"/>
    <w:rsid w:val="5EBE7538"/>
    <w:rsid w:val="5F074FDA"/>
    <w:rsid w:val="5F157907"/>
    <w:rsid w:val="5F2D4A41"/>
    <w:rsid w:val="5F31399A"/>
    <w:rsid w:val="5F3E1C32"/>
    <w:rsid w:val="5F4E49B7"/>
    <w:rsid w:val="5F775578"/>
    <w:rsid w:val="5F8108E9"/>
    <w:rsid w:val="5F8127B7"/>
    <w:rsid w:val="5F9C1BC7"/>
    <w:rsid w:val="5FB94527"/>
    <w:rsid w:val="5FC50A0F"/>
    <w:rsid w:val="5FCC24AC"/>
    <w:rsid w:val="5FDC1FC3"/>
    <w:rsid w:val="5FE01AB3"/>
    <w:rsid w:val="5FFE1F39"/>
    <w:rsid w:val="600A6B30"/>
    <w:rsid w:val="604F4E8B"/>
    <w:rsid w:val="606C1599"/>
    <w:rsid w:val="6071356A"/>
    <w:rsid w:val="60732927"/>
    <w:rsid w:val="607D37A6"/>
    <w:rsid w:val="608763D3"/>
    <w:rsid w:val="60A26D69"/>
    <w:rsid w:val="60A76A75"/>
    <w:rsid w:val="60B92304"/>
    <w:rsid w:val="60D62EB6"/>
    <w:rsid w:val="60EC092C"/>
    <w:rsid w:val="61113EEE"/>
    <w:rsid w:val="614147D4"/>
    <w:rsid w:val="615834DA"/>
    <w:rsid w:val="61657B33"/>
    <w:rsid w:val="618C17C7"/>
    <w:rsid w:val="61A15272"/>
    <w:rsid w:val="61D75138"/>
    <w:rsid w:val="621A5025"/>
    <w:rsid w:val="622462C5"/>
    <w:rsid w:val="624C78D4"/>
    <w:rsid w:val="625325BE"/>
    <w:rsid w:val="62A019CE"/>
    <w:rsid w:val="62A0377C"/>
    <w:rsid w:val="62AF1C11"/>
    <w:rsid w:val="62AF7E63"/>
    <w:rsid w:val="62D358FF"/>
    <w:rsid w:val="62E23D94"/>
    <w:rsid w:val="62F37160"/>
    <w:rsid w:val="62FA30AA"/>
    <w:rsid w:val="6302627B"/>
    <w:rsid w:val="63043D0B"/>
    <w:rsid w:val="630C7063"/>
    <w:rsid w:val="63260125"/>
    <w:rsid w:val="635F53E5"/>
    <w:rsid w:val="636E262B"/>
    <w:rsid w:val="6381535B"/>
    <w:rsid w:val="6387261B"/>
    <w:rsid w:val="63974B7F"/>
    <w:rsid w:val="63D23E09"/>
    <w:rsid w:val="6408782B"/>
    <w:rsid w:val="640B731B"/>
    <w:rsid w:val="641C6C5F"/>
    <w:rsid w:val="64371894"/>
    <w:rsid w:val="64670169"/>
    <w:rsid w:val="649410BE"/>
    <w:rsid w:val="64AF5EF8"/>
    <w:rsid w:val="64B41760"/>
    <w:rsid w:val="64C5008F"/>
    <w:rsid w:val="64E42046"/>
    <w:rsid w:val="64F658D5"/>
    <w:rsid w:val="64FB2EEB"/>
    <w:rsid w:val="64FD3107"/>
    <w:rsid w:val="65091AAC"/>
    <w:rsid w:val="655069AC"/>
    <w:rsid w:val="6563794C"/>
    <w:rsid w:val="65705687"/>
    <w:rsid w:val="65791828"/>
    <w:rsid w:val="657A4758"/>
    <w:rsid w:val="65984BDE"/>
    <w:rsid w:val="65AC2438"/>
    <w:rsid w:val="65E816C2"/>
    <w:rsid w:val="65F77B57"/>
    <w:rsid w:val="66042274"/>
    <w:rsid w:val="663D41E6"/>
    <w:rsid w:val="66434B4A"/>
    <w:rsid w:val="665D2B57"/>
    <w:rsid w:val="667267A6"/>
    <w:rsid w:val="6676070E"/>
    <w:rsid w:val="66943306"/>
    <w:rsid w:val="66A51361"/>
    <w:rsid w:val="66C9726E"/>
    <w:rsid w:val="66CA7019"/>
    <w:rsid w:val="66DC6D4D"/>
    <w:rsid w:val="66FE3167"/>
    <w:rsid w:val="670A5668"/>
    <w:rsid w:val="671C23F4"/>
    <w:rsid w:val="67256946"/>
    <w:rsid w:val="67401089"/>
    <w:rsid w:val="674A015A"/>
    <w:rsid w:val="67580AC9"/>
    <w:rsid w:val="677446DE"/>
    <w:rsid w:val="677B7214"/>
    <w:rsid w:val="678216A2"/>
    <w:rsid w:val="67851192"/>
    <w:rsid w:val="67852F40"/>
    <w:rsid w:val="67915D89"/>
    <w:rsid w:val="679A2E90"/>
    <w:rsid w:val="679B09B6"/>
    <w:rsid w:val="679F2254"/>
    <w:rsid w:val="67A961AD"/>
    <w:rsid w:val="67BD20FC"/>
    <w:rsid w:val="67C1666E"/>
    <w:rsid w:val="67D30150"/>
    <w:rsid w:val="67F07744"/>
    <w:rsid w:val="6800045B"/>
    <w:rsid w:val="680845CC"/>
    <w:rsid w:val="680D2331"/>
    <w:rsid w:val="682C160E"/>
    <w:rsid w:val="686139AD"/>
    <w:rsid w:val="68B95597"/>
    <w:rsid w:val="68E66139"/>
    <w:rsid w:val="68E90AFC"/>
    <w:rsid w:val="68ED6FEF"/>
    <w:rsid w:val="68F62348"/>
    <w:rsid w:val="696A4AE4"/>
    <w:rsid w:val="697119CE"/>
    <w:rsid w:val="69831701"/>
    <w:rsid w:val="69A41DA4"/>
    <w:rsid w:val="69BC6A05"/>
    <w:rsid w:val="69BC6B88"/>
    <w:rsid w:val="69C77840"/>
    <w:rsid w:val="69DD7388"/>
    <w:rsid w:val="69FD1E12"/>
    <w:rsid w:val="6A022F6E"/>
    <w:rsid w:val="6A0E36C1"/>
    <w:rsid w:val="6A2133F4"/>
    <w:rsid w:val="6A7626EA"/>
    <w:rsid w:val="6A781477"/>
    <w:rsid w:val="6A7A6FA8"/>
    <w:rsid w:val="6AA933EA"/>
    <w:rsid w:val="6AD364AB"/>
    <w:rsid w:val="6ADC37BF"/>
    <w:rsid w:val="6AF40B09"/>
    <w:rsid w:val="6B196E5C"/>
    <w:rsid w:val="6B202FCC"/>
    <w:rsid w:val="6B2807B2"/>
    <w:rsid w:val="6B3C7DBA"/>
    <w:rsid w:val="6B6712DB"/>
    <w:rsid w:val="6B833C3B"/>
    <w:rsid w:val="6B850B82"/>
    <w:rsid w:val="6B99520C"/>
    <w:rsid w:val="6B9B71D6"/>
    <w:rsid w:val="6BA51E03"/>
    <w:rsid w:val="6BBA4AB5"/>
    <w:rsid w:val="6BC44336"/>
    <w:rsid w:val="6BE566A3"/>
    <w:rsid w:val="6C0134DD"/>
    <w:rsid w:val="6C0B435C"/>
    <w:rsid w:val="6C0B5D49"/>
    <w:rsid w:val="6C354F35"/>
    <w:rsid w:val="6C553829"/>
    <w:rsid w:val="6C702411"/>
    <w:rsid w:val="6C787517"/>
    <w:rsid w:val="6C7D68DC"/>
    <w:rsid w:val="6C823EF2"/>
    <w:rsid w:val="6C9205D9"/>
    <w:rsid w:val="6CA43E69"/>
    <w:rsid w:val="6CAE6A95"/>
    <w:rsid w:val="6CB56076"/>
    <w:rsid w:val="6CCF33AB"/>
    <w:rsid w:val="6CF52916"/>
    <w:rsid w:val="6D062D75"/>
    <w:rsid w:val="6D0F39D8"/>
    <w:rsid w:val="6D3C0545"/>
    <w:rsid w:val="6D45389E"/>
    <w:rsid w:val="6D655CEE"/>
    <w:rsid w:val="6D945138"/>
    <w:rsid w:val="6D9E13A5"/>
    <w:rsid w:val="6DA560EA"/>
    <w:rsid w:val="6DD16EDF"/>
    <w:rsid w:val="6DD32C57"/>
    <w:rsid w:val="6E096679"/>
    <w:rsid w:val="6E1B015A"/>
    <w:rsid w:val="6E2A4841"/>
    <w:rsid w:val="6E4C770B"/>
    <w:rsid w:val="6E55366C"/>
    <w:rsid w:val="6EC407F2"/>
    <w:rsid w:val="6ED36C87"/>
    <w:rsid w:val="6F1057E5"/>
    <w:rsid w:val="6F23376B"/>
    <w:rsid w:val="6F255735"/>
    <w:rsid w:val="6F343DA0"/>
    <w:rsid w:val="6F3C65DA"/>
    <w:rsid w:val="6F481423"/>
    <w:rsid w:val="6F712728"/>
    <w:rsid w:val="6F9B77A5"/>
    <w:rsid w:val="6FBF1BB3"/>
    <w:rsid w:val="6FC0720B"/>
    <w:rsid w:val="6FE86762"/>
    <w:rsid w:val="6FF2313D"/>
    <w:rsid w:val="6FF84BF7"/>
    <w:rsid w:val="7020098E"/>
    <w:rsid w:val="70205EFC"/>
    <w:rsid w:val="70227EC6"/>
    <w:rsid w:val="704E0CBB"/>
    <w:rsid w:val="705067E1"/>
    <w:rsid w:val="706E6C67"/>
    <w:rsid w:val="70877D29"/>
    <w:rsid w:val="7089279A"/>
    <w:rsid w:val="70903082"/>
    <w:rsid w:val="70CE7706"/>
    <w:rsid w:val="70DA254F"/>
    <w:rsid w:val="70EC5DDE"/>
    <w:rsid w:val="70F80C27"/>
    <w:rsid w:val="71022EDA"/>
    <w:rsid w:val="71383B92"/>
    <w:rsid w:val="715C7408"/>
    <w:rsid w:val="716F713B"/>
    <w:rsid w:val="718B55F7"/>
    <w:rsid w:val="71C805F9"/>
    <w:rsid w:val="71D6713E"/>
    <w:rsid w:val="71D77F90"/>
    <w:rsid w:val="71DD22F7"/>
    <w:rsid w:val="71EA1CB3"/>
    <w:rsid w:val="71F96A05"/>
    <w:rsid w:val="72281098"/>
    <w:rsid w:val="722D66AE"/>
    <w:rsid w:val="72334CDB"/>
    <w:rsid w:val="724A7260"/>
    <w:rsid w:val="72604CD6"/>
    <w:rsid w:val="726C5429"/>
    <w:rsid w:val="72712A3F"/>
    <w:rsid w:val="7275252F"/>
    <w:rsid w:val="729E2851"/>
    <w:rsid w:val="72A40CBD"/>
    <w:rsid w:val="72A921D9"/>
    <w:rsid w:val="72B56DCF"/>
    <w:rsid w:val="72B772C6"/>
    <w:rsid w:val="72D0326D"/>
    <w:rsid w:val="72D52FCE"/>
    <w:rsid w:val="73010267"/>
    <w:rsid w:val="732D2E0A"/>
    <w:rsid w:val="734B7734"/>
    <w:rsid w:val="734D7008"/>
    <w:rsid w:val="73871051"/>
    <w:rsid w:val="73AF1A71"/>
    <w:rsid w:val="73D7623C"/>
    <w:rsid w:val="73E86D31"/>
    <w:rsid w:val="7400282A"/>
    <w:rsid w:val="746960C4"/>
    <w:rsid w:val="74856C75"/>
    <w:rsid w:val="74934EEE"/>
    <w:rsid w:val="74B80DF9"/>
    <w:rsid w:val="74CA4688"/>
    <w:rsid w:val="74DB0643"/>
    <w:rsid w:val="74F040EF"/>
    <w:rsid w:val="74FF4332"/>
    <w:rsid w:val="75023E22"/>
    <w:rsid w:val="75243D99"/>
    <w:rsid w:val="75271ADB"/>
    <w:rsid w:val="75475CD9"/>
    <w:rsid w:val="755D72AA"/>
    <w:rsid w:val="75671ED7"/>
    <w:rsid w:val="757A4300"/>
    <w:rsid w:val="75853AB2"/>
    <w:rsid w:val="75862CA5"/>
    <w:rsid w:val="759058D2"/>
    <w:rsid w:val="759C6025"/>
    <w:rsid w:val="75C335B1"/>
    <w:rsid w:val="75C54346"/>
    <w:rsid w:val="75F23E97"/>
    <w:rsid w:val="762829F1"/>
    <w:rsid w:val="762B73A9"/>
    <w:rsid w:val="76562678"/>
    <w:rsid w:val="765C7562"/>
    <w:rsid w:val="7661279D"/>
    <w:rsid w:val="766A7ED1"/>
    <w:rsid w:val="766C1E9B"/>
    <w:rsid w:val="766D4E44"/>
    <w:rsid w:val="76876CD5"/>
    <w:rsid w:val="768A40CF"/>
    <w:rsid w:val="76944F4E"/>
    <w:rsid w:val="76B13D52"/>
    <w:rsid w:val="76BC1E78"/>
    <w:rsid w:val="76C81AB6"/>
    <w:rsid w:val="76CC0B8C"/>
    <w:rsid w:val="76D417EE"/>
    <w:rsid w:val="76EA1012"/>
    <w:rsid w:val="76F36118"/>
    <w:rsid w:val="771147F0"/>
    <w:rsid w:val="7715608F"/>
    <w:rsid w:val="777D1E86"/>
    <w:rsid w:val="77844FC2"/>
    <w:rsid w:val="77860D3A"/>
    <w:rsid w:val="77AA64E8"/>
    <w:rsid w:val="77B51620"/>
    <w:rsid w:val="77C35AEB"/>
    <w:rsid w:val="77D25D2E"/>
    <w:rsid w:val="77DE0B76"/>
    <w:rsid w:val="77EF68E0"/>
    <w:rsid w:val="7808174F"/>
    <w:rsid w:val="781F63BD"/>
    <w:rsid w:val="78436C2C"/>
    <w:rsid w:val="786D3CA8"/>
    <w:rsid w:val="786E1DF8"/>
    <w:rsid w:val="78773E8D"/>
    <w:rsid w:val="787D213D"/>
    <w:rsid w:val="788039DC"/>
    <w:rsid w:val="78852DA0"/>
    <w:rsid w:val="78970D25"/>
    <w:rsid w:val="78B7208A"/>
    <w:rsid w:val="78CF226D"/>
    <w:rsid w:val="78D6184E"/>
    <w:rsid w:val="78EA52F9"/>
    <w:rsid w:val="790B5741"/>
    <w:rsid w:val="79144124"/>
    <w:rsid w:val="791B3704"/>
    <w:rsid w:val="79224A93"/>
    <w:rsid w:val="792D4D2E"/>
    <w:rsid w:val="794F0A01"/>
    <w:rsid w:val="795F1843"/>
    <w:rsid w:val="797177C8"/>
    <w:rsid w:val="797A5658"/>
    <w:rsid w:val="79982FA7"/>
    <w:rsid w:val="799D2A72"/>
    <w:rsid w:val="79AD1B0B"/>
    <w:rsid w:val="79B002F1"/>
    <w:rsid w:val="79CD0EA3"/>
    <w:rsid w:val="79CE69C9"/>
    <w:rsid w:val="79EE2BC7"/>
    <w:rsid w:val="7A2254DF"/>
    <w:rsid w:val="7A3E76AA"/>
    <w:rsid w:val="7A4078C7"/>
    <w:rsid w:val="7A5E1AFB"/>
    <w:rsid w:val="7A9E283F"/>
    <w:rsid w:val="7AAF67FA"/>
    <w:rsid w:val="7AB60280"/>
    <w:rsid w:val="7AD13533"/>
    <w:rsid w:val="7AD61A15"/>
    <w:rsid w:val="7B1215DF"/>
    <w:rsid w:val="7B1623D5"/>
    <w:rsid w:val="7B205002"/>
    <w:rsid w:val="7B2745E3"/>
    <w:rsid w:val="7B3C1E3C"/>
    <w:rsid w:val="7B62386D"/>
    <w:rsid w:val="7B6E5D6D"/>
    <w:rsid w:val="7BA07EF1"/>
    <w:rsid w:val="7BE71D0F"/>
    <w:rsid w:val="7BE97AEA"/>
    <w:rsid w:val="7BEE5100"/>
    <w:rsid w:val="7C042B76"/>
    <w:rsid w:val="7C0861C2"/>
    <w:rsid w:val="7C4371FA"/>
    <w:rsid w:val="7C831CEC"/>
    <w:rsid w:val="7C833A9B"/>
    <w:rsid w:val="7C8A4E29"/>
    <w:rsid w:val="7C9537CE"/>
    <w:rsid w:val="7C9A0DE4"/>
    <w:rsid w:val="7CE636C9"/>
    <w:rsid w:val="7CF61714"/>
    <w:rsid w:val="7CFA6760"/>
    <w:rsid w:val="7D163830"/>
    <w:rsid w:val="7D1B1F25"/>
    <w:rsid w:val="7D1C6291"/>
    <w:rsid w:val="7D450D50"/>
    <w:rsid w:val="7D605B8A"/>
    <w:rsid w:val="7D6513F2"/>
    <w:rsid w:val="7D6C452F"/>
    <w:rsid w:val="7D7D04EA"/>
    <w:rsid w:val="7D9121E7"/>
    <w:rsid w:val="7DB14637"/>
    <w:rsid w:val="7DCE6F97"/>
    <w:rsid w:val="7DDA1DE0"/>
    <w:rsid w:val="7E2748F9"/>
    <w:rsid w:val="7E301A00"/>
    <w:rsid w:val="7E33329E"/>
    <w:rsid w:val="7E5D4085"/>
    <w:rsid w:val="7E611BB9"/>
    <w:rsid w:val="7E6C4941"/>
    <w:rsid w:val="7E6E687F"/>
    <w:rsid w:val="7E795155"/>
    <w:rsid w:val="7E8B30DA"/>
    <w:rsid w:val="7E960AA2"/>
    <w:rsid w:val="7EC32874"/>
    <w:rsid w:val="7EE34CC4"/>
    <w:rsid w:val="7EE8052D"/>
    <w:rsid w:val="7EEF71C5"/>
    <w:rsid w:val="7EF172B1"/>
    <w:rsid w:val="7EFC08EB"/>
    <w:rsid w:val="7F111831"/>
    <w:rsid w:val="7F6B7B11"/>
    <w:rsid w:val="7F842003"/>
    <w:rsid w:val="7F983D01"/>
    <w:rsid w:val="7FA91A6A"/>
    <w:rsid w:val="7FB328E9"/>
    <w:rsid w:val="7FBF303C"/>
    <w:rsid w:val="7FD64829"/>
    <w:rsid w:val="7FDA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9F2245"/>
  <w15:docId w15:val="{9AFD7078-0A68-46EB-8E6E-5F355DE0E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uiPriority="0"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TOC2"/>
    <w:qFormat/>
    <w:pPr>
      <w:widowControl w:val="0"/>
      <w:jc w:val="both"/>
    </w:pPr>
    <w:rPr>
      <w:kern w:val="2"/>
      <w:sz w:val="21"/>
      <w:szCs w:val="21"/>
    </w:rPr>
  </w:style>
  <w:style w:type="paragraph" w:styleId="1">
    <w:name w:val="heading 1"/>
    <w:basedOn w:val="a"/>
    <w:next w:val="a"/>
    <w:link w:val="10"/>
    <w:qFormat/>
    <w:pPr>
      <w:keepNext/>
      <w:keepLines/>
      <w:pageBreakBefore/>
      <w:numPr>
        <w:numId w:val="1"/>
      </w:numPr>
      <w:spacing w:before="480" w:after="360"/>
      <w:jc w:val="center"/>
      <w:outlineLvl w:val="0"/>
    </w:pPr>
    <w:rPr>
      <w:b/>
      <w:bCs/>
      <w:kern w:val="44"/>
      <w:sz w:val="36"/>
      <w:szCs w:val="44"/>
    </w:rPr>
  </w:style>
  <w:style w:type="paragraph" w:styleId="2">
    <w:name w:val="heading 2"/>
    <w:basedOn w:val="a"/>
    <w:next w:val="a"/>
    <w:link w:val="20"/>
    <w:qFormat/>
    <w:pPr>
      <w:keepNext/>
      <w:keepLines/>
      <w:numPr>
        <w:ilvl w:val="1"/>
        <w:numId w:val="1"/>
      </w:numPr>
      <w:spacing w:before="480" w:after="120"/>
      <w:outlineLvl w:val="1"/>
    </w:pPr>
    <w:rPr>
      <w:rFonts w:eastAsia="黑体"/>
      <w:b/>
      <w:sz w:val="28"/>
      <w:szCs w:val="32"/>
    </w:rPr>
  </w:style>
  <w:style w:type="paragraph" w:styleId="3">
    <w:name w:val="heading 3"/>
    <w:basedOn w:val="a"/>
    <w:next w:val="a"/>
    <w:link w:val="30"/>
    <w:qFormat/>
    <w:pPr>
      <w:keepNext/>
      <w:keepLines/>
      <w:numPr>
        <w:ilvl w:val="2"/>
        <w:numId w:val="1"/>
      </w:numPr>
      <w:tabs>
        <w:tab w:val="left" w:pos="1134"/>
      </w:tabs>
      <w:adjustRightInd w:val="0"/>
      <w:spacing w:before="240" w:after="120"/>
      <w:outlineLvl w:val="2"/>
    </w:pPr>
    <w:rPr>
      <w:rFonts w:eastAsia="黑体"/>
      <w:b/>
      <w:bCs/>
      <w:sz w:val="26"/>
      <w:szCs w:val="28"/>
    </w:rPr>
  </w:style>
  <w:style w:type="paragraph" w:styleId="4">
    <w:name w:val="heading 4"/>
    <w:basedOn w:val="a"/>
    <w:next w:val="a0"/>
    <w:link w:val="40"/>
    <w:qFormat/>
    <w:pPr>
      <w:keepNext/>
      <w:keepLines/>
      <w:numPr>
        <w:ilvl w:val="3"/>
        <w:numId w:val="1"/>
      </w:numPr>
      <w:tabs>
        <w:tab w:val="left" w:pos="1134"/>
      </w:tabs>
      <w:spacing w:line="360" w:lineRule="auto"/>
      <w:outlineLvl w:val="3"/>
    </w:pPr>
    <w:rPr>
      <w:rFonts w:eastAsia="黑体"/>
      <w:b/>
      <w:bCs/>
      <w:sz w:val="24"/>
      <w:szCs w:val="28"/>
    </w:rPr>
  </w:style>
  <w:style w:type="paragraph" w:styleId="5">
    <w:name w:val="heading 5"/>
    <w:next w:val="a"/>
    <w:link w:val="50"/>
    <w:qFormat/>
    <w:pPr>
      <w:keepNext/>
      <w:keepLines/>
      <w:numPr>
        <w:ilvl w:val="4"/>
        <w:numId w:val="1"/>
      </w:numPr>
      <w:tabs>
        <w:tab w:val="left" w:pos="1008"/>
      </w:tabs>
      <w:spacing w:before="240" w:after="120" w:line="360" w:lineRule="auto"/>
      <w:outlineLvl w:val="4"/>
    </w:pPr>
    <w:rPr>
      <w:rFonts w:ascii="宋体" w:hAnsi="宋体"/>
      <w:b/>
      <w:bCs/>
      <w:color w:val="000000"/>
      <w:kern w:val="2"/>
      <w:sz w:val="24"/>
      <w:szCs w:val="21"/>
    </w:rPr>
  </w:style>
  <w:style w:type="paragraph" w:styleId="6">
    <w:name w:val="heading 6"/>
    <w:next w:val="a"/>
    <w:link w:val="60"/>
    <w:qFormat/>
    <w:pPr>
      <w:keepNext/>
      <w:keepLines/>
      <w:numPr>
        <w:ilvl w:val="5"/>
        <w:numId w:val="1"/>
      </w:numPr>
      <w:tabs>
        <w:tab w:val="left" w:pos="1134"/>
        <w:tab w:val="left" w:pos="1692"/>
      </w:tabs>
      <w:spacing w:before="200" w:after="200" w:line="360" w:lineRule="auto"/>
      <w:outlineLvl w:val="5"/>
    </w:pPr>
    <w:rPr>
      <w:rFonts w:ascii="黑体" w:eastAsia="黑体" w:hAnsi="Arial"/>
      <w:b/>
      <w:bCs/>
      <w:kern w:val="2"/>
      <w:sz w:val="24"/>
      <w:szCs w:val="24"/>
    </w:rPr>
  </w:style>
  <w:style w:type="paragraph" w:styleId="7">
    <w:name w:val="heading 7"/>
    <w:basedOn w:val="a"/>
    <w:next w:val="a"/>
    <w:link w:val="70"/>
    <w:qFormat/>
    <w:pPr>
      <w:keepNext/>
      <w:keepLines/>
      <w:numPr>
        <w:ilvl w:val="6"/>
        <w:numId w:val="1"/>
      </w:numPr>
      <w:tabs>
        <w:tab w:val="clear" w:pos="862"/>
        <w:tab w:val="left" w:pos="1296"/>
      </w:tabs>
      <w:adjustRightInd w:val="0"/>
      <w:spacing w:before="240" w:after="64" w:line="319" w:lineRule="auto"/>
      <w:textAlignment w:val="baseline"/>
      <w:outlineLvl w:val="6"/>
    </w:pPr>
    <w:rPr>
      <w:b/>
      <w:bCs/>
      <w:sz w:val="24"/>
      <w:szCs w:val="24"/>
    </w:rPr>
  </w:style>
  <w:style w:type="paragraph" w:styleId="8">
    <w:name w:val="heading 8"/>
    <w:basedOn w:val="a"/>
    <w:next w:val="a"/>
    <w:link w:val="80"/>
    <w:qFormat/>
    <w:pPr>
      <w:keepNext/>
      <w:keepLines/>
      <w:numPr>
        <w:ilvl w:val="7"/>
        <w:numId w:val="1"/>
      </w:numPr>
      <w:adjustRightInd w:val="0"/>
      <w:spacing w:line="360" w:lineRule="auto"/>
      <w:textAlignment w:val="baseline"/>
      <w:outlineLvl w:val="7"/>
    </w:pPr>
    <w:rPr>
      <w:rFonts w:ascii="Calibri Light" w:hAnsi="Calibri Light"/>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2">
    <w:name w:val="toc 2"/>
    <w:basedOn w:val="a"/>
    <w:next w:val="a"/>
    <w:uiPriority w:val="39"/>
    <w:qFormat/>
    <w:pPr>
      <w:ind w:leftChars="200" w:left="420"/>
    </w:pPr>
  </w:style>
  <w:style w:type="paragraph" w:styleId="a0">
    <w:name w:val="Normal Indent"/>
    <w:basedOn w:val="a"/>
    <w:qFormat/>
    <w:pPr>
      <w:widowControl/>
      <w:ind w:firstLine="420"/>
      <w:jc w:val="left"/>
    </w:pPr>
    <w:rPr>
      <w:kern w:val="0"/>
      <w:sz w:val="20"/>
      <w:szCs w:val="20"/>
    </w:rPr>
  </w:style>
  <w:style w:type="paragraph" w:styleId="a4">
    <w:name w:val="caption"/>
    <w:basedOn w:val="a"/>
    <w:next w:val="a"/>
    <w:qFormat/>
    <w:pPr>
      <w:adjustRightInd w:val="0"/>
      <w:spacing w:line="360" w:lineRule="auto"/>
      <w:ind w:firstLineChars="200" w:firstLine="200"/>
      <w:textAlignment w:val="baseline"/>
    </w:pPr>
    <w:rPr>
      <w:rFonts w:ascii="Arial" w:eastAsia="黑体" w:hAnsi="Arial"/>
      <w:kern w:val="0"/>
      <w:sz w:val="20"/>
      <w:szCs w:val="20"/>
    </w:rPr>
  </w:style>
  <w:style w:type="paragraph" w:styleId="a5">
    <w:name w:val="Document Map"/>
    <w:basedOn w:val="a"/>
    <w:link w:val="a6"/>
    <w:uiPriority w:val="99"/>
    <w:semiHidden/>
    <w:qFormat/>
    <w:pPr>
      <w:shd w:val="clear" w:color="auto" w:fill="000080"/>
    </w:pPr>
    <w:rPr>
      <w:kern w:val="0"/>
      <w:sz w:val="16"/>
      <w:szCs w:val="16"/>
    </w:rPr>
  </w:style>
  <w:style w:type="paragraph" w:styleId="a7">
    <w:name w:val="annotation text"/>
    <w:basedOn w:val="a"/>
    <w:link w:val="a8"/>
    <w:uiPriority w:val="99"/>
    <w:unhideWhenUsed/>
    <w:qFormat/>
    <w:pPr>
      <w:jc w:val="left"/>
    </w:pPr>
  </w:style>
  <w:style w:type="paragraph" w:styleId="a9">
    <w:name w:val="Body Text"/>
    <w:basedOn w:val="a"/>
    <w:link w:val="aa"/>
    <w:qFormat/>
    <w:rPr>
      <w:rFonts w:ascii="Arial" w:hAnsi="Arial"/>
      <w:color w:val="000000"/>
    </w:rPr>
  </w:style>
  <w:style w:type="paragraph" w:styleId="ab">
    <w:name w:val="Body Text Indent"/>
    <w:basedOn w:val="a"/>
    <w:link w:val="ac"/>
    <w:uiPriority w:val="99"/>
    <w:qFormat/>
    <w:pPr>
      <w:ind w:firstLineChars="200" w:firstLine="544"/>
    </w:pPr>
    <w:rPr>
      <w:kern w:val="0"/>
      <w:sz w:val="20"/>
    </w:rPr>
  </w:style>
  <w:style w:type="paragraph" w:styleId="TOC3">
    <w:name w:val="toc 3"/>
    <w:basedOn w:val="a"/>
    <w:next w:val="a"/>
    <w:uiPriority w:val="39"/>
    <w:qFormat/>
    <w:pPr>
      <w:ind w:leftChars="400" w:left="840"/>
    </w:pPr>
  </w:style>
  <w:style w:type="paragraph" w:styleId="ad">
    <w:name w:val="Plain Text"/>
    <w:basedOn w:val="a"/>
    <w:link w:val="ae"/>
    <w:uiPriority w:val="99"/>
    <w:qFormat/>
    <w:rPr>
      <w:rFonts w:ascii="宋体" w:hAnsi="Courier New"/>
      <w:kern w:val="0"/>
      <w:sz w:val="20"/>
    </w:rPr>
  </w:style>
  <w:style w:type="paragraph" w:styleId="af">
    <w:name w:val="Date"/>
    <w:basedOn w:val="a"/>
    <w:next w:val="a"/>
    <w:link w:val="af0"/>
    <w:uiPriority w:val="99"/>
    <w:qFormat/>
    <w:rPr>
      <w:kern w:val="0"/>
      <w:sz w:val="20"/>
    </w:rPr>
  </w:style>
  <w:style w:type="paragraph" w:styleId="af1">
    <w:name w:val="Balloon Text"/>
    <w:basedOn w:val="a"/>
    <w:link w:val="af2"/>
    <w:uiPriority w:val="99"/>
    <w:unhideWhenUsed/>
    <w:qFormat/>
    <w:rPr>
      <w:sz w:val="18"/>
      <w:szCs w:val="18"/>
    </w:rPr>
  </w:style>
  <w:style w:type="paragraph" w:styleId="af3">
    <w:name w:val="footer"/>
    <w:basedOn w:val="a"/>
    <w:link w:val="af4"/>
    <w:uiPriority w:val="99"/>
    <w:qFormat/>
    <w:pPr>
      <w:tabs>
        <w:tab w:val="center" w:pos="4153"/>
        <w:tab w:val="right" w:pos="8306"/>
      </w:tabs>
      <w:snapToGrid w:val="0"/>
      <w:jc w:val="right"/>
    </w:pPr>
    <w:rPr>
      <w:kern w:val="0"/>
      <w:sz w:val="18"/>
      <w:szCs w:val="18"/>
    </w:rPr>
  </w:style>
  <w:style w:type="paragraph" w:styleId="af5">
    <w:name w:val="header"/>
    <w:basedOn w:val="a"/>
    <w:link w:val="af6"/>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kern w:val="0"/>
      <w:sz w:val="18"/>
      <w:szCs w:val="18"/>
    </w:rPr>
  </w:style>
  <w:style w:type="paragraph" w:styleId="TOC1">
    <w:name w:val="toc 1"/>
    <w:basedOn w:val="a"/>
    <w:next w:val="a"/>
    <w:uiPriority w:val="39"/>
    <w:qFormat/>
  </w:style>
  <w:style w:type="paragraph" w:styleId="af7">
    <w:name w:val="Normal (Web)"/>
    <w:basedOn w:val="a"/>
    <w:qFormat/>
    <w:pPr>
      <w:adjustRightInd w:val="0"/>
      <w:spacing w:line="360" w:lineRule="auto"/>
      <w:ind w:firstLineChars="200" w:firstLine="200"/>
      <w:textAlignment w:val="baseline"/>
    </w:pPr>
    <w:rPr>
      <w:rFonts w:ascii="Verdana" w:hAnsi="Verdana"/>
      <w:sz w:val="24"/>
      <w:szCs w:val="24"/>
    </w:rPr>
  </w:style>
  <w:style w:type="paragraph" w:styleId="af8">
    <w:name w:val="Title"/>
    <w:basedOn w:val="a"/>
    <w:next w:val="a"/>
    <w:uiPriority w:val="10"/>
    <w:qFormat/>
    <w:pPr>
      <w:spacing w:before="240" w:after="60"/>
      <w:jc w:val="center"/>
      <w:outlineLvl w:val="0"/>
    </w:pPr>
    <w:rPr>
      <w:rFonts w:ascii="Cambria" w:hAnsi="Cambria"/>
      <w:b/>
      <w:bCs/>
      <w:kern w:val="0"/>
      <w:sz w:val="32"/>
      <w:szCs w:val="32"/>
    </w:rPr>
  </w:style>
  <w:style w:type="paragraph" w:styleId="af9">
    <w:name w:val="annotation subject"/>
    <w:basedOn w:val="a7"/>
    <w:next w:val="a7"/>
    <w:link w:val="afa"/>
    <w:uiPriority w:val="99"/>
    <w:unhideWhenUsed/>
    <w:qFormat/>
    <w:rPr>
      <w:b/>
      <w:bCs/>
    </w:rPr>
  </w:style>
  <w:style w:type="paragraph" w:styleId="afb">
    <w:name w:val="Body Text First Indent"/>
    <w:basedOn w:val="a9"/>
    <w:qFormat/>
    <w:pPr>
      <w:ind w:firstLineChars="100" w:firstLine="420"/>
    </w:pPr>
  </w:style>
  <w:style w:type="paragraph" w:styleId="21">
    <w:name w:val="Body Text First Indent 2"/>
    <w:basedOn w:val="ab"/>
    <w:qFormat/>
    <w:pPr>
      <w:ind w:firstLine="420"/>
    </w:pPr>
  </w:style>
  <w:style w:type="table" w:styleId="afc">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uiPriority w:val="99"/>
    <w:qFormat/>
  </w:style>
  <w:style w:type="character" w:styleId="afe">
    <w:name w:val="Hyperlink"/>
    <w:uiPriority w:val="99"/>
    <w:qFormat/>
    <w:rPr>
      <w:color w:val="0000FF"/>
      <w:u w:val="single"/>
    </w:rPr>
  </w:style>
  <w:style w:type="character" w:styleId="aff">
    <w:name w:val="annotation reference"/>
    <w:uiPriority w:val="99"/>
    <w:unhideWhenUsed/>
    <w:qFormat/>
    <w:rPr>
      <w:sz w:val="21"/>
      <w:szCs w:val="21"/>
    </w:rPr>
  </w:style>
  <w:style w:type="character" w:customStyle="1" w:styleId="10">
    <w:name w:val="标题 1 字符"/>
    <w:link w:val="1"/>
    <w:uiPriority w:val="9"/>
    <w:qFormat/>
    <w:rPr>
      <w:rFonts w:ascii="Times New Roman" w:eastAsia="宋体" w:hAnsi="Times New Roman"/>
      <w:b/>
      <w:bCs/>
      <w:kern w:val="44"/>
      <w:sz w:val="36"/>
      <w:szCs w:val="44"/>
      <w:lang w:bidi="ar-SA"/>
    </w:rPr>
  </w:style>
  <w:style w:type="character" w:customStyle="1" w:styleId="20">
    <w:name w:val="标题 2 字符"/>
    <w:link w:val="2"/>
    <w:qFormat/>
    <w:rPr>
      <w:rFonts w:eastAsia="黑体"/>
      <w:b/>
      <w:kern w:val="2"/>
      <w:sz w:val="28"/>
      <w:szCs w:val="32"/>
      <w:lang w:bidi="ar-SA"/>
    </w:rPr>
  </w:style>
  <w:style w:type="character" w:customStyle="1" w:styleId="30">
    <w:name w:val="标题 3 字符"/>
    <w:link w:val="3"/>
    <w:qFormat/>
    <w:rPr>
      <w:rFonts w:eastAsia="黑体"/>
      <w:b/>
      <w:bCs/>
      <w:kern w:val="2"/>
      <w:sz w:val="26"/>
      <w:szCs w:val="28"/>
      <w:lang w:bidi="ar-SA"/>
    </w:rPr>
  </w:style>
  <w:style w:type="character" w:customStyle="1" w:styleId="40">
    <w:name w:val="标题 4 字符"/>
    <w:link w:val="4"/>
    <w:qFormat/>
    <w:rPr>
      <w:rFonts w:eastAsia="黑体"/>
      <w:b/>
      <w:bCs/>
      <w:kern w:val="2"/>
      <w:sz w:val="24"/>
      <w:szCs w:val="28"/>
      <w:lang w:bidi="ar-SA"/>
    </w:rPr>
  </w:style>
  <w:style w:type="character" w:customStyle="1" w:styleId="50">
    <w:name w:val="标题 5 字符"/>
    <w:link w:val="5"/>
    <w:qFormat/>
    <w:rPr>
      <w:rFonts w:ascii="宋体" w:hAnsi="宋体"/>
      <w:b/>
      <w:bCs/>
      <w:color w:val="000000"/>
      <w:kern w:val="2"/>
      <w:sz w:val="24"/>
      <w:szCs w:val="21"/>
      <w:lang w:bidi="ar-SA"/>
    </w:rPr>
  </w:style>
  <w:style w:type="character" w:customStyle="1" w:styleId="60">
    <w:name w:val="标题 6 字符"/>
    <w:link w:val="6"/>
    <w:qFormat/>
    <w:rPr>
      <w:rFonts w:ascii="黑体" w:eastAsia="黑体" w:hAnsi="Arial"/>
      <w:b/>
      <w:bCs/>
      <w:kern w:val="2"/>
      <w:sz w:val="24"/>
      <w:szCs w:val="24"/>
      <w:lang w:bidi="ar-SA"/>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Calibri Light" w:hAnsi="Calibri Light"/>
      <w:kern w:val="2"/>
      <w:sz w:val="24"/>
      <w:szCs w:val="24"/>
    </w:rPr>
  </w:style>
  <w:style w:type="character" w:customStyle="1" w:styleId="a6">
    <w:name w:val="文档结构图 字符"/>
    <w:link w:val="a5"/>
    <w:uiPriority w:val="99"/>
    <w:semiHidden/>
    <w:qFormat/>
    <w:rPr>
      <w:sz w:val="16"/>
      <w:szCs w:val="0"/>
    </w:rPr>
  </w:style>
  <w:style w:type="character" w:customStyle="1" w:styleId="a8">
    <w:name w:val="批注文字 字符"/>
    <w:link w:val="a7"/>
    <w:uiPriority w:val="99"/>
    <w:qFormat/>
    <w:rPr>
      <w:kern w:val="2"/>
      <w:sz w:val="21"/>
      <w:szCs w:val="21"/>
    </w:rPr>
  </w:style>
  <w:style w:type="character" w:customStyle="1" w:styleId="aa">
    <w:name w:val="正文文本 字符"/>
    <w:link w:val="a9"/>
    <w:qFormat/>
    <w:rPr>
      <w:rFonts w:ascii="Arial" w:hAnsi="Arial"/>
      <w:color w:val="000000"/>
      <w:kern w:val="2"/>
      <w:sz w:val="21"/>
      <w:szCs w:val="21"/>
    </w:rPr>
  </w:style>
  <w:style w:type="character" w:customStyle="1" w:styleId="ac">
    <w:name w:val="正文文本缩进 字符"/>
    <w:link w:val="ab"/>
    <w:uiPriority w:val="99"/>
    <w:semiHidden/>
    <w:qFormat/>
    <w:rPr>
      <w:szCs w:val="21"/>
    </w:rPr>
  </w:style>
  <w:style w:type="character" w:customStyle="1" w:styleId="ae">
    <w:name w:val="纯文本 字符"/>
    <w:link w:val="ad"/>
    <w:uiPriority w:val="99"/>
    <w:semiHidden/>
    <w:qFormat/>
    <w:rPr>
      <w:rFonts w:ascii="宋体" w:hAnsi="Courier New" w:cs="Courier New"/>
      <w:szCs w:val="21"/>
    </w:rPr>
  </w:style>
  <w:style w:type="character" w:customStyle="1" w:styleId="af0">
    <w:name w:val="日期 字符"/>
    <w:link w:val="af"/>
    <w:uiPriority w:val="99"/>
    <w:semiHidden/>
    <w:qFormat/>
    <w:rPr>
      <w:szCs w:val="21"/>
    </w:rPr>
  </w:style>
  <w:style w:type="character" w:customStyle="1" w:styleId="af2">
    <w:name w:val="批注框文本 字符"/>
    <w:link w:val="af1"/>
    <w:uiPriority w:val="99"/>
    <w:semiHidden/>
    <w:qFormat/>
    <w:rPr>
      <w:kern w:val="2"/>
      <w:sz w:val="18"/>
      <w:szCs w:val="18"/>
    </w:rPr>
  </w:style>
  <w:style w:type="character" w:customStyle="1" w:styleId="af4">
    <w:name w:val="页脚 字符"/>
    <w:link w:val="af3"/>
    <w:uiPriority w:val="99"/>
    <w:semiHidden/>
    <w:qFormat/>
    <w:rPr>
      <w:sz w:val="18"/>
      <w:szCs w:val="18"/>
    </w:rPr>
  </w:style>
  <w:style w:type="character" w:customStyle="1" w:styleId="af6">
    <w:name w:val="页眉 字符"/>
    <w:link w:val="af5"/>
    <w:uiPriority w:val="99"/>
    <w:semiHidden/>
    <w:qFormat/>
    <w:rPr>
      <w:sz w:val="18"/>
      <w:szCs w:val="18"/>
    </w:rPr>
  </w:style>
  <w:style w:type="character" w:customStyle="1" w:styleId="afa">
    <w:name w:val="批注主题 字符"/>
    <w:link w:val="af9"/>
    <w:qFormat/>
  </w:style>
  <w:style w:type="paragraph" w:customStyle="1" w:styleId="aff0">
    <w:name w:val="表格文字"/>
    <w:basedOn w:val="11"/>
    <w:next w:val="a"/>
    <w:qFormat/>
    <w:pPr>
      <w:spacing w:before="25" w:after="25"/>
    </w:pPr>
    <w:rPr>
      <w:spacing w:val="10"/>
      <w:sz w:val="24"/>
    </w:rPr>
  </w:style>
  <w:style w:type="paragraph" w:customStyle="1" w:styleId="11">
    <w:name w:val="正文1"/>
    <w:qFormat/>
    <w:pPr>
      <w:ind w:firstLine="360"/>
    </w:pPr>
    <w:rPr>
      <w:sz w:val="22"/>
      <w:lang w:eastAsia="en-US"/>
    </w:rPr>
  </w:style>
  <w:style w:type="paragraph" w:customStyle="1" w:styleId="12">
    <w:name w:val="样式 正文首行缩进 + 宋体 小四 首行缩进:  1 字符"/>
    <w:basedOn w:val="a"/>
    <w:next w:val="a"/>
    <w:qFormat/>
    <w:pPr>
      <w:spacing w:after="120" w:line="360" w:lineRule="auto"/>
      <w:ind w:firstLineChars="150" w:firstLine="150"/>
    </w:pPr>
    <w:rPr>
      <w:rFonts w:ascii="宋体" w:hAnsi="宋体"/>
      <w:sz w:val="24"/>
      <w:szCs w:val="20"/>
    </w:rPr>
  </w:style>
  <w:style w:type="character" w:customStyle="1" w:styleId="newChar">
    <w:name w:val="new正文 Char"/>
    <w:link w:val="new"/>
    <w:qFormat/>
    <w:rPr>
      <w:rFonts w:ascii="Verdana" w:hAnsi="Verdana" w:cs="宋体"/>
      <w:sz w:val="24"/>
      <w:szCs w:val="24"/>
      <w:lang w:val="zh-CN"/>
    </w:rPr>
  </w:style>
  <w:style w:type="paragraph" w:customStyle="1" w:styleId="new">
    <w:name w:val="new正文"/>
    <w:basedOn w:val="a"/>
    <w:next w:val="a"/>
    <w:link w:val="newChar"/>
    <w:qFormat/>
    <w:pPr>
      <w:widowControl/>
      <w:adjustRightInd w:val="0"/>
      <w:spacing w:line="400" w:lineRule="exact"/>
      <w:ind w:firstLineChars="200" w:firstLine="200"/>
      <w:jc w:val="left"/>
      <w:textAlignment w:val="baseline"/>
    </w:pPr>
    <w:rPr>
      <w:rFonts w:ascii="Verdana" w:hAnsi="Verdana"/>
      <w:kern w:val="0"/>
      <w:sz w:val="24"/>
      <w:szCs w:val="24"/>
      <w:lang w:val="zh-CN"/>
    </w:rPr>
  </w:style>
  <w:style w:type="character" w:customStyle="1" w:styleId="font41">
    <w:name w:val="font41"/>
    <w:qFormat/>
    <w:rPr>
      <w:rFonts w:ascii="宋体" w:eastAsia="宋体" w:hAnsi="宋体" w:cs="宋体" w:hint="eastAsia"/>
      <w:b/>
      <w:bCs/>
      <w:color w:val="000000"/>
      <w:sz w:val="24"/>
      <w:szCs w:val="24"/>
      <w:u w:val="none"/>
    </w:rPr>
  </w:style>
  <w:style w:type="character" w:customStyle="1" w:styleId="readmaillocationtip">
    <w:name w:val="readmail_locationtip"/>
    <w:uiPriority w:val="99"/>
    <w:qFormat/>
  </w:style>
  <w:style w:type="character" w:customStyle="1" w:styleId="font11">
    <w:name w:val="font11"/>
    <w:basedOn w:val="a1"/>
    <w:qFormat/>
    <w:rPr>
      <w:rFonts w:ascii="仿宋" w:eastAsia="仿宋" w:hAnsi="仿宋" w:cs="仿宋" w:hint="eastAsia"/>
      <w:color w:val="FF0000"/>
      <w:sz w:val="24"/>
      <w:szCs w:val="24"/>
      <w:u w:val="none"/>
    </w:rPr>
  </w:style>
  <w:style w:type="character" w:customStyle="1" w:styleId="font31">
    <w:name w:val="font31"/>
    <w:qFormat/>
    <w:rPr>
      <w:rFonts w:ascii="仿宋" w:eastAsia="仿宋" w:hAnsi="仿宋" w:cs="仿宋" w:hint="eastAsia"/>
      <w:color w:val="000000"/>
      <w:sz w:val="24"/>
      <w:szCs w:val="24"/>
      <w:u w:val="none"/>
    </w:rPr>
  </w:style>
  <w:style w:type="character" w:customStyle="1" w:styleId="Char">
    <w:name w:val="缩进正文 Char"/>
    <w:link w:val="aff1"/>
    <w:qFormat/>
    <w:locked/>
    <w:rPr>
      <w:rFonts w:ascii="仿宋_GB2312" w:hAnsi="Calibri"/>
      <w:sz w:val="24"/>
    </w:rPr>
  </w:style>
  <w:style w:type="paragraph" w:customStyle="1" w:styleId="aff1">
    <w:name w:val="缩进正文"/>
    <w:basedOn w:val="a"/>
    <w:link w:val="Char"/>
    <w:qFormat/>
    <w:pPr>
      <w:spacing w:line="360" w:lineRule="auto"/>
      <w:ind w:firstLine="420"/>
      <w:jc w:val="left"/>
    </w:pPr>
    <w:rPr>
      <w:rFonts w:ascii="仿宋_GB2312" w:hAnsi="Calibri"/>
      <w:kern w:val="0"/>
      <w:sz w:val="24"/>
      <w:szCs w:val="20"/>
    </w:rPr>
  </w:style>
  <w:style w:type="paragraph" w:customStyle="1" w:styleId="Style3">
    <w:name w:val="_Style 3"/>
    <w:uiPriority w:val="1"/>
    <w:qFormat/>
    <w:pPr>
      <w:widowControl w:val="0"/>
      <w:jc w:val="both"/>
    </w:pPr>
    <w:rPr>
      <w:kern w:val="2"/>
      <w:sz w:val="21"/>
      <w:szCs w:val="22"/>
    </w:rPr>
  </w:style>
  <w:style w:type="paragraph" w:customStyle="1" w:styleId="13">
    <w:name w:val="列出段落1"/>
    <w:basedOn w:val="a"/>
    <w:uiPriority w:val="99"/>
    <w:qFormat/>
    <w:pPr>
      <w:ind w:firstLineChars="200" w:firstLine="420"/>
    </w:pPr>
  </w:style>
  <w:style w:type="paragraph" w:customStyle="1" w:styleId="14">
    <w:name w:val="1"/>
    <w:basedOn w:val="a"/>
    <w:next w:val="ad"/>
    <w:uiPriority w:val="99"/>
    <w:qFormat/>
    <w:rPr>
      <w:rFonts w:ascii="宋体" w:hAnsi="Courier New"/>
    </w:rPr>
  </w:style>
  <w:style w:type="paragraph" w:customStyle="1" w:styleId="aff2">
    <w:name w:val="公文正文"/>
    <w:qFormat/>
    <w:pPr>
      <w:widowControl w:val="0"/>
      <w:spacing w:line="360" w:lineRule="auto"/>
      <w:ind w:firstLine="629"/>
      <w:jc w:val="both"/>
    </w:pPr>
    <w:rPr>
      <w:rFonts w:ascii="仿宋_GB2312" w:eastAsia="仿宋_GB2312" w:hAnsi="Calisto MT"/>
      <w:color w:val="000000"/>
      <w:sz w:val="32"/>
    </w:rPr>
  </w:style>
  <w:style w:type="paragraph" w:customStyle="1" w:styleId="aff3">
    <w:name w:val="图"/>
    <w:basedOn w:val="a"/>
    <w:uiPriority w:val="99"/>
    <w:qFormat/>
    <w:pPr>
      <w:keepNext/>
      <w:adjustRightInd w:val="0"/>
      <w:spacing w:before="60" w:after="60" w:line="300" w:lineRule="auto"/>
      <w:jc w:val="center"/>
      <w:textAlignment w:val="center"/>
    </w:pPr>
    <w:rPr>
      <w:spacing w:val="20"/>
      <w:kern w:val="0"/>
      <w:sz w:val="24"/>
      <w:szCs w:val="24"/>
    </w:rPr>
  </w:style>
  <w:style w:type="paragraph" w:customStyle="1" w:styleId="aff4">
    <w:name w:val="宋体小四"/>
    <w:basedOn w:val="a"/>
    <w:qFormat/>
    <w:pPr>
      <w:spacing w:line="360" w:lineRule="auto"/>
      <w:ind w:firstLineChars="200" w:firstLine="480"/>
    </w:pPr>
    <w:rPr>
      <w:rFonts w:ascii="Arial" w:hAnsi="Arial"/>
      <w:kern w:val="0"/>
      <w:sz w:val="24"/>
      <w:szCs w:val="20"/>
    </w:rPr>
  </w:style>
  <w:style w:type="paragraph" w:customStyle="1" w:styleId="WPSOffice1">
    <w:name w:val="WPSOffice手动目录 1"/>
    <w:qFormat/>
  </w:style>
  <w:style w:type="paragraph" w:customStyle="1" w:styleId="1Char">
    <w:name w:val="样式 标题1正文 + 小四 Char"/>
    <w:basedOn w:val="a"/>
    <w:qFormat/>
    <w:pPr>
      <w:spacing w:line="300" w:lineRule="auto"/>
      <w:ind w:firstLine="420"/>
    </w:pPr>
    <w:rPr>
      <w:kern w:val="0"/>
      <w:sz w:val="20"/>
      <w:szCs w:val="20"/>
    </w:rPr>
  </w:style>
  <w:style w:type="paragraph" w:customStyle="1" w:styleId="xl25">
    <w:name w:val="xl25"/>
    <w:basedOn w:val="a"/>
    <w:uiPriority w:val="99"/>
    <w:qFormat/>
    <w:pPr>
      <w:widowControl/>
      <w:pBdr>
        <w:bottom w:val="single" w:sz="4" w:space="0" w:color="auto"/>
        <w:right w:val="single" w:sz="4" w:space="0" w:color="auto"/>
      </w:pBdr>
      <w:spacing w:before="100" w:beforeAutospacing="1" w:after="100" w:afterAutospacing="1"/>
      <w:jc w:val="center"/>
    </w:pPr>
    <w:rPr>
      <w:rFonts w:ascii="宋体" w:hAnsi="宋体" w:cs="宋体"/>
      <w:kern w:val="0"/>
    </w:rPr>
  </w:style>
  <w:style w:type="paragraph" w:styleId="aff5">
    <w:name w:val="List Paragraph"/>
    <w:basedOn w:val="a"/>
    <w:uiPriority w:val="99"/>
    <w:qFormat/>
    <w:pPr>
      <w:ind w:firstLineChars="200" w:firstLine="420"/>
    </w:pPr>
  </w:style>
  <w:style w:type="paragraph" w:customStyle="1" w:styleId="Style73">
    <w:name w:val="_Style 73"/>
    <w:uiPriority w:val="99"/>
    <w:unhideWhenUsed/>
    <w:qFormat/>
    <w:rPr>
      <w:kern w:val="2"/>
      <w:sz w:val="21"/>
      <w:szCs w:val="21"/>
    </w:rPr>
  </w:style>
  <w:style w:type="paragraph" w:customStyle="1" w:styleId="Aff6">
    <w:name w:val="正文 A"/>
    <w:qFormat/>
    <w:pPr>
      <w:widowControl w:val="0"/>
      <w:jc w:val="both"/>
    </w:pPr>
    <w:rPr>
      <w:rFonts w:ascii="Calibri" w:eastAsia="Calibri" w:hAnsi="Calibri" w:cs="Calibri"/>
      <w:color w:val="000000"/>
      <w:kern w:val="2"/>
      <w:sz w:val="21"/>
      <w:szCs w:val="21"/>
      <w:u w:color="000000"/>
    </w:rPr>
  </w:style>
  <w:style w:type="paragraph" w:customStyle="1" w:styleId="Default">
    <w:name w:val="Default"/>
    <w:qFormat/>
    <w:pPr>
      <w:widowControl w:val="0"/>
      <w:autoSpaceDE w:val="0"/>
      <w:autoSpaceDN w:val="0"/>
      <w:adjustRightInd w:val="0"/>
    </w:pPr>
    <w:rPr>
      <w:rFonts w:ascii="黑体" w:eastAsia="黑体"/>
    </w:rPr>
  </w:style>
  <w:style w:type="character" w:customStyle="1" w:styleId="font01">
    <w:name w:val="font01"/>
    <w:qFormat/>
    <w:rPr>
      <w:rFonts w:ascii="宋体" w:eastAsia="宋体" w:hAnsi="宋体" w:cs="宋体" w:hint="eastAsia"/>
      <w:b/>
      <w:color w:val="000000"/>
      <w:sz w:val="32"/>
      <w:szCs w:val="32"/>
      <w:u w:val="none"/>
    </w:rPr>
  </w:style>
  <w:style w:type="character" w:customStyle="1" w:styleId="font21">
    <w:name w:val="font21"/>
    <w:qFormat/>
    <w:rPr>
      <w:rFonts w:ascii="宋体" w:eastAsia="宋体" w:hAnsi="宋体" w:cs="宋体" w:hint="eastAsia"/>
      <w:color w:val="000000"/>
      <w:sz w:val="18"/>
      <w:szCs w:val="18"/>
      <w:u w:val="none"/>
    </w:rPr>
  </w:style>
  <w:style w:type="character" w:customStyle="1" w:styleId="font81">
    <w:name w:val="font81"/>
    <w:qFormat/>
    <w:rPr>
      <w:rFonts w:ascii="宋体" w:eastAsia="宋体" w:hAnsi="宋体" w:cs="宋体" w:hint="eastAsia"/>
      <w:color w:val="000000"/>
      <w:sz w:val="18"/>
      <w:szCs w:val="18"/>
      <w:u w:val="single"/>
    </w:rPr>
  </w:style>
  <w:style w:type="paragraph" w:customStyle="1" w:styleId="TableParagraph">
    <w:name w:val="Table Paragraph"/>
    <w:basedOn w:val="a"/>
    <w:uiPriority w:val="1"/>
    <w:qFormat/>
    <w:pPr>
      <w:autoSpaceDE w:val="0"/>
      <w:autoSpaceDN w:val="0"/>
      <w:adjustRightInd w:val="0"/>
      <w:jc w:val="left"/>
    </w:pPr>
    <w:rPr>
      <w:rFonts w:ascii="宋体" w:cs="宋体"/>
      <w:kern w:val="0"/>
      <w:sz w:val="24"/>
    </w:rPr>
  </w:style>
  <w:style w:type="paragraph" w:customStyle="1" w:styleId="31">
    <w:name w:val="正文文本缩进 31"/>
    <w:basedOn w:val="a"/>
    <w:qFormat/>
    <w:pPr>
      <w:spacing w:before="156" w:line="440" w:lineRule="exact"/>
      <w:ind w:firstLine="480"/>
    </w:pPr>
    <w:rPr>
      <w:rFonts w:ascii="宋体" w:eastAsia="等线" w:hAnsi="宋体"/>
      <w:bCs/>
      <w:sz w:val="24"/>
    </w:rPr>
  </w:style>
  <w:style w:type="paragraph" w:customStyle="1" w:styleId="15">
    <w:name w:val="正文文本缩进1"/>
    <w:basedOn w:val="a"/>
    <w:qFormat/>
    <w:pPr>
      <w:spacing w:before="156" w:line="440" w:lineRule="exact"/>
      <w:ind w:left="720"/>
    </w:pPr>
    <w:rPr>
      <w:rFonts w:ascii="宋体" w:hAnsi="宋体"/>
      <w:bCs/>
      <w:kern w:val="0"/>
      <w:sz w:val="24"/>
    </w:rPr>
  </w:style>
  <w:style w:type="paragraph" w:customStyle="1" w:styleId="16">
    <w:name w:val="修订1"/>
    <w:hidden/>
    <w:uiPriority w:val="99"/>
    <w:unhideWhenUsed/>
    <w:qFormat/>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s>
</file>

<file path=word/_rels/foot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2810</Words>
  <Characters>16022</Characters>
  <Application>Microsoft Office Word</Application>
  <DocSecurity>0</DocSecurity>
  <Lines>133</Lines>
  <Paragraphs>37</Paragraphs>
  <ScaleCrop>false</ScaleCrop>
  <Company/>
  <LinksUpToDate>false</LinksUpToDate>
  <CharactersWithSpaces>18795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广州建筑工程监理有限公司</dc:creator>
  <cp:lastModifiedBy>梓健 李</cp:lastModifiedBy>
  <cp:revision>2</cp:revision>
  <cp:lastPrinted>2025-11-20T09:17:00Z</cp:lastPrinted>
  <dcterms:created xsi:type="dcterms:W3CDTF">2025-11-21T08:00:00Z</dcterms:created>
  <dcterms:modified xsi:type="dcterms:W3CDTF">2025-11-21T08:00:00Z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645E34B32A7844BAB66FD111418B4FEA_13</vt:lpwstr>
  </property>
  <property fmtid="{D5CDD505-2E9C-101B-9397-08002B2CF9AE}" pid="4" name="KSOTemplateDocerSaveRecord">
    <vt:lpwstr>eyJoZGlkIjoiYmNhZDZiZWMyZTkyM2QxN2Y2MjQxYmJkNWNmMjlhZDAiLCJ1c2VySWQiOiIyNjA4MzY2MDcifQ==</vt:lpwstr>
  </property>
</Properties>
</file>