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728E5" w14:textId="77777777" w:rsidR="00610E42" w:rsidRDefault="00000000">
      <w:pPr>
        <w:jc w:val="center"/>
        <w:rPr>
          <w:rFonts w:ascii="宋体" w:hAnsi="Times New Roman" w:cs="宋体"/>
          <w:b/>
          <w:bCs/>
          <w:sz w:val="44"/>
          <w:szCs w:val="44"/>
        </w:rPr>
      </w:pPr>
      <w:bookmarkStart w:id="0" w:name="OLE_LINK3"/>
      <w:r>
        <w:rPr>
          <w:rFonts w:ascii="宋体" w:hAnsi="Times New Roman" w:cs="宋体" w:hint="eastAsia"/>
          <w:b/>
          <w:bCs/>
          <w:sz w:val="44"/>
          <w:szCs w:val="44"/>
        </w:rPr>
        <w:t>开投·海丝知识中心、开投·海丝文体中心驻场代理服务</w:t>
      </w:r>
    </w:p>
    <w:bookmarkEnd w:id="0"/>
    <w:p w14:paraId="3ED88028" w14:textId="77777777" w:rsidR="00610E42" w:rsidRDefault="00000000">
      <w:pPr>
        <w:jc w:val="center"/>
        <w:rPr>
          <w:rFonts w:ascii="宋体" w:hAnsi="Times New Roman" w:cs="宋体"/>
          <w:b/>
          <w:bCs/>
          <w:sz w:val="44"/>
          <w:szCs w:val="44"/>
        </w:rPr>
      </w:pPr>
      <w:r>
        <w:rPr>
          <w:rFonts w:ascii="宋体" w:hAnsi="Times New Roman" w:cs="宋体" w:hint="eastAsia"/>
          <w:b/>
          <w:bCs/>
          <w:sz w:val="44"/>
          <w:szCs w:val="44"/>
        </w:rPr>
        <w:t>招标公告</w:t>
      </w:r>
    </w:p>
    <w:p w14:paraId="12B94365"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u w:val="single"/>
        </w:rPr>
        <w:t>广州建筑工程监理有限公司</w:t>
      </w:r>
      <w:r>
        <w:rPr>
          <w:rFonts w:ascii="宋体" w:hAnsi="宋体" w:cs="宋体" w:hint="eastAsia"/>
          <w:sz w:val="28"/>
          <w:szCs w:val="28"/>
        </w:rPr>
        <w:t>（以下简称“招标代理机构”）受</w:t>
      </w:r>
      <w:r>
        <w:rPr>
          <w:rFonts w:ascii="宋体" w:hAnsi="宋体" w:cs="宋体" w:hint="eastAsia"/>
          <w:sz w:val="28"/>
          <w:szCs w:val="28"/>
          <w:u w:val="single"/>
        </w:rPr>
        <w:t>广州凯得</w:t>
      </w:r>
      <w:proofErr w:type="gramStart"/>
      <w:r>
        <w:rPr>
          <w:rFonts w:ascii="宋体" w:hAnsi="宋体" w:cs="宋体" w:hint="eastAsia"/>
          <w:sz w:val="28"/>
          <w:szCs w:val="28"/>
          <w:u w:val="single"/>
        </w:rPr>
        <w:t>壹</w:t>
      </w:r>
      <w:proofErr w:type="gramEnd"/>
      <w:r>
        <w:rPr>
          <w:rFonts w:ascii="宋体" w:hAnsi="宋体" w:cs="宋体" w:hint="eastAsia"/>
          <w:sz w:val="28"/>
          <w:szCs w:val="28"/>
          <w:u w:val="single"/>
        </w:rPr>
        <w:t>号房地产投资有限公司、广州凯得</w:t>
      </w:r>
      <w:proofErr w:type="gramStart"/>
      <w:r>
        <w:rPr>
          <w:rFonts w:ascii="宋体" w:hAnsi="宋体" w:cs="宋体" w:hint="eastAsia"/>
          <w:sz w:val="28"/>
          <w:szCs w:val="28"/>
          <w:u w:val="single"/>
        </w:rPr>
        <w:t>贰</w:t>
      </w:r>
      <w:proofErr w:type="gramEnd"/>
      <w:r>
        <w:rPr>
          <w:rFonts w:ascii="宋体" w:hAnsi="宋体" w:cs="宋体" w:hint="eastAsia"/>
          <w:sz w:val="28"/>
          <w:szCs w:val="28"/>
          <w:u w:val="single"/>
        </w:rPr>
        <w:t>号房地产投资有限公司、广州凯得</w:t>
      </w:r>
      <w:proofErr w:type="gramStart"/>
      <w:r>
        <w:rPr>
          <w:rFonts w:ascii="宋体" w:hAnsi="宋体" w:cs="宋体" w:hint="eastAsia"/>
          <w:sz w:val="28"/>
          <w:szCs w:val="28"/>
          <w:u w:val="single"/>
        </w:rPr>
        <w:t>叁</w:t>
      </w:r>
      <w:proofErr w:type="gramEnd"/>
      <w:r>
        <w:rPr>
          <w:rFonts w:ascii="宋体" w:hAnsi="宋体" w:cs="宋体" w:hint="eastAsia"/>
          <w:sz w:val="28"/>
          <w:szCs w:val="28"/>
          <w:u w:val="single"/>
        </w:rPr>
        <w:t>号房地产投资有限公司、广州凯得</w:t>
      </w:r>
      <w:proofErr w:type="gramStart"/>
      <w:r>
        <w:rPr>
          <w:rFonts w:ascii="宋体" w:hAnsi="宋体" w:cs="宋体" w:hint="eastAsia"/>
          <w:sz w:val="28"/>
          <w:szCs w:val="28"/>
          <w:u w:val="single"/>
        </w:rPr>
        <w:t>肆</w:t>
      </w:r>
      <w:proofErr w:type="gramEnd"/>
      <w:r>
        <w:rPr>
          <w:rFonts w:ascii="宋体" w:hAnsi="宋体" w:cs="宋体" w:hint="eastAsia"/>
          <w:sz w:val="28"/>
          <w:szCs w:val="28"/>
          <w:u w:val="single"/>
        </w:rPr>
        <w:t>号房地产投资有限公司、广州凯得伍号房地产投资有限公司、广州凯得陆号房地产投资有限公司、广州凯得</w:t>
      </w:r>
      <w:proofErr w:type="gramStart"/>
      <w:r>
        <w:rPr>
          <w:rFonts w:ascii="宋体" w:hAnsi="宋体" w:cs="宋体" w:hint="eastAsia"/>
          <w:sz w:val="28"/>
          <w:szCs w:val="28"/>
          <w:u w:val="single"/>
        </w:rPr>
        <w:t>柒</w:t>
      </w:r>
      <w:proofErr w:type="gramEnd"/>
      <w:r>
        <w:rPr>
          <w:rFonts w:ascii="宋体" w:hAnsi="宋体" w:cs="宋体" w:hint="eastAsia"/>
          <w:sz w:val="28"/>
          <w:szCs w:val="28"/>
          <w:u w:val="single"/>
        </w:rPr>
        <w:t>号房地产投资有限公司、广州凯得</w:t>
      </w:r>
      <w:proofErr w:type="gramStart"/>
      <w:r>
        <w:rPr>
          <w:rFonts w:ascii="宋体" w:hAnsi="宋体" w:cs="宋体" w:hint="eastAsia"/>
          <w:sz w:val="28"/>
          <w:szCs w:val="28"/>
          <w:u w:val="single"/>
        </w:rPr>
        <w:t>捌</w:t>
      </w:r>
      <w:proofErr w:type="gramEnd"/>
      <w:r>
        <w:rPr>
          <w:rFonts w:ascii="宋体" w:hAnsi="宋体" w:cs="宋体" w:hint="eastAsia"/>
          <w:sz w:val="28"/>
          <w:szCs w:val="28"/>
          <w:u w:val="single"/>
        </w:rPr>
        <w:t>号房地产投资有限公司、广州市海</w:t>
      </w:r>
      <w:proofErr w:type="gramStart"/>
      <w:r>
        <w:rPr>
          <w:rFonts w:ascii="宋体" w:hAnsi="宋体" w:cs="宋体" w:hint="eastAsia"/>
          <w:sz w:val="28"/>
          <w:szCs w:val="28"/>
          <w:u w:val="single"/>
        </w:rPr>
        <w:t>润智投资</w:t>
      </w:r>
      <w:proofErr w:type="gramEnd"/>
      <w:r>
        <w:rPr>
          <w:rFonts w:ascii="宋体" w:hAnsi="宋体" w:cs="宋体" w:hint="eastAsia"/>
          <w:sz w:val="28"/>
          <w:szCs w:val="28"/>
          <w:u w:val="single"/>
        </w:rPr>
        <w:t>有限公司</w:t>
      </w:r>
      <w:r>
        <w:rPr>
          <w:rFonts w:ascii="宋体" w:hAnsi="宋体" w:cs="宋体" w:hint="eastAsia"/>
          <w:sz w:val="28"/>
          <w:szCs w:val="28"/>
        </w:rPr>
        <w:t>的委托，就</w:t>
      </w:r>
      <w:r>
        <w:rPr>
          <w:rFonts w:ascii="宋体" w:hAnsi="宋体" w:cs="宋体" w:hint="eastAsia"/>
          <w:sz w:val="28"/>
          <w:szCs w:val="28"/>
          <w:u w:val="single"/>
        </w:rPr>
        <w:t>开投·海丝知识中心、开投·海丝文体中心驻场代理服务</w:t>
      </w:r>
      <w:r>
        <w:rPr>
          <w:rFonts w:ascii="宋体" w:hAnsi="宋体" w:cs="宋体" w:hint="eastAsia"/>
          <w:sz w:val="28"/>
          <w:szCs w:val="28"/>
        </w:rPr>
        <w:t>项目进行国内公开招标，并接受国内合格投标人参与投标，有关事项如下：</w:t>
      </w:r>
    </w:p>
    <w:p w14:paraId="685B2A65"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一、招标项目的名称、招标内容、招标范围、交货期、资金来源、招标控制价：</w:t>
      </w:r>
    </w:p>
    <w:p w14:paraId="0C764115" w14:textId="77777777" w:rsidR="00610E42" w:rsidRDefault="00000000">
      <w:pPr>
        <w:spacing w:line="360" w:lineRule="auto"/>
        <w:ind w:firstLineChars="200" w:firstLine="560"/>
        <w:rPr>
          <w:rFonts w:ascii="宋体" w:hAnsi="宋体" w:cs="宋体"/>
          <w:sz w:val="28"/>
          <w:szCs w:val="28"/>
          <w:u w:val="single"/>
        </w:rPr>
      </w:pPr>
      <w:r>
        <w:rPr>
          <w:rFonts w:ascii="宋体" w:hAnsi="宋体" w:cs="宋体" w:hint="eastAsia"/>
          <w:sz w:val="28"/>
          <w:szCs w:val="28"/>
        </w:rPr>
        <w:t>1.项目名称：</w:t>
      </w:r>
      <w:r>
        <w:rPr>
          <w:rFonts w:ascii="宋体" w:hAnsi="宋体" w:cs="宋体" w:hint="eastAsia"/>
          <w:sz w:val="28"/>
          <w:szCs w:val="28"/>
          <w:u w:val="single"/>
        </w:rPr>
        <w:t>开投·海丝知识中心、开投·海丝文体中心驻场代理服务</w:t>
      </w:r>
    </w:p>
    <w:p w14:paraId="2FAB74AF" w14:textId="77777777" w:rsidR="00610E42" w:rsidRDefault="00000000">
      <w:pPr>
        <w:spacing w:line="360" w:lineRule="auto"/>
        <w:ind w:firstLineChars="200" w:firstLine="560"/>
        <w:rPr>
          <w:rFonts w:ascii="宋体" w:hAnsi="宋体" w:cs="宋体"/>
          <w:sz w:val="28"/>
          <w:szCs w:val="28"/>
          <w:u w:val="single"/>
        </w:rPr>
      </w:pPr>
      <w:r>
        <w:rPr>
          <w:rFonts w:ascii="宋体" w:hAnsi="宋体" w:cs="宋体" w:hint="eastAsia"/>
          <w:sz w:val="28"/>
          <w:szCs w:val="28"/>
        </w:rPr>
        <w:t>2.项目概况：项目位于中新广州知识城南起步区核心区（广州市黄埔区</w:t>
      </w:r>
      <w:proofErr w:type="gramStart"/>
      <w:r>
        <w:rPr>
          <w:rFonts w:ascii="宋体" w:hAnsi="宋体" w:cs="宋体" w:hint="eastAsia"/>
          <w:sz w:val="28"/>
          <w:szCs w:val="28"/>
        </w:rPr>
        <w:t>云创街</w:t>
      </w:r>
      <w:proofErr w:type="gramEnd"/>
      <w:r>
        <w:rPr>
          <w:rFonts w:ascii="宋体" w:hAnsi="宋体" w:cs="宋体" w:hint="eastAsia"/>
          <w:sz w:val="28"/>
          <w:szCs w:val="28"/>
        </w:rPr>
        <w:t>1-10号、12号、14-19号），地铁14号线“旺村站”C出口处。</w:t>
      </w:r>
      <w:r>
        <w:rPr>
          <w:rFonts w:ascii="宋体" w:hAnsi="宋体" w:cs="宋体"/>
          <w:sz w:val="28"/>
          <w:szCs w:val="28"/>
        </w:rPr>
        <w:t>开投·海丝知识中心可租物业面积为</w:t>
      </w:r>
      <w:r>
        <w:rPr>
          <w:rFonts w:ascii="宋体" w:hAnsi="宋体" w:cs="宋体" w:hint="eastAsia"/>
          <w:sz w:val="28"/>
          <w:szCs w:val="28"/>
        </w:rPr>
        <w:t>135293.8479</w:t>
      </w:r>
      <w:r>
        <w:rPr>
          <w:rFonts w:ascii="宋体" w:hAnsi="宋体" w:cs="宋体"/>
          <w:sz w:val="28"/>
          <w:szCs w:val="28"/>
        </w:rPr>
        <w:t>平方米（含T4栋物业），开投·海丝文体中心可出租物业面积为13533.0268平方米（包括11层、12层整层</w:t>
      </w:r>
      <w:r>
        <w:rPr>
          <w:rFonts w:ascii="宋体" w:hAnsi="宋体" w:cs="宋体" w:hint="eastAsia"/>
          <w:sz w:val="28"/>
          <w:szCs w:val="28"/>
        </w:rPr>
        <w:t>）。</w:t>
      </w:r>
    </w:p>
    <w:p w14:paraId="5FA81DF0" w14:textId="77777777" w:rsidR="00610E42" w:rsidRDefault="00000000">
      <w:pPr>
        <w:spacing w:line="360" w:lineRule="auto"/>
        <w:ind w:firstLineChars="200" w:firstLine="560"/>
        <w:rPr>
          <w:rFonts w:ascii="宋体" w:hAnsi="宋体" w:cs="宋体"/>
          <w:sz w:val="28"/>
          <w:szCs w:val="28"/>
          <w:u w:val="single"/>
        </w:rPr>
      </w:pPr>
      <w:r>
        <w:rPr>
          <w:rFonts w:ascii="宋体" w:hAnsi="宋体" w:cs="宋体" w:hint="eastAsia"/>
          <w:sz w:val="28"/>
          <w:szCs w:val="28"/>
        </w:rPr>
        <w:t>3.招标内容：</w:t>
      </w:r>
      <w:r>
        <w:rPr>
          <w:rFonts w:ascii="宋体" w:hAnsi="宋体" w:cs="宋体" w:hint="eastAsia"/>
          <w:sz w:val="28"/>
          <w:szCs w:val="28"/>
          <w:u w:val="single"/>
        </w:rPr>
        <w:t>开投·海丝知识中心、开投·海丝文体中心驻场代理服务（具体内容详见招标文件第三章采购需求）。</w:t>
      </w:r>
    </w:p>
    <w:p w14:paraId="4F915B26"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lastRenderedPageBreak/>
        <w:t>4.服务期：</w:t>
      </w:r>
      <w:r>
        <w:rPr>
          <w:rFonts w:ascii="宋体" w:hAnsi="宋体" w:cs="宋体" w:hint="eastAsia"/>
          <w:sz w:val="28"/>
          <w:szCs w:val="28"/>
          <w:u w:val="single"/>
        </w:rPr>
        <w:t>本次代理服务单位合作期为从合同签订日期之日起1年。</w:t>
      </w:r>
    </w:p>
    <w:p w14:paraId="1662AE47"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6.资金来源：</w:t>
      </w:r>
      <w:r>
        <w:rPr>
          <w:rFonts w:ascii="宋体" w:hAnsi="宋体" w:cs="宋体" w:hint="eastAsia"/>
          <w:sz w:val="28"/>
          <w:szCs w:val="28"/>
          <w:u w:val="single"/>
        </w:rPr>
        <w:t>企业自筹。</w:t>
      </w:r>
    </w:p>
    <w:p w14:paraId="62C49BBA"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7.招标控制价：</w:t>
      </w:r>
      <w:r>
        <w:rPr>
          <w:rFonts w:ascii="宋体" w:hAnsi="宋体" w:cs="宋体" w:hint="eastAsia"/>
          <w:sz w:val="28"/>
          <w:szCs w:val="28"/>
          <w:u w:val="single"/>
        </w:rPr>
        <w:t>¥</w:t>
      </w:r>
      <w:r>
        <w:rPr>
          <w:rFonts w:ascii="宋体" w:hAnsi="宋体" w:cs="宋体"/>
          <w:sz w:val="28"/>
          <w:szCs w:val="28"/>
          <w:u w:val="single"/>
        </w:rPr>
        <w:t>1</w:t>
      </w:r>
      <w:r>
        <w:rPr>
          <w:rFonts w:ascii="宋体" w:hAnsi="宋体" w:cs="宋体" w:hint="eastAsia"/>
          <w:sz w:val="28"/>
          <w:szCs w:val="28"/>
          <w:u w:val="single"/>
        </w:rPr>
        <w:t>68.84万元（含税），超出招标控制价范围的视为无效。</w:t>
      </w:r>
    </w:p>
    <w:p w14:paraId="2B9728C8"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二、投标人资格要求：</w:t>
      </w:r>
    </w:p>
    <w:p w14:paraId="61043DF2"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1.投标人必须是具有独立承担民事责任能力的在中华人民共和国境内注册的法人，并提交有效的营业执照副本复印件；</w:t>
      </w:r>
    </w:p>
    <w:p w14:paraId="7AC95D14"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2.投标人必须完成广州市房地产中介服务机构备案登记，提供在有效期内广州市住房和城乡建设局颁发的广州市房地产中介服务机构备案证书。</w:t>
      </w:r>
    </w:p>
    <w:p w14:paraId="1A04C540" w14:textId="77777777" w:rsidR="00610E42" w:rsidRDefault="00000000">
      <w:pPr>
        <w:spacing w:line="360" w:lineRule="auto"/>
        <w:ind w:firstLineChars="200" w:firstLine="560"/>
        <w:rPr>
          <w:rFonts w:ascii="宋体" w:hAnsi="宋体" w:cs="宋体"/>
          <w:sz w:val="28"/>
          <w:szCs w:val="28"/>
          <w:u w:val="single"/>
        </w:rPr>
      </w:pPr>
      <w:r>
        <w:rPr>
          <w:rFonts w:ascii="宋体" w:hAnsi="宋体" w:cs="宋体" w:hint="eastAsia"/>
          <w:sz w:val="28"/>
          <w:szCs w:val="28"/>
        </w:rPr>
        <w:t>3.</w:t>
      </w:r>
      <w:r>
        <w:rPr>
          <w:rFonts w:ascii="宋体" w:hAnsi="宋体" w:cs="宋体" w:hint="eastAsia"/>
          <w:sz w:val="28"/>
          <w:szCs w:val="28"/>
          <w:u w:val="single"/>
        </w:rPr>
        <w:t>投标人未被信用中国网站(www.creditchina.gov.cn)列入“失信被执行人”、“重大税收违法失信主体”、“政府采购严重违法失信行为记录名单”的记录名单（以招标代理机构于资格审查时在上述网站查询结果为准）；</w:t>
      </w:r>
    </w:p>
    <w:p w14:paraId="440FDAD4"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4.单位负责人为同一人或者存在直接控股、管理关系的不同供应商，不得参加本项目的投标(投标人按招标文件附件2格式提供《投标申请人声明》）；</w:t>
      </w:r>
    </w:p>
    <w:p w14:paraId="2F4AC1CC"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5.本次招标</w:t>
      </w:r>
      <w:r>
        <w:rPr>
          <w:rFonts w:ascii="宋体" w:hAnsi="宋体" w:cs="宋体" w:hint="eastAsia"/>
          <w:sz w:val="28"/>
          <w:szCs w:val="28"/>
          <w:u w:val="single"/>
        </w:rPr>
        <w:t>不接受</w:t>
      </w:r>
      <w:r>
        <w:rPr>
          <w:rFonts w:ascii="宋体" w:hAnsi="宋体" w:cs="宋体" w:hint="eastAsia"/>
          <w:sz w:val="28"/>
          <w:szCs w:val="28"/>
        </w:rPr>
        <w:t>联合体投标。</w:t>
      </w:r>
    </w:p>
    <w:p w14:paraId="61F96D39"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三、获取招标文件的时间、地点、方式、售价及其他相关内容：</w:t>
      </w:r>
    </w:p>
    <w:p w14:paraId="38E013CD" w14:textId="4F7CCECE"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1.发布公告的时间：</w:t>
      </w:r>
      <w:r>
        <w:rPr>
          <w:rFonts w:ascii="宋体" w:hAnsi="宋体" w:cs="宋体" w:hint="eastAsia"/>
          <w:sz w:val="28"/>
          <w:szCs w:val="28"/>
          <w:u w:val="single"/>
        </w:rPr>
        <w:t>2025年</w:t>
      </w:r>
      <w:r w:rsidR="0094233E">
        <w:rPr>
          <w:rFonts w:ascii="宋体" w:hAnsi="宋体" w:cs="宋体" w:hint="eastAsia"/>
          <w:sz w:val="28"/>
          <w:szCs w:val="28"/>
          <w:u w:val="single"/>
        </w:rPr>
        <w:t>11</w:t>
      </w:r>
      <w:r>
        <w:rPr>
          <w:rFonts w:ascii="宋体" w:hAnsi="宋体" w:cs="宋体" w:hint="eastAsia"/>
          <w:sz w:val="28"/>
          <w:szCs w:val="28"/>
          <w:u w:val="single"/>
        </w:rPr>
        <w:t>月</w:t>
      </w:r>
      <w:r w:rsidR="0094233E">
        <w:rPr>
          <w:rFonts w:ascii="宋体" w:hAnsi="宋体" w:cs="宋体" w:hint="eastAsia"/>
          <w:sz w:val="28"/>
          <w:szCs w:val="28"/>
          <w:u w:val="single"/>
        </w:rPr>
        <w:t>22</w:t>
      </w:r>
      <w:r>
        <w:rPr>
          <w:rFonts w:ascii="宋体" w:hAnsi="宋体" w:cs="宋体" w:hint="eastAsia"/>
          <w:sz w:val="28"/>
          <w:szCs w:val="28"/>
          <w:u w:val="single"/>
        </w:rPr>
        <w:t>日～2025年</w:t>
      </w:r>
      <w:r w:rsidR="0094233E">
        <w:rPr>
          <w:rFonts w:ascii="宋体" w:hAnsi="宋体" w:cs="宋体" w:hint="eastAsia"/>
          <w:sz w:val="28"/>
          <w:szCs w:val="28"/>
          <w:u w:val="single"/>
        </w:rPr>
        <w:t>11</w:t>
      </w:r>
      <w:r>
        <w:rPr>
          <w:rFonts w:ascii="宋体" w:hAnsi="宋体" w:cs="宋体" w:hint="eastAsia"/>
          <w:sz w:val="28"/>
          <w:szCs w:val="28"/>
          <w:u w:val="single"/>
        </w:rPr>
        <w:t>月</w:t>
      </w:r>
      <w:r w:rsidR="0094233E">
        <w:rPr>
          <w:rFonts w:ascii="宋体" w:hAnsi="宋体" w:cs="宋体" w:hint="eastAsia"/>
          <w:sz w:val="28"/>
          <w:szCs w:val="28"/>
          <w:u w:val="single"/>
        </w:rPr>
        <w:t>28</w:t>
      </w:r>
      <w:r>
        <w:rPr>
          <w:rFonts w:ascii="宋体" w:hAnsi="宋体" w:cs="宋体" w:hint="eastAsia"/>
          <w:sz w:val="28"/>
          <w:szCs w:val="28"/>
          <w:u w:val="single"/>
        </w:rPr>
        <w:t>日</w:t>
      </w:r>
      <w:r>
        <w:rPr>
          <w:rFonts w:ascii="宋体" w:hAnsi="宋体" w:cs="宋体" w:hint="eastAsia"/>
          <w:sz w:val="28"/>
          <w:szCs w:val="28"/>
        </w:rPr>
        <w:t>；</w:t>
      </w:r>
    </w:p>
    <w:p w14:paraId="07646F20" w14:textId="73DBED26"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2.获取招标文件的时间：</w:t>
      </w:r>
      <w:r>
        <w:rPr>
          <w:rFonts w:ascii="宋体" w:hAnsi="宋体" w:cs="宋体" w:hint="eastAsia"/>
          <w:sz w:val="28"/>
          <w:szCs w:val="28"/>
          <w:u w:val="single"/>
        </w:rPr>
        <w:t>2025年</w:t>
      </w:r>
      <w:r w:rsidR="0094233E">
        <w:rPr>
          <w:rFonts w:ascii="宋体" w:hAnsi="宋体" w:cs="宋体" w:hint="eastAsia"/>
          <w:sz w:val="28"/>
          <w:szCs w:val="28"/>
          <w:u w:val="single"/>
        </w:rPr>
        <w:t>11</w:t>
      </w:r>
      <w:r>
        <w:rPr>
          <w:rFonts w:ascii="宋体" w:hAnsi="宋体" w:cs="宋体" w:hint="eastAsia"/>
          <w:sz w:val="28"/>
          <w:szCs w:val="28"/>
          <w:u w:val="single"/>
        </w:rPr>
        <w:t>月</w:t>
      </w:r>
      <w:r w:rsidR="0094233E">
        <w:rPr>
          <w:rFonts w:ascii="宋体" w:hAnsi="宋体" w:cs="宋体" w:hint="eastAsia"/>
          <w:sz w:val="28"/>
          <w:szCs w:val="28"/>
          <w:u w:val="single"/>
        </w:rPr>
        <w:t>22日</w:t>
      </w:r>
      <w:r>
        <w:rPr>
          <w:rFonts w:ascii="宋体" w:hAnsi="宋体" w:cs="宋体" w:hint="eastAsia"/>
          <w:sz w:val="28"/>
          <w:szCs w:val="28"/>
          <w:u w:val="single"/>
        </w:rPr>
        <w:t>～20</w:t>
      </w:r>
      <w:r>
        <w:rPr>
          <w:rFonts w:ascii="宋体" w:hAnsi="宋体" w:cs="宋体"/>
          <w:sz w:val="28"/>
          <w:szCs w:val="28"/>
          <w:u w:val="single"/>
        </w:rPr>
        <w:t>2</w:t>
      </w:r>
      <w:r>
        <w:rPr>
          <w:rFonts w:ascii="宋体" w:hAnsi="宋体" w:cs="宋体" w:hint="eastAsia"/>
          <w:sz w:val="28"/>
          <w:szCs w:val="28"/>
          <w:u w:val="single"/>
        </w:rPr>
        <w:t>5年</w:t>
      </w:r>
      <w:r w:rsidR="0094233E">
        <w:rPr>
          <w:rFonts w:ascii="宋体" w:hAnsi="宋体" w:cs="宋体" w:hint="eastAsia"/>
          <w:sz w:val="28"/>
          <w:szCs w:val="28"/>
          <w:u w:val="single"/>
        </w:rPr>
        <w:t>11</w:t>
      </w:r>
      <w:r>
        <w:rPr>
          <w:rFonts w:ascii="宋体" w:hAnsi="宋体" w:cs="宋体" w:hint="eastAsia"/>
          <w:sz w:val="28"/>
          <w:szCs w:val="28"/>
          <w:u w:val="single"/>
        </w:rPr>
        <w:t>月</w:t>
      </w:r>
      <w:r w:rsidR="0094233E">
        <w:rPr>
          <w:rFonts w:ascii="宋体" w:hAnsi="宋体" w:cs="宋体" w:hint="eastAsia"/>
          <w:sz w:val="28"/>
          <w:szCs w:val="28"/>
          <w:u w:val="single"/>
        </w:rPr>
        <w:t>28</w:t>
      </w:r>
      <w:r>
        <w:rPr>
          <w:rFonts w:ascii="宋体" w:hAnsi="宋体" w:cs="宋体" w:hint="eastAsia"/>
          <w:sz w:val="28"/>
          <w:szCs w:val="28"/>
          <w:u w:val="single"/>
        </w:rPr>
        <w:t>日上午9:30－12:00，下午14:00－17:</w:t>
      </w:r>
      <w:r>
        <w:rPr>
          <w:rFonts w:ascii="宋体" w:hAnsi="宋体" w:cs="宋体"/>
          <w:sz w:val="28"/>
          <w:szCs w:val="28"/>
          <w:u w:val="single"/>
        </w:rPr>
        <w:t>0</w:t>
      </w:r>
      <w:r>
        <w:rPr>
          <w:rFonts w:ascii="宋体" w:hAnsi="宋体" w:cs="宋体" w:hint="eastAsia"/>
          <w:sz w:val="28"/>
          <w:szCs w:val="28"/>
          <w:u w:val="single"/>
        </w:rPr>
        <w:t>0</w:t>
      </w:r>
      <w:r>
        <w:rPr>
          <w:rFonts w:ascii="宋体" w:hAnsi="宋体" w:cs="宋体" w:hint="eastAsia"/>
          <w:sz w:val="28"/>
          <w:szCs w:val="28"/>
        </w:rPr>
        <w:t>(北京时间)；</w:t>
      </w:r>
    </w:p>
    <w:p w14:paraId="3307D553"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lastRenderedPageBreak/>
        <w:t>3.获取招标文件的地点：</w:t>
      </w:r>
      <w:r>
        <w:rPr>
          <w:rFonts w:ascii="宋体" w:hAnsi="宋体" w:cs="宋体" w:hint="eastAsia"/>
          <w:sz w:val="28"/>
          <w:szCs w:val="28"/>
          <w:u w:val="single"/>
        </w:rPr>
        <w:t>广州市广卫路4号18楼招标代理部</w:t>
      </w:r>
      <w:r>
        <w:rPr>
          <w:rFonts w:ascii="宋体" w:hAnsi="宋体" w:cs="宋体" w:hint="eastAsia"/>
          <w:sz w:val="28"/>
          <w:szCs w:val="28"/>
        </w:rPr>
        <w:t>；</w:t>
      </w:r>
    </w:p>
    <w:p w14:paraId="4E8F9B8E"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4.获取招标文件的方式：</w:t>
      </w:r>
      <w:r>
        <w:rPr>
          <w:rFonts w:ascii="宋体" w:hAnsi="宋体" w:cs="宋体" w:hint="eastAsia"/>
          <w:sz w:val="28"/>
          <w:szCs w:val="28"/>
          <w:u w:val="single"/>
        </w:rPr>
        <w:t>现场投标登记购买</w:t>
      </w:r>
    </w:p>
    <w:p w14:paraId="764F7E95"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5.招标文件售价：</w:t>
      </w:r>
      <w:r>
        <w:rPr>
          <w:rFonts w:ascii="宋体" w:hAnsi="宋体" w:cs="宋体" w:hint="eastAsia"/>
          <w:sz w:val="28"/>
          <w:szCs w:val="28"/>
          <w:u w:val="single"/>
        </w:rPr>
        <w:t>文件工本费¥300.00元/套，文件一经售出，概不退还（只接受现金报名）</w:t>
      </w:r>
      <w:r>
        <w:rPr>
          <w:rFonts w:ascii="宋体" w:hAnsi="宋体" w:cs="宋体" w:hint="eastAsia"/>
          <w:sz w:val="28"/>
          <w:szCs w:val="28"/>
        </w:rPr>
        <w:t>。</w:t>
      </w:r>
    </w:p>
    <w:p w14:paraId="62B81ED3"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6.投标人凭以下证明文件加盖公司公章至招标代理机构处办理投标登记，并获取招标文件：①有效的营业执照复印件；②有效的法定代表人证明书及法定代表人身份证复印件和法定代表人授权委托书及授权代表身份证复印件（法定代表人办理投标登记的，应携带代表人证明书及本人身份证复印件）。</w:t>
      </w:r>
    </w:p>
    <w:p w14:paraId="4C8378DE"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7.本公司只接受通过以上方式正式获取招标文件的投标人投标。</w:t>
      </w:r>
    </w:p>
    <w:p w14:paraId="6AC0ABEC"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四、答疑：</w:t>
      </w:r>
    </w:p>
    <w:p w14:paraId="7C905D50"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1.投标人有任何疑问可以传真或电邮至招标代理机构；</w:t>
      </w:r>
    </w:p>
    <w:p w14:paraId="4958CB6F"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2.以书面形式进行答疑，不召开答疑会。</w:t>
      </w:r>
    </w:p>
    <w:p w14:paraId="6E814773"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五、投标截止时间、开标时间及地点：</w:t>
      </w:r>
    </w:p>
    <w:p w14:paraId="709EF6B8" w14:textId="7B793E2D"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 xml:space="preserve">1.递交投标文件时间： </w:t>
      </w:r>
      <w:r>
        <w:rPr>
          <w:rFonts w:ascii="宋体" w:hAnsi="宋体" w:cs="宋体" w:hint="eastAsia"/>
          <w:sz w:val="28"/>
          <w:szCs w:val="28"/>
          <w:u w:val="single"/>
        </w:rPr>
        <w:t>2025年</w:t>
      </w:r>
      <w:r w:rsidR="0094233E">
        <w:rPr>
          <w:rFonts w:ascii="宋体" w:hAnsi="宋体" w:cs="宋体" w:hint="eastAsia"/>
          <w:sz w:val="28"/>
          <w:szCs w:val="28"/>
          <w:u w:val="single"/>
        </w:rPr>
        <w:t>12</w:t>
      </w:r>
      <w:r>
        <w:rPr>
          <w:rFonts w:ascii="宋体" w:hAnsi="宋体" w:cs="宋体" w:hint="eastAsia"/>
          <w:sz w:val="28"/>
          <w:szCs w:val="28"/>
          <w:u w:val="single"/>
        </w:rPr>
        <w:t>月</w:t>
      </w:r>
      <w:r w:rsidR="0094233E">
        <w:rPr>
          <w:rFonts w:ascii="宋体" w:hAnsi="宋体" w:cs="宋体" w:hint="eastAsia"/>
          <w:sz w:val="28"/>
          <w:szCs w:val="28"/>
          <w:u w:val="single"/>
        </w:rPr>
        <w:t>12</w:t>
      </w:r>
      <w:r>
        <w:rPr>
          <w:rFonts w:ascii="宋体" w:hAnsi="宋体" w:cs="宋体" w:hint="eastAsia"/>
          <w:sz w:val="28"/>
          <w:szCs w:val="28"/>
          <w:u w:val="single"/>
        </w:rPr>
        <w:t>日上午9：00～9：30（北京时间）</w:t>
      </w:r>
    </w:p>
    <w:p w14:paraId="1D6BD912" w14:textId="421B2156"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2.投标截止及开标时间：</w:t>
      </w:r>
      <w:r>
        <w:rPr>
          <w:rFonts w:ascii="宋体" w:hAnsi="宋体" w:cs="宋体" w:hint="eastAsia"/>
          <w:sz w:val="28"/>
          <w:szCs w:val="28"/>
          <w:u w:val="single"/>
        </w:rPr>
        <w:t>2025年</w:t>
      </w:r>
      <w:r w:rsidR="0094233E">
        <w:rPr>
          <w:rFonts w:ascii="宋体" w:hAnsi="宋体" w:cs="宋体" w:hint="eastAsia"/>
          <w:sz w:val="28"/>
          <w:szCs w:val="28"/>
          <w:u w:val="single"/>
        </w:rPr>
        <w:t>12</w:t>
      </w:r>
      <w:r>
        <w:rPr>
          <w:rFonts w:ascii="宋体" w:hAnsi="宋体" w:cs="宋体" w:hint="eastAsia"/>
          <w:sz w:val="28"/>
          <w:szCs w:val="28"/>
          <w:u w:val="single"/>
        </w:rPr>
        <w:t>月</w:t>
      </w:r>
      <w:r w:rsidR="0094233E">
        <w:rPr>
          <w:rFonts w:ascii="宋体" w:hAnsi="宋体" w:cs="宋体" w:hint="eastAsia"/>
          <w:sz w:val="28"/>
          <w:szCs w:val="28"/>
          <w:u w:val="single"/>
        </w:rPr>
        <w:t>12</w:t>
      </w:r>
      <w:r>
        <w:rPr>
          <w:rFonts w:ascii="宋体" w:hAnsi="宋体" w:cs="宋体" w:hint="eastAsia"/>
          <w:sz w:val="28"/>
          <w:szCs w:val="28"/>
          <w:u w:val="single"/>
        </w:rPr>
        <w:t>日上午9：30（北京时间）</w:t>
      </w:r>
    </w:p>
    <w:p w14:paraId="4D73547D"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3.投标、开标地点：</w:t>
      </w:r>
      <w:r>
        <w:rPr>
          <w:rFonts w:ascii="宋体" w:hAnsi="宋体" w:cs="宋体" w:hint="eastAsia"/>
          <w:sz w:val="28"/>
          <w:szCs w:val="28"/>
          <w:u w:val="single"/>
        </w:rPr>
        <w:t>广州建筑工程监理有限公司开标室（广州市广卫路4号20楼会议室）</w:t>
      </w:r>
    </w:p>
    <w:p w14:paraId="5C7D2E27"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六、招标人的名称、地址和联系方式：</w:t>
      </w:r>
    </w:p>
    <w:p w14:paraId="496079D7"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1.招标人名称和联系方式：</w:t>
      </w:r>
    </w:p>
    <w:p w14:paraId="152F079F" w14:textId="77777777" w:rsidR="00610E42" w:rsidRDefault="00000000">
      <w:pPr>
        <w:spacing w:line="360" w:lineRule="auto"/>
        <w:ind w:firstLineChars="200" w:firstLine="560"/>
        <w:rPr>
          <w:rFonts w:ascii="宋体" w:hAnsi="宋体" w:cs="宋体"/>
          <w:sz w:val="28"/>
          <w:szCs w:val="28"/>
          <w:u w:val="single"/>
        </w:rPr>
      </w:pPr>
      <w:r>
        <w:rPr>
          <w:rFonts w:ascii="宋体" w:hAnsi="宋体" w:cs="宋体" w:hint="eastAsia"/>
          <w:sz w:val="28"/>
          <w:szCs w:val="28"/>
          <w:lang w:val="zh-CN"/>
        </w:rPr>
        <w:lastRenderedPageBreak/>
        <w:t>招标人</w:t>
      </w:r>
      <w:r>
        <w:rPr>
          <w:rFonts w:ascii="宋体" w:hAnsi="宋体" w:cs="宋体" w:hint="eastAsia"/>
          <w:sz w:val="28"/>
          <w:szCs w:val="28"/>
        </w:rPr>
        <w:t>名称</w:t>
      </w:r>
      <w:r>
        <w:rPr>
          <w:rFonts w:ascii="宋体" w:hAnsi="宋体" w:cs="宋体" w:hint="eastAsia"/>
          <w:sz w:val="28"/>
          <w:szCs w:val="28"/>
          <w:lang w:val="zh-CN"/>
        </w:rPr>
        <w:t>：</w:t>
      </w:r>
      <w:r>
        <w:rPr>
          <w:rFonts w:ascii="宋体" w:hAnsi="宋体" w:cs="宋体" w:hint="eastAsia"/>
          <w:sz w:val="30"/>
          <w:szCs w:val="30"/>
          <w:u w:val="single"/>
        </w:rPr>
        <w:t>广州凯得</w:t>
      </w:r>
      <w:proofErr w:type="gramStart"/>
      <w:r>
        <w:rPr>
          <w:rFonts w:ascii="宋体" w:hAnsi="宋体" w:cs="宋体" w:hint="eastAsia"/>
          <w:sz w:val="30"/>
          <w:szCs w:val="30"/>
          <w:u w:val="single"/>
        </w:rPr>
        <w:t>壹</w:t>
      </w:r>
      <w:proofErr w:type="gramEnd"/>
      <w:r>
        <w:rPr>
          <w:rFonts w:ascii="宋体" w:hAnsi="宋体" w:cs="宋体" w:hint="eastAsia"/>
          <w:sz w:val="30"/>
          <w:szCs w:val="30"/>
          <w:u w:val="single"/>
        </w:rPr>
        <w:t>号房地产投资有限公司、广州凯得</w:t>
      </w:r>
      <w:proofErr w:type="gramStart"/>
      <w:r>
        <w:rPr>
          <w:rFonts w:ascii="宋体" w:hAnsi="宋体" w:cs="宋体" w:hint="eastAsia"/>
          <w:sz w:val="30"/>
          <w:szCs w:val="30"/>
          <w:u w:val="single"/>
        </w:rPr>
        <w:t>贰</w:t>
      </w:r>
      <w:proofErr w:type="gramEnd"/>
      <w:r>
        <w:rPr>
          <w:rFonts w:ascii="宋体" w:hAnsi="宋体" w:cs="宋体" w:hint="eastAsia"/>
          <w:sz w:val="30"/>
          <w:szCs w:val="30"/>
          <w:u w:val="single"/>
        </w:rPr>
        <w:t>号房地产投资有限公司、广州凯得</w:t>
      </w:r>
      <w:proofErr w:type="gramStart"/>
      <w:r>
        <w:rPr>
          <w:rFonts w:ascii="宋体" w:hAnsi="宋体" w:cs="宋体" w:hint="eastAsia"/>
          <w:sz w:val="30"/>
          <w:szCs w:val="30"/>
          <w:u w:val="single"/>
        </w:rPr>
        <w:t>叁</w:t>
      </w:r>
      <w:proofErr w:type="gramEnd"/>
      <w:r>
        <w:rPr>
          <w:rFonts w:ascii="宋体" w:hAnsi="宋体" w:cs="宋体" w:hint="eastAsia"/>
          <w:sz w:val="30"/>
          <w:szCs w:val="30"/>
          <w:u w:val="single"/>
        </w:rPr>
        <w:t>号房地产投资有限公司、广州凯得</w:t>
      </w:r>
      <w:proofErr w:type="gramStart"/>
      <w:r>
        <w:rPr>
          <w:rFonts w:ascii="宋体" w:hAnsi="宋体" w:cs="宋体" w:hint="eastAsia"/>
          <w:sz w:val="30"/>
          <w:szCs w:val="30"/>
          <w:u w:val="single"/>
        </w:rPr>
        <w:t>肆</w:t>
      </w:r>
      <w:proofErr w:type="gramEnd"/>
      <w:r>
        <w:rPr>
          <w:rFonts w:ascii="宋体" w:hAnsi="宋体" w:cs="宋体" w:hint="eastAsia"/>
          <w:sz w:val="30"/>
          <w:szCs w:val="30"/>
          <w:u w:val="single"/>
        </w:rPr>
        <w:t>号房地产投资有限公司、广州凯得伍号房地产投资有限公司、广州凯得陆号房地产投资有限公司、广州凯得</w:t>
      </w:r>
      <w:proofErr w:type="gramStart"/>
      <w:r>
        <w:rPr>
          <w:rFonts w:ascii="宋体" w:hAnsi="宋体" w:cs="宋体" w:hint="eastAsia"/>
          <w:sz w:val="30"/>
          <w:szCs w:val="30"/>
          <w:u w:val="single"/>
        </w:rPr>
        <w:t>柒</w:t>
      </w:r>
      <w:proofErr w:type="gramEnd"/>
      <w:r>
        <w:rPr>
          <w:rFonts w:ascii="宋体" w:hAnsi="宋体" w:cs="宋体" w:hint="eastAsia"/>
          <w:sz w:val="30"/>
          <w:szCs w:val="30"/>
          <w:u w:val="single"/>
        </w:rPr>
        <w:t>号房地产投资有限公司、广州凯得</w:t>
      </w:r>
      <w:proofErr w:type="gramStart"/>
      <w:r>
        <w:rPr>
          <w:rFonts w:ascii="宋体" w:hAnsi="宋体" w:cs="宋体" w:hint="eastAsia"/>
          <w:sz w:val="30"/>
          <w:szCs w:val="30"/>
          <w:u w:val="single"/>
        </w:rPr>
        <w:t>捌</w:t>
      </w:r>
      <w:proofErr w:type="gramEnd"/>
      <w:r>
        <w:rPr>
          <w:rFonts w:ascii="宋体" w:hAnsi="宋体" w:cs="宋体" w:hint="eastAsia"/>
          <w:sz w:val="30"/>
          <w:szCs w:val="30"/>
          <w:u w:val="single"/>
        </w:rPr>
        <w:t>号房地产投资有限公司、广州市海</w:t>
      </w:r>
      <w:proofErr w:type="gramStart"/>
      <w:r>
        <w:rPr>
          <w:rFonts w:ascii="宋体" w:hAnsi="宋体" w:cs="宋体" w:hint="eastAsia"/>
          <w:sz w:val="30"/>
          <w:szCs w:val="30"/>
          <w:u w:val="single"/>
        </w:rPr>
        <w:t>润智投资</w:t>
      </w:r>
      <w:proofErr w:type="gramEnd"/>
      <w:r>
        <w:rPr>
          <w:rFonts w:ascii="宋体" w:hAnsi="宋体" w:cs="宋体" w:hint="eastAsia"/>
          <w:sz w:val="30"/>
          <w:szCs w:val="30"/>
          <w:u w:val="single"/>
        </w:rPr>
        <w:t>有限公司</w:t>
      </w:r>
    </w:p>
    <w:p w14:paraId="4844226C" w14:textId="77777777" w:rsidR="00610E42" w:rsidRPr="0094233E" w:rsidRDefault="00000000">
      <w:pPr>
        <w:spacing w:line="360" w:lineRule="auto"/>
        <w:ind w:firstLineChars="200" w:firstLine="560"/>
        <w:rPr>
          <w:rFonts w:ascii="宋体" w:hAnsi="宋体" w:cs="宋体"/>
          <w:sz w:val="28"/>
          <w:szCs w:val="28"/>
          <w:u w:val="single"/>
        </w:rPr>
      </w:pPr>
      <w:r>
        <w:rPr>
          <w:rFonts w:ascii="宋体" w:hAnsi="宋体" w:cs="宋体" w:hint="eastAsia"/>
          <w:sz w:val="28"/>
          <w:szCs w:val="28"/>
        </w:rPr>
        <w:t>联系方式</w:t>
      </w:r>
      <w:r>
        <w:rPr>
          <w:rFonts w:ascii="宋体" w:hAnsi="宋体" w:cs="宋体" w:hint="eastAsia"/>
          <w:sz w:val="28"/>
          <w:szCs w:val="28"/>
          <w:lang w:val="zh-CN"/>
        </w:rPr>
        <w:t>：</w:t>
      </w:r>
      <w:r w:rsidRPr="0094233E">
        <w:rPr>
          <w:rFonts w:ascii="宋体" w:hAnsi="宋体" w:cs="宋体" w:hint="eastAsia"/>
          <w:sz w:val="28"/>
          <w:szCs w:val="28"/>
          <w:u w:val="single"/>
        </w:rPr>
        <w:t>13112201918</w:t>
      </w:r>
    </w:p>
    <w:p w14:paraId="78E963E5"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联系人：李工</w:t>
      </w:r>
    </w:p>
    <w:p w14:paraId="2CAA4027"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2.招标代理机构名称、地址和联系方式：</w:t>
      </w:r>
    </w:p>
    <w:p w14:paraId="1A6BEAAB"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招标代理机构名称：</w:t>
      </w:r>
      <w:r>
        <w:rPr>
          <w:rFonts w:ascii="宋体" w:hAnsi="宋体" w:cs="宋体" w:hint="eastAsia"/>
          <w:sz w:val="28"/>
          <w:szCs w:val="28"/>
          <w:u w:val="single"/>
        </w:rPr>
        <w:t>广州建筑工程监理有限公司</w:t>
      </w:r>
    </w:p>
    <w:p w14:paraId="39165513"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联 系 人：</w:t>
      </w:r>
      <w:r>
        <w:rPr>
          <w:rFonts w:ascii="宋体" w:hAnsi="宋体" w:cs="宋体" w:hint="eastAsia"/>
          <w:sz w:val="28"/>
          <w:szCs w:val="28"/>
          <w:u w:val="single"/>
        </w:rPr>
        <w:t>李工</w:t>
      </w:r>
    </w:p>
    <w:p w14:paraId="28CA8129"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联系电话：</w:t>
      </w:r>
      <w:r>
        <w:rPr>
          <w:rFonts w:ascii="宋体" w:hAnsi="宋体" w:cs="宋体" w:hint="eastAsia"/>
          <w:sz w:val="28"/>
          <w:szCs w:val="28"/>
          <w:u w:val="single"/>
        </w:rPr>
        <w:t>020-61101333-186</w:t>
      </w:r>
      <w:r>
        <w:rPr>
          <w:rFonts w:ascii="宋体" w:hAnsi="宋体" w:cs="宋体"/>
          <w:sz w:val="28"/>
          <w:szCs w:val="28"/>
          <w:u w:val="single"/>
        </w:rPr>
        <w:t>8</w:t>
      </w:r>
    </w:p>
    <w:p w14:paraId="7BC9D1C4"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传 真：</w:t>
      </w:r>
      <w:r>
        <w:rPr>
          <w:rFonts w:ascii="宋体" w:hAnsi="宋体" w:cs="宋体" w:hint="eastAsia"/>
          <w:sz w:val="28"/>
          <w:szCs w:val="28"/>
          <w:u w:val="single"/>
        </w:rPr>
        <w:t>020-83310183</w:t>
      </w:r>
    </w:p>
    <w:p w14:paraId="08813E2C"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电子邮箱：</w:t>
      </w:r>
      <w:r>
        <w:rPr>
          <w:rFonts w:ascii="宋体" w:hAnsi="宋体" w:cs="宋体" w:hint="eastAsia"/>
          <w:sz w:val="28"/>
          <w:szCs w:val="28"/>
          <w:u w:val="single"/>
        </w:rPr>
        <w:t>gjjldlb@sina.com</w:t>
      </w:r>
    </w:p>
    <w:p w14:paraId="613ADC19"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地 址：</w:t>
      </w:r>
      <w:r>
        <w:rPr>
          <w:rFonts w:ascii="宋体" w:hAnsi="宋体" w:cs="宋体" w:hint="eastAsia"/>
          <w:sz w:val="28"/>
          <w:szCs w:val="28"/>
          <w:u w:val="single"/>
        </w:rPr>
        <w:t>广州市越秀区广卫路4号18楼招标代理部</w:t>
      </w:r>
    </w:p>
    <w:p w14:paraId="2A1A9B2D"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邮编：</w:t>
      </w:r>
      <w:r>
        <w:rPr>
          <w:rFonts w:ascii="宋体" w:hAnsi="宋体" w:cs="宋体" w:hint="eastAsia"/>
          <w:sz w:val="28"/>
          <w:szCs w:val="28"/>
          <w:u w:val="single"/>
        </w:rPr>
        <w:t>510030</w:t>
      </w:r>
    </w:p>
    <w:p w14:paraId="59BFDCFF" w14:textId="77777777" w:rsidR="00610E42" w:rsidRDefault="00000000">
      <w:pPr>
        <w:spacing w:line="360" w:lineRule="auto"/>
        <w:ind w:firstLineChars="200" w:firstLine="560"/>
        <w:rPr>
          <w:rFonts w:ascii="宋体" w:hAnsi="宋体" w:cs="宋体"/>
          <w:sz w:val="28"/>
          <w:szCs w:val="28"/>
        </w:rPr>
      </w:pPr>
      <w:r>
        <w:rPr>
          <w:rFonts w:ascii="宋体" w:hAnsi="宋体" w:cs="宋体" w:hint="eastAsia"/>
          <w:sz w:val="28"/>
          <w:szCs w:val="28"/>
        </w:rPr>
        <w:t>七、本公告在广州建筑工程监理有限公司（网址：http://www.gjjl.com）和中国招标投标公共服务平台（http：//www.cebpubservice.com/）发布，本公告的修改、补充，在广州建筑工程监理有限公司网站发布。</w:t>
      </w:r>
    </w:p>
    <w:p w14:paraId="308DFFB3" w14:textId="77777777" w:rsidR="00610E42" w:rsidRDefault="00000000">
      <w:pPr>
        <w:pStyle w:val="2"/>
        <w:ind w:left="0" w:firstLine="562"/>
        <w:rPr>
          <w:rFonts w:ascii="宋体" w:hAnsi="宋体" w:cs="宋体"/>
          <w:sz w:val="28"/>
          <w:szCs w:val="28"/>
        </w:rPr>
      </w:pPr>
      <w:r>
        <w:rPr>
          <w:rFonts w:hint="eastAsia"/>
          <w:b/>
          <w:bCs/>
          <w:sz w:val="28"/>
          <w:szCs w:val="28"/>
        </w:rPr>
        <w:t>声明：本项目由广州开投润埔实业发展集团有限公司唯一授权广州建筑工程监理有限公司进行招标。</w:t>
      </w:r>
      <w:proofErr w:type="gramStart"/>
      <w:r>
        <w:rPr>
          <w:rFonts w:hint="eastAsia"/>
          <w:b/>
          <w:bCs/>
          <w:sz w:val="28"/>
          <w:szCs w:val="28"/>
        </w:rPr>
        <w:t>请具备</w:t>
      </w:r>
      <w:proofErr w:type="gramEnd"/>
      <w:r>
        <w:rPr>
          <w:rFonts w:hint="eastAsia"/>
          <w:b/>
          <w:bCs/>
          <w:sz w:val="28"/>
          <w:szCs w:val="28"/>
        </w:rPr>
        <w:t>合格条件的潜在投标人与</w:t>
      </w:r>
      <w:r>
        <w:rPr>
          <w:rFonts w:hint="eastAsia"/>
          <w:b/>
          <w:bCs/>
          <w:sz w:val="28"/>
          <w:szCs w:val="28"/>
        </w:rPr>
        <w:lastRenderedPageBreak/>
        <w:t>广州建筑工程监理有限公司联系获取招标信息，</w:t>
      </w:r>
      <w:proofErr w:type="gramStart"/>
      <w:r>
        <w:rPr>
          <w:rFonts w:hint="eastAsia"/>
          <w:b/>
          <w:bCs/>
          <w:sz w:val="28"/>
          <w:szCs w:val="28"/>
        </w:rPr>
        <w:t>禁听他处</w:t>
      </w:r>
      <w:proofErr w:type="gramEnd"/>
      <w:r>
        <w:rPr>
          <w:rFonts w:hint="eastAsia"/>
          <w:b/>
          <w:bCs/>
          <w:sz w:val="28"/>
          <w:szCs w:val="28"/>
        </w:rPr>
        <w:t>虚假信息，坚持公平、公开、公正和诚信的原则，遵守法律法规，杜绝一切违法违纪和不廉洁行为。</w:t>
      </w:r>
    </w:p>
    <w:p w14:paraId="5297406E" w14:textId="77777777" w:rsidR="00610E42" w:rsidRDefault="00000000">
      <w:pPr>
        <w:spacing w:line="360" w:lineRule="auto"/>
        <w:jc w:val="right"/>
        <w:rPr>
          <w:rFonts w:ascii="宋体" w:hAnsi="宋体" w:cs="宋体"/>
          <w:sz w:val="28"/>
          <w:szCs w:val="28"/>
          <w:u w:val="single"/>
        </w:rPr>
      </w:pPr>
      <w:r>
        <w:rPr>
          <w:rFonts w:ascii="宋体" w:hAnsi="宋体" w:cs="宋体" w:hint="eastAsia"/>
          <w:sz w:val="28"/>
          <w:szCs w:val="28"/>
        </w:rPr>
        <w:t>招标人：</w:t>
      </w:r>
      <w:r>
        <w:rPr>
          <w:rFonts w:ascii="宋体" w:hAnsi="宋体" w:cs="宋体" w:hint="eastAsia"/>
          <w:sz w:val="28"/>
          <w:szCs w:val="28"/>
          <w:u w:val="single"/>
        </w:rPr>
        <w:t>广州凯得</w:t>
      </w:r>
      <w:proofErr w:type="gramStart"/>
      <w:r>
        <w:rPr>
          <w:rFonts w:ascii="宋体" w:hAnsi="宋体" w:cs="宋体" w:hint="eastAsia"/>
          <w:sz w:val="28"/>
          <w:szCs w:val="28"/>
          <w:u w:val="single"/>
        </w:rPr>
        <w:t>壹</w:t>
      </w:r>
      <w:proofErr w:type="gramEnd"/>
      <w:r>
        <w:rPr>
          <w:rFonts w:ascii="宋体" w:hAnsi="宋体" w:cs="宋体" w:hint="eastAsia"/>
          <w:sz w:val="28"/>
          <w:szCs w:val="28"/>
          <w:u w:val="single"/>
        </w:rPr>
        <w:t>号房地产投资有限公司</w:t>
      </w:r>
    </w:p>
    <w:p w14:paraId="0F8FA3F7" w14:textId="77777777" w:rsidR="00610E42" w:rsidRDefault="00000000">
      <w:pPr>
        <w:spacing w:line="360" w:lineRule="auto"/>
        <w:jc w:val="right"/>
        <w:rPr>
          <w:rFonts w:ascii="宋体" w:hAnsi="宋体" w:cs="宋体"/>
          <w:sz w:val="28"/>
          <w:szCs w:val="28"/>
          <w:u w:val="single"/>
        </w:rPr>
      </w:pPr>
      <w:r>
        <w:rPr>
          <w:rFonts w:ascii="宋体" w:hAnsi="宋体" w:cs="宋体" w:hint="eastAsia"/>
          <w:sz w:val="28"/>
          <w:szCs w:val="28"/>
          <w:u w:val="single"/>
        </w:rPr>
        <w:t>广州凯得</w:t>
      </w:r>
      <w:proofErr w:type="gramStart"/>
      <w:r>
        <w:rPr>
          <w:rFonts w:ascii="宋体" w:hAnsi="宋体" w:cs="宋体" w:hint="eastAsia"/>
          <w:sz w:val="28"/>
          <w:szCs w:val="28"/>
          <w:u w:val="single"/>
        </w:rPr>
        <w:t>贰</w:t>
      </w:r>
      <w:proofErr w:type="gramEnd"/>
      <w:r>
        <w:rPr>
          <w:rFonts w:ascii="宋体" w:hAnsi="宋体" w:cs="宋体" w:hint="eastAsia"/>
          <w:sz w:val="28"/>
          <w:szCs w:val="28"/>
          <w:u w:val="single"/>
        </w:rPr>
        <w:t>号房地产投资有限公司</w:t>
      </w:r>
    </w:p>
    <w:p w14:paraId="1491F2B4" w14:textId="77777777" w:rsidR="00610E42" w:rsidRDefault="00000000">
      <w:pPr>
        <w:spacing w:line="360" w:lineRule="auto"/>
        <w:jc w:val="right"/>
        <w:rPr>
          <w:rFonts w:ascii="宋体" w:hAnsi="宋体" w:cs="宋体"/>
          <w:sz w:val="28"/>
          <w:szCs w:val="28"/>
          <w:u w:val="single"/>
        </w:rPr>
      </w:pPr>
      <w:r>
        <w:rPr>
          <w:rFonts w:ascii="宋体" w:hAnsi="宋体" w:cs="宋体" w:hint="eastAsia"/>
          <w:sz w:val="28"/>
          <w:szCs w:val="28"/>
          <w:u w:val="single"/>
        </w:rPr>
        <w:t>广州凯得</w:t>
      </w:r>
      <w:proofErr w:type="gramStart"/>
      <w:r>
        <w:rPr>
          <w:rFonts w:ascii="宋体" w:hAnsi="宋体" w:cs="宋体" w:hint="eastAsia"/>
          <w:sz w:val="28"/>
          <w:szCs w:val="28"/>
          <w:u w:val="single"/>
        </w:rPr>
        <w:t>叁</w:t>
      </w:r>
      <w:proofErr w:type="gramEnd"/>
      <w:r>
        <w:rPr>
          <w:rFonts w:ascii="宋体" w:hAnsi="宋体" w:cs="宋体" w:hint="eastAsia"/>
          <w:sz w:val="28"/>
          <w:szCs w:val="28"/>
          <w:u w:val="single"/>
        </w:rPr>
        <w:t>号房地产投资有限公司</w:t>
      </w:r>
    </w:p>
    <w:p w14:paraId="3E18B12B" w14:textId="77777777" w:rsidR="00610E42" w:rsidRDefault="00000000">
      <w:pPr>
        <w:spacing w:line="360" w:lineRule="auto"/>
        <w:jc w:val="right"/>
        <w:rPr>
          <w:rFonts w:ascii="宋体" w:hAnsi="宋体" w:cs="宋体"/>
          <w:sz w:val="28"/>
          <w:szCs w:val="28"/>
          <w:u w:val="single"/>
        </w:rPr>
      </w:pPr>
      <w:r>
        <w:rPr>
          <w:rFonts w:ascii="宋体" w:hAnsi="宋体" w:cs="宋体" w:hint="eastAsia"/>
          <w:sz w:val="28"/>
          <w:szCs w:val="28"/>
          <w:u w:val="single"/>
        </w:rPr>
        <w:t>广州凯得</w:t>
      </w:r>
      <w:proofErr w:type="gramStart"/>
      <w:r>
        <w:rPr>
          <w:rFonts w:ascii="宋体" w:hAnsi="宋体" w:cs="宋体" w:hint="eastAsia"/>
          <w:sz w:val="28"/>
          <w:szCs w:val="28"/>
          <w:u w:val="single"/>
        </w:rPr>
        <w:t>肆</w:t>
      </w:r>
      <w:proofErr w:type="gramEnd"/>
      <w:r>
        <w:rPr>
          <w:rFonts w:ascii="宋体" w:hAnsi="宋体" w:cs="宋体" w:hint="eastAsia"/>
          <w:sz w:val="28"/>
          <w:szCs w:val="28"/>
          <w:u w:val="single"/>
        </w:rPr>
        <w:t>号房地产投资有限公司</w:t>
      </w:r>
    </w:p>
    <w:p w14:paraId="545186ED" w14:textId="77777777" w:rsidR="00610E42" w:rsidRDefault="00000000">
      <w:pPr>
        <w:spacing w:line="360" w:lineRule="auto"/>
        <w:jc w:val="right"/>
        <w:rPr>
          <w:rFonts w:ascii="宋体" w:hAnsi="宋体" w:cs="宋体"/>
          <w:sz w:val="28"/>
          <w:szCs w:val="28"/>
          <w:u w:val="single"/>
        </w:rPr>
      </w:pPr>
      <w:r>
        <w:rPr>
          <w:rFonts w:ascii="宋体" w:hAnsi="宋体" w:cs="宋体" w:hint="eastAsia"/>
          <w:sz w:val="28"/>
          <w:szCs w:val="28"/>
          <w:u w:val="single"/>
        </w:rPr>
        <w:t>广州凯得伍号房地产投资有限公司</w:t>
      </w:r>
    </w:p>
    <w:p w14:paraId="56B216CD" w14:textId="77777777" w:rsidR="00610E42" w:rsidRDefault="00000000">
      <w:pPr>
        <w:spacing w:line="360" w:lineRule="auto"/>
        <w:jc w:val="right"/>
        <w:rPr>
          <w:rFonts w:ascii="宋体" w:hAnsi="宋体" w:cs="宋体"/>
          <w:sz w:val="28"/>
          <w:szCs w:val="28"/>
          <w:u w:val="single"/>
        </w:rPr>
      </w:pPr>
      <w:r>
        <w:rPr>
          <w:rFonts w:ascii="宋体" w:hAnsi="宋体" w:cs="宋体" w:hint="eastAsia"/>
          <w:sz w:val="28"/>
          <w:szCs w:val="28"/>
          <w:u w:val="single"/>
        </w:rPr>
        <w:t>广州凯得陆号房地产投资有限公司</w:t>
      </w:r>
    </w:p>
    <w:p w14:paraId="0921951C" w14:textId="77777777" w:rsidR="00610E42" w:rsidRDefault="00000000">
      <w:pPr>
        <w:spacing w:line="360" w:lineRule="auto"/>
        <w:jc w:val="right"/>
        <w:rPr>
          <w:rFonts w:ascii="宋体" w:hAnsi="宋体" w:cs="宋体"/>
          <w:sz w:val="28"/>
          <w:szCs w:val="28"/>
          <w:u w:val="single"/>
        </w:rPr>
      </w:pPr>
      <w:r>
        <w:rPr>
          <w:rFonts w:ascii="宋体" w:hAnsi="宋体" w:cs="宋体" w:hint="eastAsia"/>
          <w:sz w:val="28"/>
          <w:szCs w:val="28"/>
          <w:u w:val="single"/>
        </w:rPr>
        <w:t>广州凯得</w:t>
      </w:r>
      <w:proofErr w:type="gramStart"/>
      <w:r>
        <w:rPr>
          <w:rFonts w:ascii="宋体" w:hAnsi="宋体" w:cs="宋体" w:hint="eastAsia"/>
          <w:sz w:val="28"/>
          <w:szCs w:val="28"/>
          <w:u w:val="single"/>
        </w:rPr>
        <w:t>柒</w:t>
      </w:r>
      <w:proofErr w:type="gramEnd"/>
      <w:r>
        <w:rPr>
          <w:rFonts w:ascii="宋体" w:hAnsi="宋体" w:cs="宋体" w:hint="eastAsia"/>
          <w:sz w:val="28"/>
          <w:szCs w:val="28"/>
          <w:u w:val="single"/>
        </w:rPr>
        <w:t>号房地产投资有限公司</w:t>
      </w:r>
    </w:p>
    <w:p w14:paraId="68621675" w14:textId="77777777" w:rsidR="00610E42" w:rsidRDefault="00000000">
      <w:pPr>
        <w:spacing w:line="360" w:lineRule="auto"/>
        <w:jc w:val="right"/>
        <w:rPr>
          <w:rFonts w:ascii="宋体" w:hAnsi="宋体" w:cs="宋体"/>
          <w:sz w:val="28"/>
          <w:szCs w:val="28"/>
          <w:u w:val="single"/>
        </w:rPr>
      </w:pPr>
      <w:r>
        <w:rPr>
          <w:rFonts w:ascii="宋体" w:hAnsi="宋体" w:cs="宋体" w:hint="eastAsia"/>
          <w:sz w:val="28"/>
          <w:szCs w:val="28"/>
          <w:u w:val="single"/>
        </w:rPr>
        <w:t>广州凯得</w:t>
      </w:r>
      <w:proofErr w:type="gramStart"/>
      <w:r>
        <w:rPr>
          <w:rFonts w:ascii="宋体" w:hAnsi="宋体" w:cs="宋体" w:hint="eastAsia"/>
          <w:sz w:val="28"/>
          <w:szCs w:val="28"/>
          <w:u w:val="single"/>
        </w:rPr>
        <w:t>捌</w:t>
      </w:r>
      <w:proofErr w:type="gramEnd"/>
      <w:r>
        <w:rPr>
          <w:rFonts w:ascii="宋体" w:hAnsi="宋体" w:cs="宋体" w:hint="eastAsia"/>
          <w:sz w:val="28"/>
          <w:szCs w:val="28"/>
          <w:u w:val="single"/>
        </w:rPr>
        <w:t>号房地产投资有限公司</w:t>
      </w:r>
    </w:p>
    <w:p w14:paraId="160464B1" w14:textId="77777777" w:rsidR="00610E42" w:rsidRDefault="00000000">
      <w:pPr>
        <w:spacing w:line="360" w:lineRule="auto"/>
        <w:jc w:val="right"/>
        <w:rPr>
          <w:rFonts w:ascii="宋体" w:hAnsi="宋体" w:cs="宋体"/>
          <w:sz w:val="28"/>
          <w:szCs w:val="28"/>
        </w:rPr>
      </w:pPr>
      <w:r>
        <w:rPr>
          <w:rFonts w:ascii="宋体" w:hAnsi="宋体" w:cs="宋体" w:hint="eastAsia"/>
          <w:sz w:val="28"/>
          <w:szCs w:val="28"/>
          <w:u w:val="single"/>
        </w:rPr>
        <w:t>广州市海</w:t>
      </w:r>
      <w:proofErr w:type="gramStart"/>
      <w:r>
        <w:rPr>
          <w:rFonts w:ascii="宋体" w:hAnsi="宋体" w:cs="宋体" w:hint="eastAsia"/>
          <w:sz w:val="28"/>
          <w:szCs w:val="28"/>
          <w:u w:val="single"/>
        </w:rPr>
        <w:t>润智投资</w:t>
      </w:r>
      <w:proofErr w:type="gramEnd"/>
      <w:r>
        <w:rPr>
          <w:rFonts w:ascii="宋体" w:hAnsi="宋体" w:cs="宋体" w:hint="eastAsia"/>
          <w:sz w:val="28"/>
          <w:szCs w:val="28"/>
          <w:u w:val="single"/>
        </w:rPr>
        <w:t>有限公司</w:t>
      </w:r>
    </w:p>
    <w:p w14:paraId="41979A24" w14:textId="77777777" w:rsidR="00610E42" w:rsidRDefault="00000000">
      <w:pPr>
        <w:spacing w:line="360" w:lineRule="auto"/>
        <w:jc w:val="right"/>
        <w:rPr>
          <w:rFonts w:ascii="宋体" w:hAnsi="宋体" w:cs="宋体"/>
          <w:sz w:val="28"/>
          <w:szCs w:val="28"/>
        </w:rPr>
      </w:pPr>
      <w:r>
        <w:rPr>
          <w:rFonts w:ascii="宋体" w:hAnsi="宋体" w:cs="宋体" w:hint="eastAsia"/>
          <w:sz w:val="28"/>
          <w:szCs w:val="28"/>
        </w:rPr>
        <w:t>招标代理机构：</w:t>
      </w:r>
      <w:r>
        <w:rPr>
          <w:rFonts w:ascii="宋体" w:hAnsi="宋体" w:cs="宋体" w:hint="eastAsia"/>
          <w:sz w:val="28"/>
          <w:szCs w:val="28"/>
          <w:u w:val="single"/>
        </w:rPr>
        <w:t>广州建筑工程监理有限公司</w:t>
      </w:r>
    </w:p>
    <w:p w14:paraId="700127A0" w14:textId="47272D71" w:rsidR="00610E42" w:rsidRDefault="00000000">
      <w:pPr>
        <w:spacing w:line="360" w:lineRule="auto"/>
        <w:ind w:firstLineChars="1500" w:firstLine="4200"/>
        <w:rPr>
          <w:rFonts w:ascii="宋体" w:hAnsi="宋体" w:cs="Arial"/>
          <w:b/>
          <w:sz w:val="24"/>
        </w:rPr>
      </w:pPr>
      <w:r>
        <w:rPr>
          <w:rFonts w:ascii="宋体" w:hAnsi="宋体" w:cs="宋体" w:hint="eastAsia"/>
          <w:sz w:val="28"/>
          <w:szCs w:val="28"/>
        </w:rPr>
        <w:t>日期：</w:t>
      </w:r>
      <w:r>
        <w:rPr>
          <w:rFonts w:ascii="宋体" w:hAnsi="宋体" w:cs="宋体" w:hint="eastAsia"/>
          <w:sz w:val="28"/>
          <w:szCs w:val="28"/>
          <w:u w:val="single"/>
        </w:rPr>
        <w:t>2025年</w:t>
      </w:r>
      <w:r w:rsidR="0094233E">
        <w:rPr>
          <w:rFonts w:ascii="宋体" w:hAnsi="宋体" w:cs="宋体" w:hint="eastAsia"/>
          <w:sz w:val="28"/>
          <w:szCs w:val="28"/>
          <w:u w:val="single"/>
        </w:rPr>
        <w:t>11</w:t>
      </w:r>
      <w:r>
        <w:rPr>
          <w:rFonts w:ascii="宋体" w:hAnsi="宋体" w:cs="宋体" w:hint="eastAsia"/>
          <w:sz w:val="28"/>
          <w:szCs w:val="28"/>
          <w:u w:val="single"/>
        </w:rPr>
        <w:t>月</w:t>
      </w:r>
      <w:r w:rsidR="0094233E">
        <w:rPr>
          <w:rFonts w:ascii="宋体" w:hAnsi="宋体" w:cs="宋体" w:hint="eastAsia"/>
          <w:sz w:val="28"/>
          <w:szCs w:val="28"/>
          <w:u w:val="single"/>
        </w:rPr>
        <w:t>22</w:t>
      </w:r>
      <w:r>
        <w:rPr>
          <w:rFonts w:ascii="宋体" w:hAnsi="宋体" w:cs="宋体" w:hint="eastAsia"/>
          <w:sz w:val="28"/>
          <w:szCs w:val="28"/>
          <w:u w:val="single"/>
        </w:rPr>
        <w:t>日</w:t>
      </w:r>
      <w:r>
        <w:br w:type="page"/>
      </w:r>
      <w:r>
        <w:rPr>
          <w:rFonts w:ascii="宋体" w:hAnsi="宋体" w:cs="Arial" w:hint="eastAsia"/>
          <w:b/>
          <w:sz w:val="24"/>
        </w:rPr>
        <w:lastRenderedPageBreak/>
        <w:t>附1：广州建筑工程监理有限公司位置图</w:t>
      </w:r>
    </w:p>
    <w:p w14:paraId="775A0914" w14:textId="77777777" w:rsidR="00610E42" w:rsidRDefault="00610E42">
      <w:pPr>
        <w:jc w:val="center"/>
      </w:pPr>
    </w:p>
    <w:p w14:paraId="541B2A18" w14:textId="77777777" w:rsidR="00610E42" w:rsidRDefault="00000000">
      <w:pPr>
        <w:jc w:val="center"/>
      </w:pPr>
      <w:r>
        <w:rPr>
          <w:noProof/>
        </w:rPr>
        <w:drawing>
          <wp:inline distT="0" distB="0" distL="114300" distR="114300" wp14:anchorId="48544480" wp14:editId="63D4CE78">
            <wp:extent cx="5788660" cy="3970020"/>
            <wp:effectExtent l="0" t="0" r="2540" b="11430"/>
            <wp:docPr id="1" name="图片 1" descr="1d18be01b1169971a5ce6fdc2cbef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d18be01b1169971a5ce6fdc2cbef14"/>
                    <pic:cNvPicPr>
                      <a:picLocks noChangeAspect="1"/>
                    </pic:cNvPicPr>
                  </pic:nvPicPr>
                  <pic:blipFill>
                    <a:blip r:embed="rId6"/>
                    <a:stretch>
                      <a:fillRect/>
                    </a:stretch>
                  </pic:blipFill>
                  <pic:spPr>
                    <a:xfrm>
                      <a:off x="0" y="0"/>
                      <a:ext cx="5788660" cy="3970020"/>
                    </a:xfrm>
                    <a:prstGeom prst="rect">
                      <a:avLst/>
                    </a:prstGeom>
                    <a:noFill/>
                    <a:ln>
                      <a:noFill/>
                    </a:ln>
                  </pic:spPr>
                </pic:pic>
              </a:graphicData>
            </a:graphic>
          </wp:inline>
        </w:drawing>
      </w:r>
    </w:p>
    <w:p w14:paraId="312AAEDD" w14:textId="77777777" w:rsidR="00610E42" w:rsidRDefault="00610E42">
      <w:pPr>
        <w:jc w:val="center"/>
      </w:pPr>
    </w:p>
    <w:p w14:paraId="4D832D73" w14:textId="77777777" w:rsidR="00610E42" w:rsidRDefault="00610E42">
      <w:pPr>
        <w:jc w:val="center"/>
      </w:pPr>
    </w:p>
    <w:p w14:paraId="3C737476" w14:textId="77777777" w:rsidR="00610E42" w:rsidRDefault="00000000">
      <w:pPr>
        <w:spacing w:line="440" w:lineRule="exact"/>
        <w:ind w:firstLineChars="236" w:firstLine="566"/>
        <w:rPr>
          <w:rFonts w:ascii="宋体" w:hAnsi="宋体"/>
          <w:sz w:val="24"/>
        </w:rPr>
      </w:pPr>
      <w:r>
        <w:rPr>
          <w:rFonts w:ascii="宋体" w:hAnsi="宋体" w:hint="eastAsia"/>
          <w:sz w:val="24"/>
        </w:rPr>
        <w:t>地址：广州市越秀区广卫路4号建工大厦20楼</w:t>
      </w:r>
    </w:p>
    <w:p w14:paraId="3447AAFC" w14:textId="77777777" w:rsidR="00610E42" w:rsidRDefault="00000000">
      <w:pPr>
        <w:spacing w:line="440" w:lineRule="exact"/>
        <w:ind w:firstLineChars="236" w:firstLine="566"/>
        <w:rPr>
          <w:rFonts w:ascii="宋体" w:hAnsi="宋体"/>
          <w:sz w:val="24"/>
        </w:rPr>
      </w:pPr>
      <w:r>
        <w:rPr>
          <w:rFonts w:ascii="宋体" w:hAnsi="宋体" w:hint="eastAsia"/>
          <w:sz w:val="24"/>
        </w:rPr>
        <w:t>联系电话：020-61101333</w:t>
      </w:r>
    </w:p>
    <w:p w14:paraId="3C775067" w14:textId="77777777" w:rsidR="00610E42" w:rsidRDefault="00610E42"/>
    <w:sectPr w:rsidR="00610E42">
      <w:pgSz w:w="11906" w:h="16838"/>
      <w:pgMar w:top="1440" w:right="1689" w:bottom="1440" w:left="1689"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F8AE47" w14:textId="77777777" w:rsidR="00DD1629" w:rsidRDefault="00DD1629" w:rsidP="0094233E">
      <w:r>
        <w:separator/>
      </w:r>
    </w:p>
  </w:endnote>
  <w:endnote w:type="continuationSeparator" w:id="0">
    <w:p w14:paraId="5D5282D9" w14:textId="77777777" w:rsidR="00DD1629" w:rsidRDefault="00DD1629" w:rsidP="009423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A35D5" w14:textId="77777777" w:rsidR="00DD1629" w:rsidRDefault="00DD1629" w:rsidP="0094233E">
      <w:r>
        <w:separator/>
      </w:r>
    </w:p>
  </w:footnote>
  <w:footnote w:type="continuationSeparator" w:id="0">
    <w:p w14:paraId="7F65832A" w14:textId="77777777" w:rsidR="00DD1629" w:rsidRDefault="00DD1629" w:rsidP="009423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mNjNzkyZmY0NGQ5YmU0NmUwMTVmMTIyODQxMDcxOGMifQ=="/>
  </w:docVars>
  <w:rsids>
    <w:rsidRoot w:val="079F324A"/>
    <w:rsid w:val="00007BF1"/>
    <w:rsid w:val="00021B5C"/>
    <w:rsid w:val="000B68D3"/>
    <w:rsid w:val="001640AB"/>
    <w:rsid w:val="001862AB"/>
    <w:rsid w:val="001B3544"/>
    <w:rsid w:val="001C0E19"/>
    <w:rsid w:val="002161F3"/>
    <w:rsid w:val="00251CE9"/>
    <w:rsid w:val="00316A9A"/>
    <w:rsid w:val="00335A74"/>
    <w:rsid w:val="0033628A"/>
    <w:rsid w:val="00371A9F"/>
    <w:rsid w:val="003828E4"/>
    <w:rsid w:val="003A2439"/>
    <w:rsid w:val="003E2DEE"/>
    <w:rsid w:val="00431409"/>
    <w:rsid w:val="00493685"/>
    <w:rsid w:val="004B5D03"/>
    <w:rsid w:val="004B7820"/>
    <w:rsid w:val="0053558A"/>
    <w:rsid w:val="00575E00"/>
    <w:rsid w:val="005961B3"/>
    <w:rsid w:val="005D120F"/>
    <w:rsid w:val="005D457E"/>
    <w:rsid w:val="005E0126"/>
    <w:rsid w:val="005F6895"/>
    <w:rsid w:val="00610E42"/>
    <w:rsid w:val="00690E7C"/>
    <w:rsid w:val="00694E5D"/>
    <w:rsid w:val="006C4C74"/>
    <w:rsid w:val="006C5ED4"/>
    <w:rsid w:val="00764E70"/>
    <w:rsid w:val="007709F0"/>
    <w:rsid w:val="007A4720"/>
    <w:rsid w:val="007B79C3"/>
    <w:rsid w:val="0080569E"/>
    <w:rsid w:val="00834E0A"/>
    <w:rsid w:val="00862591"/>
    <w:rsid w:val="00885A17"/>
    <w:rsid w:val="008B5008"/>
    <w:rsid w:val="008B5F3E"/>
    <w:rsid w:val="008B648C"/>
    <w:rsid w:val="008D10D8"/>
    <w:rsid w:val="008E258A"/>
    <w:rsid w:val="0094233E"/>
    <w:rsid w:val="00975776"/>
    <w:rsid w:val="009B4A03"/>
    <w:rsid w:val="009E2282"/>
    <w:rsid w:val="009E234E"/>
    <w:rsid w:val="00A01D5C"/>
    <w:rsid w:val="00A42244"/>
    <w:rsid w:val="00A45D38"/>
    <w:rsid w:val="00A73120"/>
    <w:rsid w:val="00A82F91"/>
    <w:rsid w:val="00A91861"/>
    <w:rsid w:val="00A97DDE"/>
    <w:rsid w:val="00AB3CA2"/>
    <w:rsid w:val="00AC54FD"/>
    <w:rsid w:val="00B07FA5"/>
    <w:rsid w:val="00B21EE2"/>
    <w:rsid w:val="00B431DF"/>
    <w:rsid w:val="00B76710"/>
    <w:rsid w:val="00B87486"/>
    <w:rsid w:val="00BA5C38"/>
    <w:rsid w:val="00BE6478"/>
    <w:rsid w:val="00C3072F"/>
    <w:rsid w:val="00C6646A"/>
    <w:rsid w:val="00C73454"/>
    <w:rsid w:val="00CA4C5F"/>
    <w:rsid w:val="00CA7077"/>
    <w:rsid w:val="00CC0103"/>
    <w:rsid w:val="00CD04C6"/>
    <w:rsid w:val="00CD621E"/>
    <w:rsid w:val="00D00C9B"/>
    <w:rsid w:val="00D103F2"/>
    <w:rsid w:val="00D13996"/>
    <w:rsid w:val="00D54A1C"/>
    <w:rsid w:val="00DB69F9"/>
    <w:rsid w:val="00DD1629"/>
    <w:rsid w:val="00DE7574"/>
    <w:rsid w:val="00E35827"/>
    <w:rsid w:val="00E37352"/>
    <w:rsid w:val="00E44E62"/>
    <w:rsid w:val="00E53F4A"/>
    <w:rsid w:val="00E9381C"/>
    <w:rsid w:val="00EB4EB4"/>
    <w:rsid w:val="00ED36EE"/>
    <w:rsid w:val="00EE31A6"/>
    <w:rsid w:val="00F159CE"/>
    <w:rsid w:val="00F665E8"/>
    <w:rsid w:val="00F673D4"/>
    <w:rsid w:val="00F73FF3"/>
    <w:rsid w:val="00F8430F"/>
    <w:rsid w:val="00FA1662"/>
    <w:rsid w:val="00FA3E7D"/>
    <w:rsid w:val="00FD6667"/>
    <w:rsid w:val="00FF1A28"/>
    <w:rsid w:val="00FF4638"/>
    <w:rsid w:val="0140386D"/>
    <w:rsid w:val="079F324A"/>
    <w:rsid w:val="0C782EF0"/>
    <w:rsid w:val="0FF866D9"/>
    <w:rsid w:val="10FD2D9A"/>
    <w:rsid w:val="129D657F"/>
    <w:rsid w:val="155D51EE"/>
    <w:rsid w:val="17B34C7C"/>
    <w:rsid w:val="17D5124C"/>
    <w:rsid w:val="17DD0F72"/>
    <w:rsid w:val="19236FBA"/>
    <w:rsid w:val="194202F4"/>
    <w:rsid w:val="19EC4A18"/>
    <w:rsid w:val="1AAE1410"/>
    <w:rsid w:val="1AC861FB"/>
    <w:rsid w:val="1C3F7586"/>
    <w:rsid w:val="1D1E0D15"/>
    <w:rsid w:val="1DD106B2"/>
    <w:rsid w:val="1E226413"/>
    <w:rsid w:val="1E470944"/>
    <w:rsid w:val="22826702"/>
    <w:rsid w:val="247A745E"/>
    <w:rsid w:val="28BD7A33"/>
    <w:rsid w:val="2CAA6ABD"/>
    <w:rsid w:val="2D7C3A6A"/>
    <w:rsid w:val="30FA717A"/>
    <w:rsid w:val="33226E62"/>
    <w:rsid w:val="33D648F7"/>
    <w:rsid w:val="34F767F8"/>
    <w:rsid w:val="35DF09BF"/>
    <w:rsid w:val="37F44C82"/>
    <w:rsid w:val="3A844F44"/>
    <w:rsid w:val="414335C6"/>
    <w:rsid w:val="426277E4"/>
    <w:rsid w:val="43375992"/>
    <w:rsid w:val="43CD6976"/>
    <w:rsid w:val="446E078D"/>
    <w:rsid w:val="46AF14B3"/>
    <w:rsid w:val="46AF5982"/>
    <w:rsid w:val="486107FD"/>
    <w:rsid w:val="48751DCA"/>
    <w:rsid w:val="4A3E2EC8"/>
    <w:rsid w:val="4A700AD3"/>
    <w:rsid w:val="4AD86D27"/>
    <w:rsid w:val="4B4D2DC4"/>
    <w:rsid w:val="4D6B2CBF"/>
    <w:rsid w:val="4DDA685F"/>
    <w:rsid w:val="4ED034F4"/>
    <w:rsid w:val="4EFD59E9"/>
    <w:rsid w:val="4F4527F5"/>
    <w:rsid w:val="4F721C65"/>
    <w:rsid w:val="508F1B83"/>
    <w:rsid w:val="515B7CB7"/>
    <w:rsid w:val="52D73760"/>
    <w:rsid w:val="544E38D4"/>
    <w:rsid w:val="56BD287A"/>
    <w:rsid w:val="581A4A59"/>
    <w:rsid w:val="5BE0350B"/>
    <w:rsid w:val="5D6A2DF0"/>
    <w:rsid w:val="5D7547FA"/>
    <w:rsid w:val="5DE46DA4"/>
    <w:rsid w:val="5E113C7A"/>
    <w:rsid w:val="5ED62D66"/>
    <w:rsid w:val="613B0E5A"/>
    <w:rsid w:val="649D10A6"/>
    <w:rsid w:val="66E774D8"/>
    <w:rsid w:val="67057615"/>
    <w:rsid w:val="6984272A"/>
    <w:rsid w:val="6A855DC6"/>
    <w:rsid w:val="6A8609F8"/>
    <w:rsid w:val="6B066FFB"/>
    <w:rsid w:val="6CBC6F5F"/>
    <w:rsid w:val="6ECD717F"/>
    <w:rsid w:val="6ED00D59"/>
    <w:rsid w:val="705A32BA"/>
    <w:rsid w:val="70790B8A"/>
    <w:rsid w:val="707A3AC6"/>
    <w:rsid w:val="70A26911"/>
    <w:rsid w:val="73D34E15"/>
    <w:rsid w:val="756632A2"/>
    <w:rsid w:val="77C02AA4"/>
    <w:rsid w:val="799B102F"/>
    <w:rsid w:val="79EE0745"/>
    <w:rsid w:val="7CE42642"/>
    <w:rsid w:val="7CE44ED7"/>
    <w:rsid w:val="7D2378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85F9BF"/>
  <w15:docId w15:val="{9AFD7078-0A68-46EB-8E6E-5F355DE0E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uiPriority="99" w:unhideWhenUsed="1" w:qFormat="1"/>
    <w:lsdException w:name="header" w:qFormat="1"/>
    <w:lsdException w:name="footer" w:qFormat="1"/>
    <w:lsdException w:name="caption" w:semiHidden="1" w:unhideWhenUsed="1" w:qFormat="1"/>
    <w:lsdException w:name="envelope return" w:uiPriority="99" w:unhideWhenUsed="1" w:qFormat="1"/>
    <w:lsdException w:name="Title" w:qFormat="1"/>
    <w:lsdException w:name="Default Paragraph Font" w:semiHidden="1" w:uiPriority="1" w:unhideWhenUsed="1" w:qFormat="1"/>
    <w:lsdException w:name="Body Text" w:qFormat="1"/>
    <w:lsdException w:name="Body Text Indent" w:uiPriority="99" w:qFormat="1"/>
    <w:lsdException w:name="Subtitle" w:qFormat="1"/>
    <w:lsdException w:name="Body Text First Indent 2"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pPr>
      <w:ind w:firstLineChars="200" w:firstLine="420"/>
    </w:pPr>
  </w:style>
  <w:style w:type="paragraph" w:styleId="a3">
    <w:name w:val="Body Text Indent"/>
    <w:basedOn w:val="a"/>
    <w:uiPriority w:val="99"/>
    <w:qFormat/>
    <w:pPr>
      <w:spacing w:line="560" w:lineRule="exact"/>
      <w:ind w:left="300"/>
    </w:pPr>
    <w:rPr>
      <w:kern w:val="0"/>
      <w:sz w:val="24"/>
      <w:szCs w:val="20"/>
    </w:rPr>
  </w:style>
  <w:style w:type="paragraph" w:styleId="a4">
    <w:name w:val="Normal Indent"/>
    <w:basedOn w:val="a"/>
    <w:next w:val="a"/>
    <w:qFormat/>
    <w:pPr>
      <w:ind w:firstLine="420"/>
    </w:pPr>
    <w:rPr>
      <w:rFonts w:ascii="Times New Roman" w:hAnsi="Times New Roman"/>
      <w:szCs w:val="20"/>
    </w:rPr>
  </w:style>
  <w:style w:type="paragraph" w:styleId="a5">
    <w:name w:val="annotation text"/>
    <w:basedOn w:val="a"/>
    <w:uiPriority w:val="99"/>
    <w:unhideWhenUsed/>
    <w:qFormat/>
    <w:pPr>
      <w:jc w:val="left"/>
    </w:pPr>
  </w:style>
  <w:style w:type="paragraph" w:styleId="a6">
    <w:name w:val="Body Text"/>
    <w:basedOn w:val="a"/>
    <w:qFormat/>
    <w:rPr>
      <w:rFonts w:ascii="Arial" w:hAnsi="Arial"/>
      <w:color w:val="000000"/>
    </w:rPr>
  </w:style>
  <w:style w:type="paragraph" w:styleId="a7">
    <w:name w:val="Plain Text"/>
    <w:basedOn w:val="a"/>
    <w:qFormat/>
    <w:rPr>
      <w:rFonts w:ascii="宋体" w:hAnsi="Courier New"/>
      <w:szCs w:val="21"/>
    </w:rPr>
  </w:style>
  <w:style w:type="paragraph" w:styleId="a8">
    <w:name w:val="footer"/>
    <w:basedOn w:val="a"/>
    <w:link w:val="a9"/>
    <w:qFormat/>
    <w:pPr>
      <w:tabs>
        <w:tab w:val="center" w:pos="4153"/>
        <w:tab w:val="right" w:pos="8306"/>
      </w:tabs>
      <w:snapToGrid w:val="0"/>
      <w:jc w:val="left"/>
    </w:pPr>
    <w:rPr>
      <w:sz w:val="18"/>
      <w:szCs w:val="18"/>
    </w:rPr>
  </w:style>
  <w:style w:type="paragraph" w:styleId="aa">
    <w:name w:val="envelope return"/>
    <w:basedOn w:val="a"/>
    <w:uiPriority w:val="99"/>
    <w:unhideWhenUsed/>
    <w:qFormat/>
    <w:pPr>
      <w:snapToGrid w:val="0"/>
    </w:pPr>
    <w:rPr>
      <w:rFonts w:ascii="Arial" w:hAnsi="Arial"/>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qFormat/>
    <w:pPr>
      <w:spacing w:before="100" w:beforeAutospacing="1" w:after="100" w:afterAutospacing="1" w:line="432" w:lineRule="auto"/>
      <w:jc w:val="left"/>
    </w:pPr>
    <w:rPr>
      <w:kern w:val="0"/>
      <w:sz w:val="18"/>
      <w:szCs w:val="18"/>
    </w:rPr>
  </w:style>
  <w:style w:type="character" w:styleId="ae">
    <w:name w:val="FollowedHyperlink"/>
    <w:qFormat/>
    <w:rPr>
      <w:color w:val="4A4A4A"/>
      <w:u w:val="none"/>
    </w:rPr>
  </w:style>
  <w:style w:type="character" w:styleId="af">
    <w:name w:val="Hyperlink"/>
    <w:qFormat/>
    <w:rPr>
      <w:color w:val="4A4A4A"/>
      <w:u w:val="none"/>
    </w:rPr>
  </w:style>
  <w:style w:type="character" w:styleId="af0">
    <w:name w:val="annotation reference"/>
    <w:basedOn w:val="a0"/>
    <w:rPr>
      <w:sz w:val="21"/>
      <w:szCs w:val="21"/>
    </w:rPr>
  </w:style>
  <w:style w:type="character" w:customStyle="1" w:styleId="a9">
    <w:name w:val="页脚 字符"/>
    <w:link w:val="a8"/>
    <w:qFormat/>
    <w:rPr>
      <w:rFonts w:ascii="Calibri" w:hAnsi="Calibri"/>
      <w:kern w:val="2"/>
      <w:sz w:val="18"/>
      <w:szCs w:val="18"/>
    </w:rPr>
  </w:style>
  <w:style w:type="character" w:customStyle="1" w:styleId="ac">
    <w:name w:val="页眉 字符"/>
    <w:link w:val="ab"/>
    <w:qFormat/>
    <w:rPr>
      <w:rFonts w:ascii="Calibri" w:hAnsi="Calibri"/>
      <w:kern w:val="2"/>
      <w:sz w:val="18"/>
      <w:szCs w:val="18"/>
    </w:rPr>
  </w:style>
  <w:style w:type="paragraph" w:customStyle="1" w:styleId="Style3">
    <w:name w:val="_Style 3"/>
    <w:uiPriority w:val="1"/>
    <w:qFormat/>
    <w:pPr>
      <w:widowControl w:val="0"/>
      <w:jc w:val="both"/>
    </w:pPr>
    <w:rPr>
      <w:kern w:val="2"/>
      <w:sz w:val="21"/>
      <w:szCs w:val="22"/>
    </w:rPr>
  </w:style>
  <w:style w:type="paragraph" w:customStyle="1" w:styleId="af1">
    <w:name w:val="公文正文"/>
    <w:qFormat/>
    <w:pPr>
      <w:widowControl w:val="0"/>
      <w:spacing w:line="360" w:lineRule="auto"/>
      <w:ind w:firstLine="629"/>
      <w:jc w:val="both"/>
    </w:pPr>
    <w:rPr>
      <w:rFonts w:ascii="仿宋_GB2312" w:eastAsia="仿宋_GB2312" w:hAnsi="Calisto MT"/>
      <w:color w:val="000000"/>
      <w:sz w:val="32"/>
    </w:rPr>
  </w:style>
  <w:style w:type="paragraph" w:customStyle="1" w:styleId="1">
    <w:name w:val="1"/>
    <w:basedOn w:val="a"/>
    <w:next w:val="a7"/>
    <w:uiPriority w:val="99"/>
    <w:qFormat/>
    <w:rPr>
      <w:rFonts w:ascii="宋体" w:hAnsi="Courier New"/>
    </w:rPr>
  </w:style>
  <w:style w:type="paragraph" w:customStyle="1" w:styleId="Style20">
    <w:name w:val="_Style 20"/>
    <w:uiPriority w:val="99"/>
    <w:unhideWhenUsed/>
    <w:qFormat/>
    <w:rPr>
      <w:rFonts w:ascii="Calibri" w:hAnsi="Calibri"/>
      <w:kern w:val="2"/>
      <w:sz w:val="21"/>
      <w:szCs w:val="24"/>
    </w:rPr>
  </w:style>
  <w:style w:type="paragraph" w:customStyle="1" w:styleId="10">
    <w:name w:val="修订1"/>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354</Words>
  <Characters>2018</Characters>
  <Application>Microsoft Office Word</Application>
  <DocSecurity>0</DocSecurity>
  <Lines>16</Lines>
  <Paragraphs>4</Paragraphs>
  <ScaleCrop>false</ScaleCrop>
  <Company/>
  <LinksUpToDate>false</LinksUpToDate>
  <CharactersWithSpaces>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广州建筑工程监理有限公司</dc:creator>
  <cp:lastModifiedBy>梓健 李</cp:lastModifiedBy>
  <cp:revision>2</cp:revision>
  <cp:lastPrinted>2025-06-13T06:29:00Z</cp:lastPrinted>
  <dcterms:created xsi:type="dcterms:W3CDTF">2025-11-21T07:59:00Z</dcterms:created>
  <dcterms:modified xsi:type="dcterms:W3CDTF">2025-11-21T07:59:00Z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D200D9A0605E4EA0A856D8AFDF6E2499_13</vt:lpwstr>
  </property>
  <property fmtid="{D5CDD505-2E9C-101B-9397-08002B2CF9AE}" pid="4" name="KSOTemplateDocerSaveRecord">
    <vt:lpwstr>eyJoZGlkIjoiYmNhZDZiZWMyZTkyM2QxN2Y2MjQxYmJkNWNmMjlhZDAiLCJ1c2VySWQiOiIyNjA4MzY2MDcifQ==</vt:lpwstr>
  </property>
</Properties>
</file>